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D17" w:rsidRPr="00BE283A" w:rsidRDefault="00183D17" w:rsidP="00E7219E">
      <w:pPr>
        <w:ind w:firstLine="480"/>
        <w:jc w:val="center"/>
        <w:rPr>
          <w:rFonts w:asciiTheme="minorEastAsia" w:eastAsiaTheme="minorEastAsia" w:hAnsiTheme="minorEastAsia" w:cs="黑体" w:hint="eastAsia"/>
          <w:color w:val="000000" w:themeColor="text1"/>
          <w:szCs w:val="24"/>
        </w:rPr>
      </w:pPr>
      <w:bookmarkStart w:id="0" w:name="_Toc489373118"/>
      <w:bookmarkStart w:id="1" w:name="_Toc464671368"/>
      <w:bookmarkStart w:id="2" w:name="_Toc484175273"/>
      <w:bookmarkStart w:id="3" w:name="_Toc462820658"/>
      <w:bookmarkStart w:id="4" w:name="_Toc464670658"/>
    </w:p>
    <w:p w:rsidR="00183D17" w:rsidRPr="00BE283A" w:rsidRDefault="00183D17" w:rsidP="00E7219E">
      <w:pPr>
        <w:ind w:firstLine="480"/>
        <w:jc w:val="center"/>
        <w:rPr>
          <w:rFonts w:asciiTheme="minorEastAsia" w:eastAsiaTheme="minorEastAsia" w:hAnsiTheme="minorEastAsia" w:cs="黑体"/>
          <w:color w:val="000000" w:themeColor="text1"/>
          <w:szCs w:val="24"/>
        </w:rPr>
      </w:pPr>
    </w:p>
    <w:p w:rsidR="00183D17" w:rsidRPr="00BE283A" w:rsidRDefault="00183D17" w:rsidP="00E7219E">
      <w:pPr>
        <w:ind w:firstLine="480"/>
        <w:jc w:val="center"/>
        <w:rPr>
          <w:rFonts w:asciiTheme="minorEastAsia" w:eastAsiaTheme="minorEastAsia" w:hAnsiTheme="minorEastAsia" w:cs="黑体"/>
          <w:color w:val="000000" w:themeColor="text1"/>
          <w:szCs w:val="24"/>
        </w:rPr>
      </w:pPr>
    </w:p>
    <w:p w:rsidR="00183D17" w:rsidRPr="00BE283A" w:rsidRDefault="00183D17" w:rsidP="00B70717">
      <w:pPr>
        <w:ind w:firstLine="602"/>
        <w:jc w:val="center"/>
        <w:rPr>
          <w:rFonts w:asciiTheme="minorEastAsia" w:eastAsiaTheme="minorEastAsia" w:hAnsiTheme="minorEastAsia" w:cs="黑体"/>
          <w:b/>
          <w:color w:val="000000" w:themeColor="text1"/>
          <w:sz w:val="30"/>
          <w:szCs w:val="30"/>
        </w:rPr>
      </w:pPr>
      <w:r w:rsidRPr="00BE283A">
        <w:rPr>
          <w:rFonts w:asciiTheme="minorEastAsia" w:eastAsiaTheme="minorEastAsia" w:hAnsiTheme="minorEastAsia" w:cs="黑体" w:hint="eastAsia"/>
          <w:b/>
          <w:color w:val="000000" w:themeColor="text1"/>
          <w:sz w:val="30"/>
          <w:szCs w:val="30"/>
        </w:rPr>
        <w:t>广东省教师、校（园）长培训课程指南</w:t>
      </w:r>
    </w:p>
    <w:p w:rsidR="00183D17" w:rsidRPr="00BE283A" w:rsidRDefault="00183D17" w:rsidP="00B70717">
      <w:pPr>
        <w:ind w:firstLine="602"/>
        <w:jc w:val="center"/>
        <w:rPr>
          <w:rFonts w:asciiTheme="minorEastAsia" w:eastAsiaTheme="minorEastAsia" w:hAnsiTheme="minorEastAsia" w:cs="黑体"/>
          <w:b/>
          <w:color w:val="000000" w:themeColor="text1"/>
          <w:sz w:val="30"/>
          <w:szCs w:val="30"/>
        </w:rPr>
      </w:pPr>
      <w:r w:rsidRPr="00BE283A">
        <w:rPr>
          <w:rFonts w:asciiTheme="minorEastAsia" w:eastAsiaTheme="minorEastAsia" w:hAnsiTheme="minorEastAsia" w:cs="黑体" w:hint="eastAsia"/>
          <w:b/>
          <w:color w:val="000000" w:themeColor="text1"/>
          <w:sz w:val="30"/>
          <w:szCs w:val="30"/>
        </w:rPr>
        <w:t>（义务教育化学学科）</w:t>
      </w:r>
    </w:p>
    <w:p w:rsidR="00183D17" w:rsidRPr="00BE283A" w:rsidRDefault="00183D17" w:rsidP="00B70717">
      <w:pPr>
        <w:ind w:firstLine="600"/>
        <w:jc w:val="center"/>
        <w:rPr>
          <w:rFonts w:asciiTheme="minorEastAsia" w:eastAsiaTheme="minorEastAsia" w:hAnsiTheme="minorEastAsia" w:cs="黑体"/>
          <w:color w:val="000000" w:themeColor="text1"/>
          <w:sz w:val="30"/>
          <w:szCs w:val="30"/>
        </w:rPr>
      </w:pPr>
    </w:p>
    <w:p w:rsidR="00183D17" w:rsidRPr="00BE283A" w:rsidRDefault="00183D17" w:rsidP="00B70717">
      <w:pPr>
        <w:ind w:firstLine="600"/>
        <w:jc w:val="center"/>
        <w:rPr>
          <w:rFonts w:asciiTheme="minorEastAsia" w:eastAsiaTheme="minorEastAsia" w:hAnsiTheme="minorEastAsia" w:cs="黑体"/>
          <w:color w:val="000000" w:themeColor="text1"/>
          <w:sz w:val="30"/>
          <w:szCs w:val="30"/>
        </w:rPr>
      </w:pPr>
    </w:p>
    <w:p w:rsidR="00183D17" w:rsidRPr="00BE283A" w:rsidRDefault="00183D17" w:rsidP="00B70717">
      <w:pPr>
        <w:ind w:firstLine="600"/>
        <w:jc w:val="center"/>
        <w:rPr>
          <w:rFonts w:asciiTheme="minorEastAsia" w:eastAsiaTheme="minorEastAsia" w:hAnsiTheme="minorEastAsia" w:cs="黑体"/>
          <w:color w:val="000000" w:themeColor="text1"/>
          <w:sz w:val="30"/>
          <w:szCs w:val="30"/>
        </w:rPr>
      </w:pPr>
    </w:p>
    <w:p w:rsidR="00183D17" w:rsidRPr="00BE283A" w:rsidRDefault="00183D17" w:rsidP="00B70717">
      <w:pPr>
        <w:ind w:firstLine="600"/>
        <w:jc w:val="center"/>
        <w:rPr>
          <w:rFonts w:asciiTheme="minorEastAsia" w:eastAsiaTheme="minorEastAsia" w:hAnsiTheme="minorEastAsia" w:cs="黑体"/>
          <w:color w:val="000000" w:themeColor="text1"/>
          <w:sz w:val="30"/>
          <w:szCs w:val="30"/>
        </w:rPr>
      </w:pPr>
    </w:p>
    <w:p w:rsidR="00183D17" w:rsidRPr="00BE283A" w:rsidRDefault="00183D17" w:rsidP="00B70717">
      <w:pPr>
        <w:ind w:firstLine="600"/>
        <w:jc w:val="center"/>
        <w:rPr>
          <w:rFonts w:asciiTheme="minorEastAsia" w:eastAsiaTheme="minorEastAsia" w:hAnsiTheme="minorEastAsia" w:cs="黑体"/>
          <w:color w:val="000000" w:themeColor="text1"/>
          <w:sz w:val="30"/>
          <w:szCs w:val="30"/>
        </w:rPr>
      </w:pPr>
    </w:p>
    <w:p w:rsidR="00183D17" w:rsidRPr="00BE283A" w:rsidRDefault="00183D17" w:rsidP="00B70717">
      <w:pPr>
        <w:ind w:firstLine="600"/>
        <w:jc w:val="center"/>
        <w:rPr>
          <w:rFonts w:asciiTheme="minorEastAsia" w:eastAsiaTheme="minorEastAsia" w:hAnsiTheme="minorEastAsia" w:cs="黑体"/>
          <w:color w:val="000000" w:themeColor="text1"/>
          <w:sz w:val="30"/>
          <w:szCs w:val="30"/>
        </w:rPr>
      </w:pPr>
    </w:p>
    <w:p w:rsidR="00183D17" w:rsidRPr="00BE283A" w:rsidRDefault="00183D17" w:rsidP="00B70717">
      <w:pPr>
        <w:ind w:firstLine="600"/>
        <w:jc w:val="center"/>
        <w:rPr>
          <w:rFonts w:asciiTheme="minorEastAsia" w:eastAsiaTheme="minorEastAsia" w:hAnsiTheme="minorEastAsia" w:cs="黑体"/>
          <w:color w:val="000000" w:themeColor="text1"/>
          <w:sz w:val="30"/>
          <w:szCs w:val="30"/>
        </w:rPr>
      </w:pPr>
    </w:p>
    <w:p w:rsidR="00183D17" w:rsidRPr="00BE283A" w:rsidRDefault="00183D17" w:rsidP="00B70717">
      <w:pPr>
        <w:ind w:firstLine="600"/>
        <w:jc w:val="center"/>
        <w:rPr>
          <w:rFonts w:asciiTheme="minorEastAsia" w:eastAsiaTheme="minorEastAsia" w:hAnsiTheme="minorEastAsia" w:cs="黑体"/>
          <w:color w:val="000000" w:themeColor="text1"/>
          <w:sz w:val="30"/>
          <w:szCs w:val="30"/>
        </w:rPr>
      </w:pPr>
    </w:p>
    <w:p w:rsidR="00183D17" w:rsidRPr="00BE283A" w:rsidRDefault="00183D17" w:rsidP="00B70717">
      <w:pPr>
        <w:ind w:firstLine="600"/>
        <w:jc w:val="center"/>
        <w:rPr>
          <w:rFonts w:asciiTheme="minorEastAsia" w:eastAsiaTheme="minorEastAsia" w:hAnsiTheme="minorEastAsia" w:cs="黑体"/>
          <w:color w:val="000000" w:themeColor="text1"/>
          <w:sz w:val="30"/>
          <w:szCs w:val="30"/>
        </w:rPr>
      </w:pPr>
    </w:p>
    <w:p w:rsidR="00183D17" w:rsidRPr="00BE283A" w:rsidRDefault="00183D17" w:rsidP="00B70717">
      <w:pPr>
        <w:ind w:firstLine="600"/>
        <w:jc w:val="center"/>
        <w:rPr>
          <w:rFonts w:asciiTheme="minorEastAsia" w:eastAsiaTheme="minorEastAsia" w:hAnsiTheme="minorEastAsia" w:cs="黑体"/>
          <w:color w:val="000000" w:themeColor="text1"/>
          <w:sz w:val="30"/>
          <w:szCs w:val="30"/>
        </w:rPr>
      </w:pPr>
    </w:p>
    <w:p w:rsidR="00183D17" w:rsidRPr="00BE283A" w:rsidRDefault="00183D17" w:rsidP="00B70717">
      <w:pPr>
        <w:ind w:firstLine="600"/>
        <w:jc w:val="center"/>
        <w:rPr>
          <w:rFonts w:asciiTheme="minorEastAsia" w:eastAsiaTheme="minorEastAsia" w:hAnsiTheme="minorEastAsia" w:cs="黑体"/>
          <w:color w:val="000000" w:themeColor="text1"/>
          <w:sz w:val="30"/>
          <w:szCs w:val="30"/>
        </w:rPr>
      </w:pPr>
      <w:r w:rsidRPr="00BE283A">
        <w:rPr>
          <w:rFonts w:asciiTheme="minorEastAsia" w:eastAsiaTheme="minorEastAsia" w:hAnsiTheme="minorEastAsia" w:cs="黑体" w:hint="eastAsia"/>
          <w:color w:val="000000" w:themeColor="text1"/>
          <w:sz w:val="30"/>
          <w:szCs w:val="30"/>
        </w:rPr>
        <w:t>项目研制组</w:t>
      </w:r>
    </w:p>
    <w:p w:rsidR="00183D17" w:rsidRPr="00BE283A" w:rsidRDefault="00183D17" w:rsidP="00B70717">
      <w:pPr>
        <w:ind w:firstLine="600"/>
        <w:jc w:val="center"/>
        <w:rPr>
          <w:rFonts w:asciiTheme="minorEastAsia" w:eastAsiaTheme="minorEastAsia" w:hAnsiTheme="minorEastAsia" w:cs="黑体"/>
          <w:color w:val="000000" w:themeColor="text1"/>
          <w:sz w:val="30"/>
          <w:szCs w:val="30"/>
        </w:rPr>
      </w:pPr>
    </w:p>
    <w:p w:rsidR="00931E88" w:rsidRPr="00BE283A" w:rsidRDefault="00931E88" w:rsidP="00B70717">
      <w:pPr>
        <w:ind w:firstLine="600"/>
        <w:jc w:val="center"/>
        <w:rPr>
          <w:rFonts w:asciiTheme="minorEastAsia" w:eastAsiaTheme="minorEastAsia" w:hAnsiTheme="minorEastAsia" w:cs="黑体"/>
          <w:color w:val="000000" w:themeColor="text1"/>
          <w:sz w:val="30"/>
          <w:szCs w:val="30"/>
        </w:rPr>
      </w:pPr>
    </w:p>
    <w:p w:rsidR="00931E88" w:rsidRPr="00BE283A" w:rsidRDefault="00931E88" w:rsidP="00B70717">
      <w:pPr>
        <w:ind w:firstLine="600"/>
        <w:jc w:val="center"/>
        <w:rPr>
          <w:rFonts w:asciiTheme="minorEastAsia" w:eastAsiaTheme="minorEastAsia" w:hAnsiTheme="minorEastAsia" w:cs="黑体"/>
          <w:color w:val="000000" w:themeColor="text1"/>
          <w:sz w:val="30"/>
          <w:szCs w:val="30"/>
        </w:rPr>
      </w:pPr>
    </w:p>
    <w:p w:rsidR="00931E88" w:rsidRPr="00BE283A" w:rsidRDefault="00931E88" w:rsidP="00B70717">
      <w:pPr>
        <w:ind w:firstLine="600"/>
        <w:jc w:val="center"/>
        <w:rPr>
          <w:rFonts w:asciiTheme="minorEastAsia" w:eastAsiaTheme="minorEastAsia" w:hAnsiTheme="minorEastAsia" w:cs="黑体"/>
          <w:color w:val="000000" w:themeColor="text1"/>
          <w:sz w:val="30"/>
          <w:szCs w:val="30"/>
        </w:rPr>
      </w:pPr>
    </w:p>
    <w:p w:rsidR="00931E88" w:rsidRPr="00BE283A" w:rsidRDefault="00931E88" w:rsidP="009B0231">
      <w:pPr>
        <w:ind w:firstLine="600"/>
        <w:rPr>
          <w:rFonts w:asciiTheme="minorEastAsia" w:eastAsiaTheme="minorEastAsia" w:hAnsiTheme="minorEastAsia" w:cs="黑体"/>
          <w:color w:val="000000" w:themeColor="text1"/>
          <w:sz w:val="30"/>
          <w:szCs w:val="30"/>
        </w:rPr>
      </w:pPr>
      <w:bookmarkStart w:id="5" w:name="_GoBack"/>
      <w:bookmarkEnd w:id="5"/>
    </w:p>
    <w:p w:rsidR="00931E88" w:rsidRPr="00BE283A" w:rsidRDefault="00931E88" w:rsidP="00B70717">
      <w:pPr>
        <w:ind w:firstLine="600"/>
        <w:jc w:val="center"/>
        <w:rPr>
          <w:rFonts w:asciiTheme="minorEastAsia" w:eastAsiaTheme="minorEastAsia" w:hAnsiTheme="minorEastAsia" w:cs="黑体"/>
          <w:color w:val="000000" w:themeColor="text1"/>
          <w:sz w:val="30"/>
          <w:szCs w:val="30"/>
        </w:rPr>
      </w:pPr>
    </w:p>
    <w:p w:rsidR="00931E88" w:rsidRPr="00BE283A" w:rsidRDefault="00931E88" w:rsidP="00B70717">
      <w:pPr>
        <w:ind w:firstLine="600"/>
        <w:jc w:val="center"/>
        <w:rPr>
          <w:rFonts w:asciiTheme="minorEastAsia" w:eastAsiaTheme="minorEastAsia" w:hAnsiTheme="minorEastAsia" w:cs="黑体"/>
          <w:color w:val="000000" w:themeColor="text1"/>
          <w:sz w:val="30"/>
          <w:szCs w:val="30"/>
        </w:rPr>
      </w:pPr>
    </w:p>
    <w:p w:rsidR="00931E88" w:rsidRPr="00BE283A" w:rsidRDefault="00931E88" w:rsidP="00B70717">
      <w:pPr>
        <w:ind w:firstLine="600"/>
        <w:jc w:val="center"/>
        <w:rPr>
          <w:rFonts w:asciiTheme="minorEastAsia" w:eastAsiaTheme="minorEastAsia" w:hAnsiTheme="minorEastAsia" w:cs="黑体"/>
          <w:color w:val="000000" w:themeColor="text1"/>
          <w:sz w:val="30"/>
          <w:szCs w:val="30"/>
        </w:rPr>
      </w:pPr>
    </w:p>
    <w:p w:rsidR="00183D17" w:rsidRPr="00BE283A" w:rsidRDefault="002059D7" w:rsidP="00B70717">
      <w:pPr>
        <w:ind w:firstLine="600"/>
        <w:jc w:val="center"/>
        <w:rPr>
          <w:rFonts w:asciiTheme="minorEastAsia" w:eastAsiaTheme="minorEastAsia" w:hAnsiTheme="minorEastAsia" w:cs="黑体"/>
          <w:color w:val="000000" w:themeColor="text1"/>
          <w:sz w:val="30"/>
          <w:szCs w:val="30"/>
        </w:rPr>
      </w:pPr>
      <w:r w:rsidRPr="00BE283A">
        <w:rPr>
          <w:rFonts w:asciiTheme="minorEastAsia" w:eastAsiaTheme="minorEastAsia" w:hAnsiTheme="minorEastAsia" w:cs="黑体" w:hint="eastAsia"/>
          <w:color w:val="000000" w:themeColor="text1"/>
          <w:sz w:val="30"/>
          <w:szCs w:val="30"/>
        </w:rPr>
        <w:t>二</w:t>
      </w:r>
      <w:r w:rsidRPr="00BE283A">
        <w:rPr>
          <w:rFonts w:asciiTheme="minorEastAsia" w:eastAsiaTheme="minorEastAsia" w:hAnsiTheme="minorEastAsia" w:cs="Times New Roman" w:hint="eastAsia"/>
          <w:color w:val="000000" w:themeColor="text1"/>
          <w:sz w:val="30"/>
          <w:szCs w:val="30"/>
        </w:rPr>
        <w:t>0</w:t>
      </w:r>
      <w:r w:rsidR="004D7751">
        <w:rPr>
          <w:rFonts w:asciiTheme="minorEastAsia" w:eastAsiaTheme="minorEastAsia" w:hAnsiTheme="minorEastAsia" w:cs="黑体" w:hint="eastAsia"/>
          <w:color w:val="000000" w:themeColor="text1"/>
          <w:sz w:val="30"/>
          <w:szCs w:val="30"/>
        </w:rPr>
        <w:t>二0年三</w:t>
      </w:r>
      <w:r w:rsidRPr="00BE283A">
        <w:rPr>
          <w:rFonts w:asciiTheme="minorEastAsia" w:eastAsiaTheme="minorEastAsia" w:hAnsiTheme="minorEastAsia" w:cs="黑体" w:hint="eastAsia"/>
          <w:color w:val="000000" w:themeColor="text1"/>
          <w:sz w:val="30"/>
          <w:szCs w:val="30"/>
        </w:rPr>
        <w:t>月十七日</w:t>
      </w:r>
    </w:p>
    <w:p w:rsidR="00183D17" w:rsidRPr="00BE283A" w:rsidRDefault="00183D17" w:rsidP="00B70717">
      <w:pPr>
        <w:ind w:firstLine="600"/>
        <w:jc w:val="center"/>
        <w:rPr>
          <w:rFonts w:asciiTheme="minorEastAsia" w:eastAsiaTheme="minorEastAsia" w:hAnsiTheme="minorEastAsia" w:cs="黑体"/>
          <w:color w:val="000000" w:themeColor="text1"/>
          <w:sz w:val="30"/>
          <w:szCs w:val="30"/>
        </w:rPr>
      </w:pPr>
    </w:p>
    <w:p w:rsidR="00183D17" w:rsidRPr="00BE283A" w:rsidRDefault="00183D17" w:rsidP="00E7219E">
      <w:pPr>
        <w:ind w:firstLine="480"/>
        <w:jc w:val="center"/>
        <w:rPr>
          <w:rFonts w:asciiTheme="minorEastAsia" w:eastAsiaTheme="minorEastAsia" w:hAnsiTheme="minorEastAsia" w:cs="黑体"/>
          <w:color w:val="000000" w:themeColor="text1"/>
          <w:szCs w:val="24"/>
        </w:rPr>
      </w:pPr>
    </w:p>
    <w:sdt>
      <w:sdtPr>
        <w:rPr>
          <w:rFonts w:ascii="宋体" w:eastAsia="宋体" w:hAnsiTheme="minorHAnsi" w:cstheme="minorBidi"/>
          <w:b w:val="0"/>
          <w:bCs w:val="0"/>
          <w:color w:val="000000" w:themeColor="text1"/>
          <w:kern w:val="2"/>
          <w:sz w:val="24"/>
          <w:szCs w:val="22"/>
          <w:lang w:val="zh-CN"/>
        </w:rPr>
        <w:id w:val="-947856715"/>
        <w:docPartObj>
          <w:docPartGallery w:val="Table of Contents"/>
          <w:docPartUnique/>
        </w:docPartObj>
      </w:sdtPr>
      <w:sdtEndPr/>
      <w:sdtContent>
        <w:p w:rsidR="00025DE9" w:rsidRPr="00BE283A" w:rsidRDefault="00025DE9" w:rsidP="00546130">
          <w:pPr>
            <w:pStyle w:val="TOC"/>
            <w:ind w:firstLineChars="1650" w:firstLine="3960"/>
            <w:rPr>
              <w:color w:val="000000" w:themeColor="text1"/>
            </w:rPr>
          </w:pPr>
          <w:r w:rsidRPr="00BE283A">
            <w:rPr>
              <w:color w:val="000000" w:themeColor="text1"/>
              <w:lang w:val="zh-CN"/>
            </w:rPr>
            <w:t>目录</w:t>
          </w:r>
        </w:p>
        <w:p w:rsidR="00025DE9" w:rsidRPr="00BE283A" w:rsidRDefault="00CD50F1" w:rsidP="00025DE9">
          <w:pPr>
            <w:pStyle w:val="10"/>
            <w:ind w:firstLine="482"/>
            <w:rPr>
              <w:color w:val="000000" w:themeColor="text1"/>
            </w:rPr>
          </w:pPr>
          <w:r w:rsidRPr="00BE283A">
            <w:rPr>
              <w:rFonts w:hint="eastAsia"/>
              <w:b w:val="0"/>
              <w:bCs/>
              <w:color w:val="000000" w:themeColor="text1"/>
            </w:rPr>
            <w:t>第一部分</w:t>
          </w:r>
          <w:r w:rsidR="00025DE9" w:rsidRPr="00BE283A">
            <w:rPr>
              <w:color w:val="000000" w:themeColor="text1"/>
            </w:rPr>
            <w:ptab w:relativeTo="margin" w:alignment="right" w:leader="dot"/>
          </w:r>
          <w:r w:rsidR="00F24AC3" w:rsidRPr="00BE283A">
            <w:rPr>
              <w:rFonts w:hint="eastAsia"/>
              <w:b w:val="0"/>
              <w:bCs/>
              <w:color w:val="000000" w:themeColor="text1"/>
            </w:rPr>
            <w:t>3</w:t>
          </w:r>
        </w:p>
        <w:p w:rsidR="00BE0700" w:rsidRPr="00BE283A" w:rsidRDefault="00BE0700" w:rsidP="00BE0700">
          <w:pPr>
            <w:pStyle w:val="20"/>
            <w:numPr>
              <w:ilvl w:val="0"/>
              <w:numId w:val="15"/>
            </w:numPr>
            <w:ind w:firstLineChars="0"/>
            <w:rPr>
              <w:color w:val="000000" w:themeColor="text1"/>
            </w:rPr>
          </w:pPr>
          <w:r w:rsidRPr="00BE283A">
            <w:rPr>
              <w:rFonts w:hint="eastAsia"/>
              <w:color w:val="000000" w:themeColor="text1"/>
            </w:rPr>
            <w:t>研制背景</w:t>
          </w:r>
          <w:r w:rsidR="00025DE9" w:rsidRPr="00BE283A">
            <w:rPr>
              <w:color w:val="000000" w:themeColor="text1"/>
            </w:rPr>
            <w:ptab w:relativeTo="margin" w:alignment="right" w:leader="dot"/>
          </w:r>
          <w:r w:rsidR="008F7A94">
            <w:rPr>
              <w:rFonts w:hint="eastAsia"/>
              <w:color w:val="000000" w:themeColor="text1"/>
            </w:rPr>
            <w:t>3</w:t>
          </w:r>
        </w:p>
        <w:p w:rsidR="00025DE9" w:rsidRPr="00BE283A" w:rsidRDefault="00BE0700" w:rsidP="00BE0700">
          <w:pPr>
            <w:pStyle w:val="20"/>
            <w:numPr>
              <w:ilvl w:val="0"/>
              <w:numId w:val="15"/>
            </w:numPr>
            <w:ind w:firstLineChars="0"/>
            <w:rPr>
              <w:color w:val="000000" w:themeColor="text1"/>
            </w:rPr>
          </w:pPr>
          <w:r w:rsidRPr="00BE283A">
            <w:rPr>
              <w:rFonts w:hint="eastAsia"/>
              <w:color w:val="000000" w:themeColor="text1"/>
            </w:rPr>
            <w:t>指导原则</w:t>
          </w:r>
          <w:r w:rsidRPr="00BE283A">
            <w:rPr>
              <w:color w:val="000000" w:themeColor="text1"/>
            </w:rPr>
            <w:ptab w:relativeTo="margin" w:alignment="right" w:leader="dot"/>
          </w:r>
          <w:r w:rsidR="00F24AC3" w:rsidRPr="00BE283A">
            <w:rPr>
              <w:rFonts w:hint="eastAsia"/>
              <w:color w:val="000000" w:themeColor="text1"/>
            </w:rPr>
            <w:t>4</w:t>
          </w:r>
        </w:p>
        <w:p w:rsidR="00025DE9" w:rsidRPr="00BE283A" w:rsidRDefault="00BE0700" w:rsidP="00025DE9">
          <w:pPr>
            <w:pStyle w:val="20"/>
            <w:ind w:left="216" w:firstLine="480"/>
            <w:rPr>
              <w:color w:val="000000" w:themeColor="text1"/>
              <w:lang w:val="zh-CN"/>
            </w:rPr>
          </w:pPr>
          <w:r w:rsidRPr="00BE283A">
            <w:rPr>
              <w:rFonts w:hint="eastAsia"/>
              <w:color w:val="000000" w:themeColor="text1"/>
            </w:rPr>
            <w:t>三、内容框架</w:t>
          </w:r>
          <w:r w:rsidR="00025DE9" w:rsidRPr="00BE283A">
            <w:rPr>
              <w:color w:val="000000" w:themeColor="text1"/>
            </w:rPr>
            <w:ptab w:relativeTo="margin" w:alignment="right" w:leader="dot"/>
          </w:r>
          <w:r w:rsidR="00025DE9" w:rsidRPr="00BE283A">
            <w:rPr>
              <w:color w:val="000000" w:themeColor="text1"/>
              <w:lang w:val="zh-CN"/>
            </w:rPr>
            <w:t>5</w:t>
          </w:r>
        </w:p>
        <w:p w:rsidR="00025DE9" w:rsidRPr="00BE283A" w:rsidRDefault="00CD50F1" w:rsidP="00025DE9">
          <w:pPr>
            <w:pStyle w:val="10"/>
            <w:ind w:firstLine="482"/>
            <w:rPr>
              <w:color w:val="000000" w:themeColor="text1"/>
            </w:rPr>
          </w:pPr>
          <w:r w:rsidRPr="00BE283A">
            <w:rPr>
              <w:rFonts w:hint="eastAsia"/>
              <w:b w:val="0"/>
              <w:bCs/>
              <w:color w:val="000000" w:themeColor="text1"/>
            </w:rPr>
            <w:t>第二部分培训目标</w:t>
          </w:r>
          <w:r w:rsidR="00025DE9" w:rsidRPr="00BE283A">
            <w:rPr>
              <w:color w:val="000000" w:themeColor="text1"/>
            </w:rPr>
            <w:ptab w:relativeTo="margin" w:alignment="right" w:leader="dot"/>
          </w:r>
          <w:r w:rsidR="0046652E">
            <w:rPr>
              <w:rFonts w:hint="eastAsia"/>
              <w:b w:val="0"/>
              <w:bCs/>
              <w:color w:val="000000" w:themeColor="text1"/>
              <w:lang w:val="zh-CN"/>
            </w:rPr>
            <w:t>8</w:t>
          </w:r>
        </w:p>
        <w:p w:rsidR="00025DE9" w:rsidRPr="00BE283A" w:rsidRDefault="007712E0" w:rsidP="00025DE9">
          <w:pPr>
            <w:pStyle w:val="20"/>
            <w:ind w:left="216" w:firstLine="480"/>
            <w:rPr>
              <w:color w:val="000000" w:themeColor="text1"/>
              <w:lang w:val="zh-CN"/>
            </w:rPr>
          </w:pPr>
          <w:r w:rsidRPr="00BE283A">
            <w:rPr>
              <w:rFonts w:hint="eastAsia"/>
              <w:color w:val="000000" w:themeColor="text1"/>
            </w:rPr>
            <w:t>一、学科整体理解</w:t>
          </w:r>
          <w:r w:rsidR="00025DE9" w:rsidRPr="00BE283A">
            <w:rPr>
              <w:color w:val="000000" w:themeColor="text1"/>
            </w:rPr>
            <w:ptab w:relativeTo="margin" w:alignment="right" w:leader="dot"/>
          </w:r>
          <w:r w:rsidR="0046652E">
            <w:rPr>
              <w:rFonts w:hint="eastAsia"/>
              <w:color w:val="000000" w:themeColor="text1"/>
              <w:lang w:val="zh-CN"/>
            </w:rPr>
            <w:t>8</w:t>
          </w:r>
        </w:p>
        <w:p w:rsidR="00025DE9" w:rsidRPr="00BE283A" w:rsidRDefault="007712E0" w:rsidP="00025DE9">
          <w:pPr>
            <w:pStyle w:val="20"/>
            <w:ind w:left="216" w:firstLine="480"/>
            <w:rPr>
              <w:color w:val="000000" w:themeColor="text1"/>
            </w:rPr>
          </w:pPr>
          <w:r w:rsidRPr="00BE283A">
            <w:rPr>
              <w:rFonts w:hint="eastAsia"/>
              <w:color w:val="000000" w:themeColor="text1"/>
            </w:rPr>
            <w:t>二、科学探究</w:t>
          </w:r>
          <w:r w:rsidR="00025DE9" w:rsidRPr="00BE283A">
            <w:rPr>
              <w:color w:val="000000" w:themeColor="text1"/>
            </w:rPr>
            <w:ptab w:relativeTo="margin" w:alignment="right" w:leader="dot"/>
          </w:r>
          <w:r w:rsidR="0046652E">
            <w:rPr>
              <w:rFonts w:hint="eastAsia"/>
              <w:color w:val="000000" w:themeColor="text1"/>
            </w:rPr>
            <w:t>10</w:t>
          </w:r>
        </w:p>
        <w:p w:rsidR="00025DE9" w:rsidRPr="00BE283A" w:rsidRDefault="007712E0" w:rsidP="00025DE9">
          <w:pPr>
            <w:pStyle w:val="20"/>
            <w:ind w:left="216" w:firstLine="480"/>
            <w:rPr>
              <w:color w:val="000000" w:themeColor="text1"/>
              <w:lang w:val="zh-CN"/>
            </w:rPr>
          </w:pPr>
          <w:r w:rsidRPr="00BE283A">
            <w:rPr>
              <w:rFonts w:hint="eastAsia"/>
              <w:color w:val="000000" w:themeColor="text1"/>
            </w:rPr>
            <w:t>三、</w:t>
          </w:r>
          <w:r w:rsidR="003F02F0" w:rsidRPr="00BE283A">
            <w:rPr>
              <w:rFonts w:hint="eastAsia"/>
              <w:color w:val="000000" w:themeColor="text1"/>
            </w:rPr>
            <w:t>身边的化学物质</w:t>
          </w:r>
          <w:r w:rsidR="00025DE9" w:rsidRPr="00BE283A">
            <w:rPr>
              <w:color w:val="000000" w:themeColor="text1"/>
            </w:rPr>
            <w:ptab w:relativeTo="margin" w:alignment="right" w:leader="dot"/>
          </w:r>
          <w:r w:rsidR="0046652E">
            <w:rPr>
              <w:rFonts w:hint="eastAsia"/>
              <w:color w:val="000000" w:themeColor="text1"/>
              <w:lang w:val="zh-CN"/>
            </w:rPr>
            <w:t>13</w:t>
          </w:r>
        </w:p>
        <w:p w:rsidR="00025DE9" w:rsidRPr="00BE283A" w:rsidRDefault="003C4558" w:rsidP="00025DE9">
          <w:pPr>
            <w:pStyle w:val="20"/>
            <w:ind w:left="216" w:firstLine="480"/>
            <w:rPr>
              <w:color w:val="000000" w:themeColor="text1"/>
            </w:rPr>
          </w:pPr>
          <w:r w:rsidRPr="00BE283A">
            <w:rPr>
              <w:rFonts w:hint="eastAsia"/>
              <w:color w:val="000000" w:themeColor="text1"/>
            </w:rPr>
            <w:t>四、</w:t>
          </w:r>
          <w:r w:rsidR="003F02F0" w:rsidRPr="00BE283A">
            <w:rPr>
              <w:rFonts w:hint="eastAsia"/>
              <w:color w:val="000000" w:themeColor="text1"/>
            </w:rPr>
            <w:t>物质构成的奥秘</w:t>
          </w:r>
          <w:r w:rsidR="00025DE9" w:rsidRPr="00BE283A">
            <w:rPr>
              <w:color w:val="000000" w:themeColor="text1"/>
            </w:rPr>
            <w:ptab w:relativeTo="margin" w:alignment="right" w:leader="dot"/>
          </w:r>
          <w:r w:rsidR="0046652E">
            <w:rPr>
              <w:rFonts w:hint="eastAsia"/>
              <w:color w:val="000000" w:themeColor="text1"/>
              <w:lang w:val="zh-CN"/>
            </w:rPr>
            <w:t>16</w:t>
          </w:r>
        </w:p>
        <w:p w:rsidR="00025DE9" w:rsidRPr="00BE283A" w:rsidRDefault="003C4558" w:rsidP="00025DE9">
          <w:pPr>
            <w:pStyle w:val="20"/>
            <w:ind w:left="216" w:firstLine="480"/>
            <w:rPr>
              <w:color w:val="000000" w:themeColor="text1"/>
              <w:lang w:val="zh-CN"/>
            </w:rPr>
          </w:pPr>
          <w:r w:rsidRPr="00BE283A">
            <w:rPr>
              <w:rFonts w:hint="eastAsia"/>
              <w:color w:val="000000" w:themeColor="text1"/>
            </w:rPr>
            <w:t>五、</w:t>
          </w:r>
          <w:r w:rsidR="0009462B" w:rsidRPr="00BE283A">
            <w:rPr>
              <w:rFonts w:hint="eastAsia"/>
              <w:color w:val="000000" w:themeColor="text1"/>
            </w:rPr>
            <w:t>物质的化学变化</w:t>
          </w:r>
          <w:r w:rsidR="00025DE9" w:rsidRPr="00BE283A">
            <w:rPr>
              <w:color w:val="000000" w:themeColor="text1"/>
            </w:rPr>
            <w:ptab w:relativeTo="margin" w:alignment="right" w:leader="dot"/>
          </w:r>
          <w:r w:rsidR="0046652E">
            <w:rPr>
              <w:rFonts w:hint="eastAsia"/>
              <w:color w:val="000000" w:themeColor="text1"/>
              <w:lang w:val="zh-CN"/>
            </w:rPr>
            <w:t>18</w:t>
          </w:r>
        </w:p>
        <w:p w:rsidR="00025DE9" w:rsidRPr="00BE283A" w:rsidRDefault="00AE7C85" w:rsidP="00025DE9">
          <w:pPr>
            <w:pStyle w:val="20"/>
            <w:ind w:left="216" w:firstLine="480"/>
            <w:rPr>
              <w:color w:val="000000" w:themeColor="text1"/>
            </w:rPr>
          </w:pPr>
          <w:r w:rsidRPr="00BE283A">
            <w:rPr>
              <w:rFonts w:hint="eastAsia"/>
              <w:color w:val="000000" w:themeColor="text1"/>
            </w:rPr>
            <w:t>六、化学与社会发展</w:t>
          </w:r>
          <w:r w:rsidR="00025DE9" w:rsidRPr="00BE283A">
            <w:rPr>
              <w:color w:val="000000" w:themeColor="text1"/>
            </w:rPr>
            <w:ptab w:relativeTo="margin" w:alignment="right" w:leader="dot"/>
          </w:r>
          <w:r w:rsidR="0046652E">
            <w:rPr>
              <w:rFonts w:hint="eastAsia"/>
              <w:color w:val="000000" w:themeColor="text1"/>
              <w:lang w:val="zh-CN"/>
            </w:rPr>
            <w:t>20</w:t>
          </w:r>
        </w:p>
        <w:p w:rsidR="00025DE9" w:rsidRPr="00BE283A" w:rsidRDefault="00AE7C85" w:rsidP="00025DE9">
          <w:pPr>
            <w:pStyle w:val="20"/>
            <w:ind w:left="216" w:firstLine="480"/>
            <w:rPr>
              <w:color w:val="000000" w:themeColor="text1"/>
              <w:lang w:val="zh-CN"/>
            </w:rPr>
          </w:pPr>
          <w:r w:rsidRPr="00BE283A">
            <w:rPr>
              <w:rFonts w:hint="eastAsia"/>
              <w:color w:val="000000" w:themeColor="text1"/>
            </w:rPr>
            <w:t>七、师德教育</w:t>
          </w:r>
          <w:r w:rsidR="00025DE9" w:rsidRPr="00BE283A">
            <w:rPr>
              <w:color w:val="000000" w:themeColor="text1"/>
            </w:rPr>
            <w:ptab w:relativeTo="margin" w:alignment="right" w:leader="dot"/>
          </w:r>
          <w:r w:rsidR="0046652E">
            <w:rPr>
              <w:rFonts w:hint="eastAsia"/>
              <w:color w:val="000000" w:themeColor="text1"/>
              <w:lang w:val="zh-CN"/>
            </w:rPr>
            <w:t>23</w:t>
          </w:r>
        </w:p>
        <w:p w:rsidR="00025DE9" w:rsidRPr="00BE283A" w:rsidRDefault="00AE7C85" w:rsidP="00025DE9">
          <w:pPr>
            <w:pStyle w:val="20"/>
            <w:ind w:left="216" w:firstLine="480"/>
            <w:rPr>
              <w:color w:val="000000" w:themeColor="text1"/>
            </w:rPr>
          </w:pPr>
          <w:r w:rsidRPr="00BE283A">
            <w:rPr>
              <w:rFonts w:hint="eastAsia"/>
              <w:color w:val="000000" w:themeColor="text1"/>
            </w:rPr>
            <w:t>八、信息技术与化学学科融合</w:t>
          </w:r>
          <w:r w:rsidR="00025DE9" w:rsidRPr="00BE283A">
            <w:rPr>
              <w:color w:val="000000" w:themeColor="text1"/>
            </w:rPr>
            <w:ptab w:relativeTo="margin" w:alignment="right" w:leader="dot"/>
          </w:r>
          <w:r w:rsidR="0046652E">
            <w:rPr>
              <w:rFonts w:hint="eastAsia"/>
              <w:color w:val="000000" w:themeColor="text1"/>
              <w:lang w:val="zh-CN"/>
            </w:rPr>
            <w:t>23</w:t>
          </w:r>
        </w:p>
        <w:p w:rsidR="00025DE9" w:rsidRPr="00BE283A" w:rsidRDefault="009A11DE" w:rsidP="00025DE9">
          <w:pPr>
            <w:pStyle w:val="10"/>
            <w:ind w:firstLine="482"/>
            <w:rPr>
              <w:color w:val="000000" w:themeColor="text1"/>
            </w:rPr>
          </w:pPr>
          <w:r w:rsidRPr="00BE283A">
            <w:rPr>
              <w:rFonts w:hint="eastAsia"/>
              <w:b w:val="0"/>
              <w:bCs/>
              <w:color w:val="000000" w:themeColor="text1"/>
            </w:rPr>
            <w:t>第三部分教学能力测试</w:t>
          </w:r>
          <w:r w:rsidR="00025DE9" w:rsidRPr="00BE283A">
            <w:rPr>
              <w:color w:val="000000" w:themeColor="text1"/>
            </w:rPr>
            <w:ptab w:relativeTo="margin" w:alignment="right" w:leader="dot"/>
          </w:r>
          <w:r w:rsidR="0046652E">
            <w:rPr>
              <w:rFonts w:hint="eastAsia"/>
              <w:b w:val="0"/>
              <w:bCs/>
              <w:color w:val="000000" w:themeColor="text1"/>
              <w:lang w:val="zh-CN"/>
            </w:rPr>
            <w:t>23</w:t>
          </w:r>
        </w:p>
        <w:p w:rsidR="00025DE9" w:rsidRPr="00BE283A" w:rsidRDefault="00A115F1" w:rsidP="00025DE9">
          <w:pPr>
            <w:pStyle w:val="10"/>
            <w:ind w:firstLine="482"/>
            <w:rPr>
              <w:bCs/>
              <w:color w:val="000000" w:themeColor="text1"/>
              <w:lang w:val="zh-CN"/>
            </w:rPr>
          </w:pPr>
          <w:r w:rsidRPr="00BE283A">
            <w:rPr>
              <w:rFonts w:hint="eastAsia"/>
              <w:b w:val="0"/>
              <w:bCs/>
              <w:color w:val="000000" w:themeColor="text1"/>
            </w:rPr>
            <w:t>第四部分分层培训课程</w:t>
          </w:r>
          <w:r w:rsidR="00025DE9" w:rsidRPr="00BE283A">
            <w:rPr>
              <w:b w:val="0"/>
              <w:color w:val="000000" w:themeColor="text1"/>
            </w:rPr>
            <w:ptab w:relativeTo="margin" w:alignment="right" w:leader="dot"/>
          </w:r>
          <w:r w:rsidR="00CA7816">
            <w:rPr>
              <w:rFonts w:hint="eastAsia"/>
              <w:b w:val="0"/>
              <w:color w:val="000000" w:themeColor="text1"/>
            </w:rPr>
            <w:t>38</w:t>
          </w:r>
        </w:p>
        <w:p w:rsidR="00025DE9" w:rsidRPr="00BE283A" w:rsidRDefault="003B6667" w:rsidP="00025DE9">
          <w:pPr>
            <w:pStyle w:val="10"/>
            <w:ind w:firstLine="482"/>
            <w:rPr>
              <w:color w:val="000000" w:themeColor="text1"/>
            </w:rPr>
          </w:pPr>
          <w:r w:rsidRPr="00BE283A">
            <w:rPr>
              <w:rFonts w:hint="eastAsia"/>
              <w:b w:val="0"/>
              <w:bCs/>
              <w:color w:val="000000" w:themeColor="text1"/>
            </w:rPr>
            <w:t>第五部分实施建议</w:t>
          </w:r>
          <w:r w:rsidR="00025DE9" w:rsidRPr="00BE283A">
            <w:rPr>
              <w:color w:val="000000" w:themeColor="text1"/>
            </w:rPr>
            <w:ptab w:relativeTo="margin" w:alignment="right" w:leader="dot"/>
          </w:r>
          <w:r w:rsidR="00CA7816">
            <w:rPr>
              <w:rFonts w:hint="eastAsia"/>
              <w:b w:val="0"/>
              <w:bCs/>
              <w:color w:val="000000" w:themeColor="text1"/>
              <w:lang w:val="zh-CN"/>
            </w:rPr>
            <w:t>93</w:t>
          </w:r>
        </w:p>
        <w:p w:rsidR="00391438" w:rsidRPr="00BE283A" w:rsidRDefault="009B0231" w:rsidP="00025DE9">
          <w:pPr>
            <w:ind w:firstLine="480"/>
            <w:rPr>
              <w:color w:val="000000" w:themeColor="text1"/>
            </w:rPr>
          </w:pPr>
        </w:p>
      </w:sdtContent>
    </w:sdt>
    <w:p w:rsidR="00546130" w:rsidRPr="00BE283A" w:rsidRDefault="00546130" w:rsidP="00B70717">
      <w:pPr>
        <w:ind w:firstLineChars="0" w:firstLine="0"/>
        <w:jc w:val="center"/>
        <w:rPr>
          <w:rFonts w:asciiTheme="minorEastAsia" w:eastAsiaTheme="minorEastAsia" w:hAnsiTheme="minorEastAsia" w:cs="黑体"/>
          <w:b/>
          <w:color w:val="000000" w:themeColor="text1"/>
          <w:sz w:val="32"/>
          <w:szCs w:val="32"/>
        </w:rPr>
      </w:pPr>
    </w:p>
    <w:p w:rsidR="00546130" w:rsidRDefault="00546130" w:rsidP="00B70717">
      <w:pPr>
        <w:ind w:firstLineChars="0" w:firstLine="0"/>
        <w:jc w:val="center"/>
        <w:rPr>
          <w:rFonts w:asciiTheme="minorEastAsia" w:eastAsiaTheme="minorEastAsia" w:hAnsiTheme="minorEastAsia" w:cs="黑体"/>
          <w:b/>
          <w:color w:val="000000" w:themeColor="text1"/>
          <w:sz w:val="32"/>
          <w:szCs w:val="32"/>
        </w:rPr>
      </w:pPr>
    </w:p>
    <w:p w:rsidR="006608A4" w:rsidRDefault="006608A4" w:rsidP="00B70717">
      <w:pPr>
        <w:ind w:firstLineChars="0" w:firstLine="0"/>
        <w:jc w:val="center"/>
        <w:rPr>
          <w:rFonts w:asciiTheme="minorEastAsia" w:eastAsiaTheme="minorEastAsia" w:hAnsiTheme="minorEastAsia" w:cs="黑体"/>
          <w:b/>
          <w:color w:val="000000" w:themeColor="text1"/>
          <w:sz w:val="32"/>
          <w:szCs w:val="32"/>
        </w:rPr>
      </w:pPr>
    </w:p>
    <w:p w:rsidR="00656389" w:rsidRDefault="00656389" w:rsidP="00B70717">
      <w:pPr>
        <w:ind w:firstLineChars="0" w:firstLine="0"/>
        <w:jc w:val="center"/>
        <w:rPr>
          <w:rFonts w:asciiTheme="minorEastAsia" w:eastAsiaTheme="minorEastAsia" w:hAnsiTheme="minorEastAsia" w:cs="黑体"/>
          <w:b/>
          <w:color w:val="000000" w:themeColor="text1"/>
          <w:sz w:val="32"/>
          <w:szCs w:val="32"/>
        </w:rPr>
      </w:pPr>
    </w:p>
    <w:p w:rsidR="00656389" w:rsidRDefault="00656389" w:rsidP="00B70717">
      <w:pPr>
        <w:ind w:firstLineChars="0" w:firstLine="0"/>
        <w:jc w:val="center"/>
        <w:rPr>
          <w:rFonts w:asciiTheme="minorEastAsia" w:eastAsiaTheme="minorEastAsia" w:hAnsiTheme="minorEastAsia" w:cs="黑体"/>
          <w:b/>
          <w:color w:val="000000" w:themeColor="text1"/>
          <w:sz w:val="32"/>
          <w:szCs w:val="32"/>
        </w:rPr>
      </w:pPr>
    </w:p>
    <w:p w:rsidR="00656389" w:rsidRDefault="00656389" w:rsidP="00B70717">
      <w:pPr>
        <w:ind w:firstLineChars="0" w:firstLine="0"/>
        <w:jc w:val="center"/>
        <w:rPr>
          <w:rFonts w:asciiTheme="minorEastAsia" w:eastAsiaTheme="minorEastAsia" w:hAnsiTheme="minorEastAsia" w:cs="黑体"/>
          <w:b/>
          <w:color w:val="000000" w:themeColor="text1"/>
          <w:sz w:val="32"/>
          <w:szCs w:val="32"/>
        </w:rPr>
      </w:pPr>
    </w:p>
    <w:p w:rsidR="006608A4" w:rsidRPr="00BE283A" w:rsidRDefault="006608A4" w:rsidP="00B70717">
      <w:pPr>
        <w:ind w:firstLineChars="0" w:firstLine="0"/>
        <w:jc w:val="center"/>
        <w:rPr>
          <w:rFonts w:asciiTheme="minorEastAsia" w:eastAsiaTheme="minorEastAsia" w:hAnsiTheme="minorEastAsia" w:cs="黑体"/>
          <w:b/>
          <w:color w:val="000000" w:themeColor="text1"/>
          <w:sz w:val="32"/>
          <w:szCs w:val="32"/>
        </w:rPr>
      </w:pPr>
    </w:p>
    <w:p w:rsidR="005A20FA" w:rsidRPr="00BE283A" w:rsidRDefault="005A20FA" w:rsidP="00B70717">
      <w:pPr>
        <w:ind w:firstLineChars="0" w:firstLine="0"/>
        <w:jc w:val="center"/>
        <w:rPr>
          <w:rFonts w:asciiTheme="minorEastAsia" w:eastAsiaTheme="minorEastAsia" w:hAnsiTheme="minorEastAsia"/>
          <w:b/>
          <w:color w:val="000000" w:themeColor="text1"/>
          <w:sz w:val="32"/>
          <w:szCs w:val="32"/>
        </w:rPr>
      </w:pPr>
      <w:r w:rsidRPr="00BE283A">
        <w:rPr>
          <w:rFonts w:asciiTheme="minorEastAsia" w:eastAsiaTheme="minorEastAsia" w:hAnsiTheme="minorEastAsia" w:cs="黑体" w:hint="eastAsia"/>
          <w:b/>
          <w:color w:val="000000" w:themeColor="text1"/>
          <w:sz w:val="32"/>
          <w:szCs w:val="32"/>
        </w:rPr>
        <w:lastRenderedPageBreak/>
        <w:t>广东省教师、校（园）长培训课程指南（义务教育化学学科）</w:t>
      </w:r>
    </w:p>
    <w:p w:rsidR="005A20FA" w:rsidRPr="00BE283A" w:rsidRDefault="005A20FA" w:rsidP="00B70717">
      <w:pPr>
        <w:spacing w:line="240" w:lineRule="auto"/>
        <w:ind w:firstLineChars="55" w:firstLine="176"/>
        <w:jc w:val="center"/>
        <w:rPr>
          <w:rFonts w:asciiTheme="minorEastAsia" w:eastAsiaTheme="minorEastAsia" w:hAnsiTheme="minorEastAsia"/>
          <w:color w:val="000000" w:themeColor="text1"/>
          <w:sz w:val="32"/>
          <w:szCs w:val="32"/>
        </w:rPr>
      </w:pPr>
    </w:p>
    <w:p w:rsidR="00032F2F" w:rsidRPr="00BE283A" w:rsidRDefault="00332599" w:rsidP="00340130">
      <w:pPr>
        <w:pStyle w:val="af3"/>
        <w:spacing w:beforeLines="100" w:before="312" w:afterLines="50" w:after="156" w:line="440" w:lineRule="exact"/>
        <w:rPr>
          <w:rFonts w:asciiTheme="minorEastAsia" w:eastAsiaTheme="minorEastAsia" w:hAnsiTheme="minorEastAsia"/>
          <w:color w:val="000000" w:themeColor="text1"/>
          <w:sz w:val="28"/>
          <w:szCs w:val="28"/>
        </w:rPr>
      </w:pPr>
      <w:r w:rsidRPr="00BE283A">
        <w:rPr>
          <w:rFonts w:asciiTheme="minorEastAsia" w:eastAsiaTheme="minorEastAsia" w:hAnsiTheme="minorEastAsia" w:hint="eastAsia"/>
          <w:color w:val="000000" w:themeColor="text1"/>
          <w:sz w:val="28"/>
          <w:szCs w:val="28"/>
        </w:rPr>
        <w:t xml:space="preserve">第一部分 </w:t>
      </w:r>
      <w:bookmarkEnd w:id="0"/>
      <w:bookmarkEnd w:id="1"/>
      <w:bookmarkEnd w:id="2"/>
      <w:bookmarkEnd w:id="3"/>
      <w:bookmarkEnd w:id="4"/>
      <w:r w:rsidRPr="00BE283A">
        <w:rPr>
          <w:rFonts w:asciiTheme="minorEastAsia" w:eastAsiaTheme="minorEastAsia" w:hAnsiTheme="minorEastAsia" w:hint="eastAsia"/>
          <w:color w:val="000000" w:themeColor="text1"/>
          <w:sz w:val="28"/>
          <w:szCs w:val="28"/>
        </w:rPr>
        <w:t>前言</w:t>
      </w:r>
    </w:p>
    <w:p w:rsidR="000C20AE" w:rsidRPr="00BE283A" w:rsidRDefault="000C20AE" w:rsidP="00340130">
      <w:pPr>
        <w:pStyle w:val="af3"/>
        <w:spacing w:beforeLines="100" w:before="312" w:afterLines="50" w:after="156" w:line="440" w:lineRule="exact"/>
        <w:rPr>
          <w:rFonts w:asciiTheme="minorEastAsia" w:eastAsiaTheme="minorEastAsia" w:hAnsiTheme="minorEastAsia"/>
          <w:color w:val="000000" w:themeColor="text1"/>
          <w:sz w:val="24"/>
          <w:szCs w:val="24"/>
        </w:rPr>
      </w:pPr>
    </w:p>
    <w:p w:rsidR="00032F2F" w:rsidRPr="00BE283A" w:rsidRDefault="007B39F7" w:rsidP="0021644F">
      <w:pPr>
        <w:spacing w:line="360" w:lineRule="auto"/>
        <w:ind w:firstLine="480"/>
        <w:rPr>
          <w:rFonts w:asciiTheme="minorEastAsia" w:eastAsiaTheme="minorEastAsia" w:hAnsiTheme="minorEastAsia"/>
          <w:color w:val="000000" w:themeColor="text1"/>
          <w:kern w:val="0"/>
          <w:szCs w:val="24"/>
        </w:rPr>
      </w:pPr>
      <w:r w:rsidRPr="00BE283A">
        <w:rPr>
          <w:rFonts w:asciiTheme="minorEastAsia" w:eastAsiaTheme="minorEastAsia" w:hAnsiTheme="minorEastAsia"/>
          <w:color w:val="000000" w:themeColor="text1"/>
          <w:kern w:val="0"/>
          <w:szCs w:val="24"/>
        </w:rPr>
        <w:t>为深化中小学教师培训改革</w:t>
      </w:r>
      <w:r w:rsidRPr="00BE283A">
        <w:rPr>
          <w:rFonts w:asciiTheme="minorEastAsia" w:eastAsiaTheme="minorEastAsia" w:hAnsiTheme="minorEastAsia" w:hint="eastAsia"/>
          <w:color w:val="000000" w:themeColor="text1"/>
          <w:kern w:val="0"/>
          <w:szCs w:val="24"/>
        </w:rPr>
        <w:t>，提升教师队伍整体素质能力</w:t>
      </w:r>
      <w:r w:rsidRPr="00BE283A">
        <w:rPr>
          <w:rFonts w:asciiTheme="minorEastAsia" w:eastAsiaTheme="minorEastAsia" w:hAnsiTheme="minorEastAsia"/>
          <w:color w:val="000000" w:themeColor="text1"/>
          <w:kern w:val="0"/>
          <w:szCs w:val="24"/>
        </w:rPr>
        <w:t>，建设高素质专业化创新型教师队伍，</w:t>
      </w:r>
      <w:r w:rsidRPr="00BE283A">
        <w:rPr>
          <w:rFonts w:asciiTheme="minorEastAsia" w:eastAsiaTheme="minorEastAsia" w:hAnsiTheme="minorEastAsia" w:hint="eastAsia"/>
          <w:color w:val="000000" w:themeColor="text1"/>
          <w:kern w:val="0"/>
          <w:szCs w:val="24"/>
        </w:rPr>
        <w:t>特制定</w:t>
      </w:r>
      <w:r w:rsidRPr="00BE283A">
        <w:rPr>
          <w:rFonts w:asciiTheme="minorEastAsia" w:eastAsiaTheme="minorEastAsia" w:hAnsiTheme="minorEastAsia"/>
          <w:color w:val="000000" w:themeColor="text1"/>
          <w:kern w:val="0"/>
          <w:szCs w:val="24"/>
        </w:rPr>
        <w:t>《</w:t>
      </w:r>
      <w:r w:rsidR="000C20AE" w:rsidRPr="00BE283A">
        <w:rPr>
          <w:rFonts w:asciiTheme="minorEastAsia" w:eastAsiaTheme="minorEastAsia" w:hAnsiTheme="minorEastAsia" w:cs="黑体" w:hint="eastAsia"/>
          <w:color w:val="000000" w:themeColor="text1"/>
          <w:szCs w:val="24"/>
        </w:rPr>
        <w:t>广东省教师、校（园）长培训课程指南</w:t>
      </w:r>
      <w:r w:rsidRPr="00BE283A">
        <w:rPr>
          <w:rFonts w:asciiTheme="minorEastAsia" w:eastAsiaTheme="minorEastAsia" w:hAnsiTheme="minorEastAsia"/>
          <w:color w:val="000000" w:themeColor="text1"/>
          <w:kern w:val="0"/>
          <w:szCs w:val="24"/>
        </w:rPr>
        <w:t>》</w:t>
      </w:r>
      <w:r w:rsidR="005034AD" w:rsidRPr="00BE283A">
        <w:rPr>
          <w:rFonts w:asciiTheme="minorEastAsia" w:eastAsiaTheme="minorEastAsia" w:hAnsiTheme="minorEastAsia" w:hint="eastAsia"/>
          <w:color w:val="000000" w:themeColor="text1"/>
          <w:kern w:val="0"/>
          <w:szCs w:val="24"/>
        </w:rPr>
        <w:t>，</w:t>
      </w:r>
      <w:r w:rsidRPr="00BE283A">
        <w:rPr>
          <w:rFonts w:asciiTheme="minorEastAsia" w:eastAsiaTheme="minorEastAsia" w:hAnsiTheme="minorEastAsia" w:hint="eastAsia"/>
          <w:color w:val="000000" w:themeColor="text1"/>
          <w:kern w:val="0"/>
          <w:szCs w:val="24"/>
        </w:rPr>
        <w:t>包括义务教育教师培训课程</w:t>
      </w:r>
      <w:r w:rsidR="00B15E14" w:rsidRPr="00BE283A">
        <w:rPr>
          <w:rFonts w:asciiTheme="minorEastAsia" w:eastAsiaTheme="minorEastAsia" w:hAnsiTheme="minorEastAsia" w:hint="eastAsia"/>
          <w:color w:val="000000" w:themeColor="text1"/>
          <w:kern w:val="0"/>
          <w:szCs w:val="24"/>
        </w:rPr>
        <w:t>指南</w:t>
      </w:r>
      <w:r w:rsidRPr="00BE283A">
        <w:rPr>
          <w:rFonts w:asciiTheme="minorEastAsia" w:eastAsiaTheme="minorEastAsia" w:hAnsiTheme="minorEastAsia" w:hint="eastAsia"/>
          <w:color w:val="000000" w:themeColor="text1"/>
          <w:kern w:val="0"/>
          <w:szCs w:val="24"/>
        </w:rPr>
        <w:t>和幼儿园教师培训课程</w:t>
      </w:r>
      <w:r w:rsidR="00B15E14" w:rsidRPr="00BE283A">
        <w:rPr>
          <w:rFonts w:asciiTheme="minorEastAsia" w:eastAsiaTheme="minorEastAsia" w:hAnsiTheme="minorEastAsia" w:hint="eastAsia"/>
          <w:color w:val="000000" w:themeColor="text1"/>
          <w:kern w:val="0"/>
          <w:szCs w:val="24"/>
        </w:rPr>
        <w:t>指南</w:t>
      </w:r>
      <w:r w:rsidRPr="00BE283A">
        <w:rPr>
          <w:rFonts w:asciiTheme="minorEastAsia" w:eastAsiaTheme="minorEastAsia" w:hAnsiTheme="minorEastAsia" w:hint="eastAsia"/>
          <w:color w:val="000000" w:themeColor="text1"/>
          <w:kern w:val="0"/>
          <w:szCs w:val="24"/>
        </w:rPr>
        <w:t>，从师德修养、学科教学、班级管理、学习与发展四个维度</w:t>
      </w:r>
      <w:r w:rsidR="005B3502" w:rsidRPr="00BE283A">
        <w:rPr>
          <w:rFonts w:asciiTheme="minorEastAsia" w:eastAsiaTheme="minorEastAsia" w:hAnsiTheme="minorEastAsia" w:hint="eastAsia"/>
          <w:color w:val="000000" w:themeColor="text1"/>
          <w:kern w:val="0"/>
          <w:szCs w:val="24"/>
        </w:rPr>
        <w:t>来</w:t>
      </w:r>
      <w:r w:rsidRPr="00BE283A">
        <w:rPr>
          <w:rFonts w:asciiTheme="minorEastAsia" w:eastAsiaTheme="minorEastAsia" w:hAnsiTheme="minorEastAsia" w:hint="eastAsia"/>
          <w:color w:val="000000" w:themeColor="text1"/>
          <w:kern w:val="0"/>
          <w:szCs w:val="24"/>
        </w:rPr>
        <w:t>建立完善的标准体系，通过统一出台师德修养、班级管理、学习与发展培训课程</w:t>
      </w:r>
      <w:r w:rsidR="00B15E14" w:rsidRPr="00BE283A">
        <w:rPr>
          <w:rFonts w:asciiTheme="minorEastAsia" w:eastAsiaTheme="minorEastAsia" w:hAnsiTheme="minorEastAsia" w:hint="eastAsia"/>
          <w:color w:val="000000" w:themeColor="text1"/>
          <w:kern w:val="0"/>
          <w:szCs w:val="24"/>
        </w:rPr>
        <w:t>指南</w:t>
      </w:r>
      <w:r w:rsidRPr="00BE283A">
        <w:rPr>
          <w:rFonts w:asciiTheme="minorEastAsia" w:eastAsiaTheme="minorEastAsia" w:hAnsiTheme="minorEastAsia" w:hint="eastAsia"/>
          <w:color w:val="000000" w:themeColor="text1"/>
          <w:kern w:val="0"/>
          <w:szCs w:val="24"/>
        </w:rPr>
        <w:t>，分科出台学科教学教师培训课程</w:t>
      </w:r>
      <w:r w:rsidR="00B15E14" w:rsidRPr="00BE283A">
        <w:rPr>
          <w:rFonts w:asciiTheme="minorEastAsia" w:eastAsiaTheme="minorEastAsia" w:hAnsiTheme="minorEastAsia" w:hint="eastAsia"/>
          <w:color w:val="000000" w:themeColor="text1"/>
          <w:kern w:val="0"/>
          <w:szCs w:val="24"/>
        </w:rPr>
        <w:t>指南</w:t>
      </w:r>
      <w:r w:rsidRPr="00BE283A">
        <w:rPr>
          <w:rFonts w:asciiTheme="minorEastAsia" w:eastAsiaTheme="minorEastAsia" w:hAnsiTheme="minorEastAsia" w:hint="eastAsia"/>
          <w:color w:val="000000" w:themeColor="text1"/>
          <w:kern w:val="0"/>
          <w:szCs w:val="24"/>
        </w:rPr>
        <w:t>，进一步规范和指导各地分类、分科、分层实施五年一周期的教师全员培训工作。</w:t>
      </w:r>
    </w:p>
    <w:p w:rsidR="00032F2F" w:rsidRPr="00BE283A" w:rsidRDefault="007B39F7" w:rsidP="0021644F">
      <w:pPr>
        <w:spacing w:line="360" w:lineRule="auto"/>
        <w:ind w:firstLineChars="0" w:firstLine="0"/>
        <w:rPr>
          <w:rFonts w:asciiTheme="minorEastAsia" w:eastAsiaTheme="minorEastAsia" w:hAnsiTheme="minorEastAsia"/>
          <w:color w:val="000000" w:themeColor="text1"/>
          <w:kern w:val="0"/>
          <w:szCs w:val="24"/>
        </w:rPr>
      </w:pPr>
      <w:r w:rsidRPr="00BE283A">
        <w:rPr>
          <w:rFonts w:asciiTheme="minorEastAsia" w:eastAsiaTheme="minorEastAsia" w:hAnsiTheme="minorEastAsia" w:hint="eastAsia"/>
          <w:color w:val="000000" w:themeColor="text1"/>
          <w:kern w:val="0"/>
          <w:szCs w:val="24"/>
        </w:rPr>
        <w:t>根据</w:t>
      </w:r>
      <w:r w:rsidRPr="00BE283A">
        <w:rPr>
          <w:rFonts w:asciiTheme="minorEastAsia" w:eastAsiaTheme="minorEastAsia" w:hAnsiTheme="minorEastAsia"/>
          <w:color w:val="000000" w:themeColor="text1"/>
          <w:kern w:val="0"/>
          <w:szCs w:val="24"/>
        </w:rPr>
        <w:t>中学教师专业标准</w:t>
      </w:r>
      <w:r w:rsidRPr="00BE283A">
        <w:rPr>
          <w:rFonts w:asciiTheme="minorEastAsia" w:eastAsiaTheme="minorEastAsia" w:hAnsiTheme="minorEastAsia" w:hint="eastAsia"/>
          <w:color w:val="000000" w:themeColor="text1"/>
          <w:kern w:val="0"/>
          <w:szCs w:val="24"/>
        </w:rPr>
        <w:t>、</w:t>
      </w:r>
      <w:r w:rsidR="00B87132" w:rsidRPr="00BE283A">
        <w:rPr>
          <w:rFonts w:asciiTheme="minorEastAsia" w:eastAsiaTheme="minorEastAsia" w:hAnsiTheme="minorEastAsia" w:hint="eastAsia"/>
          <w:color w:val="000000" w:themeColor="text1"/>
          <w:kern w:val="0"/>
          <w:szCs w:val="24"/>
        </w:rPr>
        <w:t>义务教育化学课程标准（以下简称《课标》）</w:t>
      </w:r>
      <w:r w:rsidRPr="00BE283A">
        <w:rPr>
          <w:rFonts w:asciiTheme="minorEastAsia" w:eastAsiaTheme="minorEastAsia" w:hAnsiTheme="minorEastAsia" w:hint="eastAsia"/>
          <w:color w:val="000000" w:themeColor="text1"/>
          <w:kern w:val="0"/>
          <w:szCs w:val="24"/>
        </w:rPr>
        <w:t>、</w:t>
      </w:r>
      <w:r w:rsidRPr="00BE283A">
        <w:rPr>
          <w:rFonts w:asciiTheme="minorEastAsia" w:eastAsiaTheme="minorEastAsia" w:hAnsiTheme="minorEastAsia"/>
          <w:color w:val="000000" w:themeColor="text1"/>
          <w:kern w:val="0"/>
          <w:szCs w:val="24"/>
        </w:rPr>
        <w:t>教师教育课程标准和国家关于教师培养培训、学生核心素养与</w:t>
      </w:r>
      <w:r w:rsidRPr="00BE283A">
        <w:rPr>
          <w:rFonts w:asciiTheme="minorEastAsia" w:eastAsiaTheme="minorEastAsia" w:hAnsiTheme="minorEastAsia" w:hint="eastAsia"/>
          <w:color w:val="000000" w:themeColor="text1"/>
          <w:kern w:val="0"/>
          <w:szCs w:val="24"/>
        </w:rPr>
        <w:t>化学</w:t>
      </w:r>
      <w:r w:rsidRPr="00BE283A">
        <w:rPr>
          <w:rFonts w:asciiTheme="minorEastAsia" w:eastAsiaTheme="minorEastAsia" w:hAnsiTheme="minorEastAsia"/>
          <w:color w:val="000000" w:themeColor="text1"/>
          <w:kern w:val="0"/>
          <w:szCs w:val="24"/>
        </w:rPr>
        <w:t>学科核心素养等相关文件精神</w:t>
      </w:r>
      <w:r w:rsidR="00A920CD" w:rsidRPr="00BE283A">
        <w:rPr>
          <w:rFonts w:asciiTheme="minorEastAsia" w:eastAsiaTheme="minorEastAsia" w:hAnsiTheme="minorEastAsia" w:hint="eastAsia"/>
          <w:color w:val="000000" w:themeColor="text1"/>
          <w:kern w:val="0"/>
          <w:szCs w:val="24"/>
        </w:rPr>
        <w:t>和</w:t>
      </w:r>
      <w:r w:rsidR="00A920CD" w:rsidRPr="00BE283A">
        <w:rPr>
          <w:rFonts w:asciiTheme="minorEastAsia" w:eastAsiaTheme="minorEastAsia" w:hAnsiTheme="minorEastAsia" w:hint="eastAsia"/>
          <w:color w:val="000000" w:themeColor="text1"/>
          <w:szCs w:val="24"/>
        </w:rPr>
        <w:t>2017年11月15日</w:t>
      </w:r>
      <w:r w:rsidR="00A920CD" w:rsidRPr="00BE283A">
        <w:rPr>
          <w:rFonts w:asciiTheme="minorEastAsia" w:eastAsiaTheme="minorEastAsia" w:hAnsiTheme="minorEastAsia" w:hint="eastAsia"/>
          <w:bCs/>
          <w:color w:val="000000" w:themeColor="text1"/>
          <w:kern w:val="36"/>
          <w:szCs w:val="24"/>
        </w:rPr>
        <w:t>教育部办公厅关于印发《中小学幼儿园教师培训课程指导标准（义务教育语文学科教学）》等3个文件（</w:t>
      </w:r>
      <w:r w:rsidR="00A920CD" w:rsidRPr="00BE283A">
        <w:rPr>
          <w:rFonts w:asciiTheme="minorEastAsia" w:eastAsiaTheme="minorEastAsia" w:hAnsiTheme="minorEastAsia" w:hint="eastAsia"/>
          <w:color w:val="000000" w:themeColor="text1"/>
          <w:szCs w:val="24"/>
        </w:rPr>
        <w:t>教师厅〔2017〕10号</w:t>
      </w:r>
      <w:r w:rsidR="00A920CD" w:rsidRPr="00BE283A">
        <w:rPr>
          <w:rFonts w:asciiTheme="minorEastAsia" w:eastAsiaTheme="minorEastAsia" w:hAnsiTheme="minorEastAsia" w:hint="eastAsia"/>
          <w:bCs/>
          <w:color w:val="000000" w:themeColor="text1"/>
          <w:kern w:val="36"/>
          <w:szCs w:val="24"/>
        </w:rPr>
        <w:t>）的精神，以</w:t>
      </w:r>
      <w:r w:rsidR="00A920CD" w:rsidRPr="00BE283A">
        <w:rPr>
          <w:rFonts w:asciiTheme="minorEastAsia" w:eastAsiaTheme="minorEastAsia" w:hAnsiTheme="minorEastAsia" w:hint="eastAsia"/>
          <w:color w:val="000000" w:themeColor="text1"/>
          <w:szCs w:val="24"/>
        </w:rPr>
        <w:t>教育部出台的《中小学幼儿园教师培训课程指导标准（义务教育化学学科教学）》（以下简称《指导标准》为指导</w:t>
      </w:r>
      <w:r w:rsidRPr="00BE283A">
        <w:rPr>
          <w:rFonts w:asciiTheme="minorEastAsia" w:eastAsiaTheme="minorEastAsia" w:hAnsiTheme="minorEastAsia" w:hint="eastAsia"/>
          <w:color w:val="000000" w:themeColor="text1"/>
          <w:kern w:val="0"/>
          <w:szCs w:val="24"/>
        </w:rPr>
        <w:t>，</w:t>
      </w:r>
      <w:r w:rsidR="00B15E14" w:rsidRPr="00BE283A">
        <w:rPr>
          <w:rFonts w:asciiTheme="minorEastAsia" w:eastAsiaTheme="minorEastAsia" w:hAnsiTheme="minorEastAsia" w:hint="eastAsia"/>
          <w:color w:val="000000" w:themeColor="text1"/>
          <w:kern w:val="0"/>
          <w:szCs w:val="24"/>
        </w:rPr>
        <w:t>广东省</w:t>
      </w:r>
      <w:r w:rsidRPr="00BE283A">
        <w:rPr>
          <w:rFonts w:asciiTheme="minorEastAsia" w:eastAsiaTheme="minorEastAsia" w:hAnsiTheme="minorEastAsia"/>
          <w:color w:val="000000" w:themeColor="text1"/>
          <w:kern w:val="0"/>
          <w:szCs w:val="24"/>
        </w:rPr>
        <w:t>制定</w:t>
      </w:r>
      <w:r w:rsidRPr="00BE283A">
        <w:rPr>
          <w:rFonts w:asciiTheme="minorEastAsia" w:eastAsiaTheme="minorEastAsia" w:hAnsiTheme="minorEastAsia" w:hint="eastAsia"/>
          <w:color w:val="000000" w:themeColor="text1"/>
          <w:kern w:val="0"/>
          <w:szCs w:val="24"/>
        </w:rPr>
        <w:t>了</w:t>
      </w:r>
      <w:r w:rsidRPr="00BE283A">
        <w:rPr>
          <w:rFonts w:asciiTheme="minorEastAsia" w:eastAsiaTheme="minorEastAsia" w:hAnsiTheme="minorEastAsia"/>
          <w:color w:val="000000" w:themeColor="text1"/>
          <w:kern w:val="0"/>
          <w:szCs w:val="24"/>
        </w:rPr>
        <w:t>《</w:t>
      </w:r>
      <w:r w:rsidR="00896BFF" w:rsidRPr="00BE283A">
        <w:rPr>
          <w:rFonts w:asciiTheme="minorEastAsia" w:eastAsiaTheme="minorEastAsia" w:hAnsiTheme="minorEastAsia" w:cs="黑体" w:hint="eastAsia"/>
          <w:color w:val="000000" w:themeColor="text1"/>
          <w:szCs w:val="24"/>
        </w:rPr>
        <w:t>广东省教师、校（园）长培训课程指南（义务教育化学学科）</w:t>
      </w:r>
      <w:r w:rsidRPr="00BE283A">
        <w:rPr>
          <w:rFonts w:asciiTheme="minorEastAsia" w:eastAsiaTheme="minorEastAsia" w:hAnsiTheme="minorEastAsia"/>
          <w:color w:val="000000" w:themeColor="text1"/>
          <w:kern w:val="0"/>
          <w:szCs w:val="24"/>
        </w:rPr>
        <w:t>》（以下简称《</w:t>
      </w:r>
      <w:r w:rsidR="00B15E14" w:rsidRPr="00BE283A">
        <w:rPr>
          <w:rFonts w:asciiTheme="minorEastAsia" w:eastAsiaTheme="minorEastAsia" w:hAnsiTheme="minorEastAsia" w:hint="eastAsia"/>
          <w:color w:val="000000" w:themeColor="text1"/>
          <w:kern w:val="0"/>
          <w:szCs w:val="24"/>
        </w:rPr>
        <w:t>培训</w:t>
      </w:r>
      <w:r w:rsidR="00A46076">
        <w:rPr>
          <w:rFonts w:asciiTheme="minorEastAsia" w:eastAsiaTheme="minorEastAsia" w:hAnsiTheme="minorEastAsia" w:hint="eastAsia"/>
          <w:color w:val="000000" w:themeColor="text1"/>
          <w:kern w:val="0"/>
          <w:szCs w:val="24"/>
        </w:rPr>
        <w:t>课程</w:t>
      </w:r>
      <w:r w:rsidR="00B15E14" w:rsidRPr="00BE283A">
        <w:rPr>
          <w:rFonts w:asciiTheme="minorEastAsia" w:eastAsiaTheme="minorEastAsia" w:hAnsiTheme="minorEastAsia" w:hint="eastAsia"/>
          <w:color w:val="000000" w:themeColor="text1"/>
          <w:kern w:val="0"/>
          <w:szCs w:val="24"/>
        </w:rPr>
        <w:t>指南</w:t>
      </w:r>
      <w:r w:rsidRPr="00BE283A">
        <w:rPr>
          <w:rFonts w:asciiTheme="minorEastAsia" w:eastAsiaTheme="minorEastAsia" w:hAnsiTheme="minorEastAsia"/>
          <w:color w:val="000000" w:themeColor="text1"/>
          <w:kern w:val="0"/>
          <w:szCs w:val="24"/>
        </w:rPr>
        <w:t>》）</w:t>
      </w:r>
      <w:r w:rsidRPr="00BE283A">
        <w:rPr>
          <w:rFonts w:asciiTheme="minorEastAsia" w:eastAsiaTheme="minorEastAsia" w:hAnsiTheme="minorEastAsia" w:hint="eastAsia"/>
          <w:color w:val="000000" w:themeColor="text1"/>
          <w:kern w:val="0"/>
          <w:szCs w:val="24"/>
        </w:rPr>
        <w:t>，旨在</w:t>
      </w:r>
      <w:r w:rsidRPr="00BE283A">
        <w:rPr>
          <w:rFonts w:asciiTheme="minorEastAsia" w:eastAsiaTheme="minorEastAsia" w:hAnsiTheme="minorEastAsia"/>
          <w:color w:val="000000" w:themeColor="text1"/>
          <w:kern w:val="0"/>
          <w:szCs w:val="24"/>
        </w:rPr>
        <w:t>促进</w:t>
      </w:r>
      <w:r w:rsidRPr="00BE283A">
        <w:rPr>
          <w:rFonts w:asciiTheme="minorEastAsia" w:eastAsiaTheme="minorEastAsia" w:hAnsiTheme="minorEastAsia" w:hint="eastAsia"/>
          <w:color w:val="000000" w:themeColor="text1"/>
          <w:kern w:val="0"/>
          <w:szCs w:val="24"/>
        </w:rPr>
        <w:t>初中化学</w:t>
      </w:r>
      <w:r w:rsidRPr="00BE283A">
        <w:rPr>
          <w:rFonts w:asciiTheme="minorEastAsia" w:eastAsiaTheme="minorEastAsia" w:hAnsiTheme="minorEastAsia"/>
          <w:color w:val="000000" w:themeColor="text1"/>
          <w:kern w:val="0"/>
          <w:szCs w:val="24"/>
        </w:rPr>
        <w:t>学科教师专业发展，提高教师培训的针对性和实效性</w:t>
      </w:r>
      <w:r w:rsidRPr="00BE283A">
        <w:rPr>
          <w:rFonts w:asciiTheme="minorEastAsia" w:eastAsiaTheme="minorEastAsia" w:hAnsiTheme="minorEastAsia" w:hint="eastAsia"/>
          <w:color w:val="000000" w:themeColor="text1"/>
          <w:kern w:val="0"/>
          <w:szCs w:val="24"/>
        </w:rPr>
        <w:t>。</w:t>
      </w:r>
    </w:p>
    <w:p w:rsidR="00BB1164" w:rsidRPr="00BE283A" w:rsidRDefault="00BB1164" w:rsidP="00BB1164">
      <w:pPr>
        <w:pStyle w:val="afe"/>
        <w:numPr>
          <w:ilvl w:val="0"/>
          <w:numId w:val="16"/>
        </w:numPr>
        <w:spacing w:line="360" w:lineRule="auto"/>
        <w:ind w:firstLineChars="0"/>
        <w:rPr>
          <w:rFonts w:asciiTheme="minorEastAsia" w:eastAsiaTheme="minorEastAsia" w:hAnsiTheme="minorEastAsia"/>
          <w:b/>
          <w:color w:val="000000" w:themeColor="text1"/>
          <w:kern w:val="0"/>
          <w:szCs w:val="24"/>
        </w:rPr>
      </w:pPr>
      <w:r w:rsidRPr="00BE283A">
        <w:rPr>
          <w:rFonts w:asciiTheme="minorEastAsia" w:eastAsiaTheme="minorEastAsia" w:hAnsiTheme="minorEastAsia" w:hint="eastAsia"/>
          <w:b/>
          <w:color w:val="000000" w:themeColor="text1"/>
          <w:kern w:val="0"/>
          <w:szCs w:val="24"/>
        </w:rPr>
        <w:t>研制背景</w:t>
      </w:r>
    </w:p>
    <w:p w:rsidR="00032F2F" w:rsidRPr="00BE283A" w:rsidRDefault="00A46076" w:rsidP="00602929">
      <w:pPr>
        <w:spacing w:line="360" w:lineRule="auto"/>
        <w:ind w:firstLineChars="150" w:firstLine="36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olor w:val="000000" w:themeColor="text1"/>
          <w:kern w:val="0"/>
          <w:szCs w:val="24"/>
        </w:rPr>
        <w:t>《</w:t>
      </w:r>
      <w:r w:rsidRPr="00BE283A">
        <w:rPr>
          <w:rFonts w:asciiTheme="minorEastAsia" w:eastAsiaTheme="minorEastAsia" w:hAnsiTheme="minorEastAsia" w:hint="eastAsia"/>
          <w:color w:val="000000" w:themeColor="text1"/>
          <w:kern w:val="0"/>
          <w:szCs w:val="24"/>
        </w:rPr>
        <w:t>培训</w:t>
      </w:r>
      <w:r>
        <w:rPr>
          <w:rFonts w:asciiTheme="minorEastAsia" w:eastAsiaTheme="minorEastAsia" w:hAnsiTheme="minorEastAsia" w:hint="eastAsia"/>
          <w:color w:val="000000" w:themeColor="text1"/>
          <w:kern w:val="0"/>
          <w:szCs w:val="24"/>
        </w:rPr>
        <w:t>课程</w:t>
      </w:r>
      <w:r w:rsidRPr="00BE283A">
        <w:rPr>
          <w:rFonts w:asciiTheme="minorEastAsia" w:eastAsiaTheme="minorEastAsia" w:hAnsiTheme="minorEastAsia" w:hint="eastAsia"/>
          <w:color w:val="000000" w:themeColor="text1"/>
          <w:kern w:val="0"/>
          <w:szCs w:val="24"/>
        </w:rPr>
        <w:t>指南</w:t>
      </w:r>
      <w:r w:rsidRPr="00BE283A">
        <w:rPr>
          <w:rFonts w:asciiTheme="minorEastAsia" w:eastAsiaTheme="minorEastAsia" w:hAnsiTheme="minorEastAsia"/>
          <w:color w:val="000000" w:themeColor="text1"/>
          <w:kern w:val="0"/>
          <w:szCs w:val="24"/>
        </w:rPr>
        <w:t>》</w:t>
      </w:r>
      <w:r w:rsidR="007B39F7" w:rsidRPr="00BE283A">
        <w:rPr>
          <w:rFonts w:asciiTheme="minorEastAsia" w:eastAsiaTheme="minorEastAsia" w:hAnsiTheme="minorEastAsia" w:cs="Times New Roman" w:hint="eastAsia"/>
          <w:color w:val="000000" w:themeColor="text1"/>
          <w:szCs w:val="24"/>
        </w:rPr>
        <w:t>基于初中化学教育教学工作任务及实践需要，明确学科整体理解、科学探究、身边的化学物质、物质构成的奥秘、物质的化学变化、化学与社会发展等六项培训目标主题，开发初中化学教师</w:t>
      </w:r>
      <w:r w:rsidR="00501166" w:rsidRPr="00BE283A">
        <w:rPr>
          <w:rFonts w:asciiTheme="minorEastAsia" w:eastAsiaTheme="minorEastAsia" w:hAnsiTheme="minorEastAsia" w:hint="eastAsia"/>
          <w:color w:val="000000" w:themeColor="text1"/>
          <w:szCs w:val="24"/>
        </w:rPr>
        <w:t>教学水平</w:t>
      </w:r>
      <w:r w:rsidR="004D4475">
        <w:rPr>
          <w:rFonts w:asciiTheme="minorEastAsia" w:eastAsiaTheme="minorEastAsia" w:hAnsiTheme="minorEastAsia" w:hint="eastAsia"/>
          <w:color w:val="000000" w:themeColor="text1"/>
          <w:szCs w:val="24"/>
        </w:rPr>
        <w:t>评价</w:t>
      </w:r>
      <w:r w:rsidR="00501166" w:rsidRPr="00BE283A">
        <w:rPr>
          <w:rFonts w:asciiTheme="minorEastAsia" w:eastAsiaTheme="minorEastAsia" w:hAnsiTheme="minorEastAsia" w:hint="eastAsia"/>
          <w:color w:val="000000" w:themeColor="text1"/>
          <w:szCs w:val="24"/>
        </w:rPr>
        <w:t>表。</w:t>
      </w:r>
      <w:r w:rsidR="008A71F2" w:rsidRPr="00BE283A">
        <w:rPr>
          <w:rFonts w:asciiTheme="minorEastAsia" w:eastAsiaTheme="minorEastAsia" w:hAnsiTheme="minorEastAsia" w:hint="eastAsia"/>
          <w:color w:val="000000" w:themeColor="text1"/>
          <w:szCs w:val="24"/>
        </w:rPr>
        <w:t>结合广东实际，兼顾珠三角</w:t>
      </w:r>
      <w:r w:rsidR="003F5694" w:rsidRPr="00BE283A">
        <w:rPr>
          <w:rFonts w:asciiTheme="minorEastAsia" w:eastAsiaTheme="minorEastAsia" w:hAnsiTheme="minorEastAsia" w:hint="eastAsia"/>
          <w:color w:val="000000" w:themeColor="text1"/>
          <w:szCs w:val="24"/>
        </w:rPr>
        <w:t>地区</w:t>
      </w:r>
      <w:r w:rsidR="008A71F2" w:rsidRPr="00BE283A">
        <w:rPr>
          <w:rFonts w:asciiTheme="minorEastAsia" w:eastAsiaTheme="minorEastAsia" w:hAnsiTheme="minorEastAsia" w:hint="eastAsia"/>
          <w:color w:val="000000" w:themeColor="text1"/>
          <w:szCs w:val="24"/>
        </w:rPr>
        <w:t>和粤东粤西</w:t>
      </w:r>
      <w:r w:rsidR="003F5694" w:rsidRPr="00BE283A">
        <w:rPr>
          <w:rFonts w:asciiTheme="minorEastAsia" w:eastAsiaTheme="minorEastAsia" w:hAnsiTheme="minorEastAsia" w:hint="eastAsia"/>
          <w:color w:val="000000" w:themeColor="text1"/>
          <w:szCs w:val="24"/>
        </w:rPr>
        <w:t>地区</w:t>
      </w:r>
      <w:r w:rsidR="008A71F2" w:rsidRPr="00BE283A">
        <w:rPr>
          <w:rFonts w:asciiTheme="minorEastAsia" w:eastAsiaTheme="minorEastAsia" w:hAnsiTheme="minorEastAsia" w:hint="eastAsia"/>
          <w:color w:val="000000" w:themeColor="text1"/>
          <w:szCs w:val="24"/>
        </w:rPr>
        <w:t>师资队伍水平的差异，</w:t>
      </w:r>
      <w:r w:rsidR="007B39F7" w:rsidRPr="00BE283A">
        <w:rPr>
          <w:rFonts w:asciiTheme="minorEastAsia" w:eastAsiaTheme="minorEastAsia" w:hAnsiTheme="minorEastAsia" w:cs="Times New Roman" w:hint="eastAsia"/>
          <w:color w:val="000000" w:themeColor="text1"/>
          <w:szCs w:val="24"/>
        </w:rPr>
        <w:t>分层分类设计培训课程，提升教师培训的针对性和实效性</w:t>
      </w:r>
      <w:r w:rsidR="003F5694" w:rsidRPr="00BE283A">
        <w:rPr>
          <w:rFonts w:asciiTheme="minorEastAsia" w:eastAsiaTheme="minorEastAsia" w:hAnsiTheme="minorEastAsia" w:cs="Times New Roman" w:hint="eastAsia"/>
          <w:color w:val="000000" w:themeColor="text1"/>
          <w:szCs w:val="24"/>
        </w:rPr>
        <w:t>，促进教师队伍的均衡发展</w:t>
      </w:r>
      <w:r w:rsidR="007B39F7" w:rsidRPr="00BE283A">
        <w:rPr>
          <w:rFonts w:asciiTheme="minorEastAsia" w:eastAsiaTheme="minorEastAsia" w:hAnsiTheme="minorEastAsia" w:cs="Times New Roman" w:hint="eastAsia"/>
          <w:color w:val="000000" w:themeColor="text1"/>
          <w:szCs w:val="24"/>
        </w:rPr>
        <w:t>。</w:t>
      </w:r>
      <w:r w:rsidRPr="00BE283A">
        <w:rPr>
          <w:rFonts w:asciiTheme="minorEastAsia" w:eastAsiaTheme="minorEastAsia" w:hAnsiTheme="minorEastAsia"/>
          <w:color w:val="000000" w:themeColor="text1"/>
          <w:kern w:val="0"/>
          <w:szCs w:val="24"/>
        </w:rPr>
        <w:t>《</w:t>
      </w:r>
      <w:r w:rsidRPr="00BE283A">
        <w:rPr>
          <w:rFonts w:asciiTheme="minorEastAsia" w:eastAsiaTheme="minorEastAsia" w:hAnsiTheme="minorEastAsia" w:hint="eastAsia"/>
          <w:color w:val="000000" w:themeColor="text1"/>
          <w:kern w:val="0"/>
          <w:szCs w:val="24"/>
        </w:rPr>
        <w:t>培训</w:t>
      </w:r>
      <w:r>
        <w:rPr>
          <w:rFonts w:asciiTheme="minorEastAsia" w:eastAsiaTheme="minorEastAsia" w:hAnsiTheme="minorEastAsia" w:hint="eastAsia"/>
          <w:color w:val="000000" w:themeColor="text1"/>
          <w:kern w:val="0"/>
          <w:szCs w:val="24"/>
        </w:rPr>
        <w:t>课程</w:t>
      </w:r>
      <w:r w:rsidRPr="00BE283A">
        <w:rPr>
          <w:rFonts w:asciiTheme="minorEastAsia" w:eastAsiaTheme="minorEastAsia" w:hAnsiTheme="minorEastAsia" w:hint="eastAsia"/>
          <w:color w:val="000000" w:themeColor="text1"/>
          <w:kern w:val="0"/>
          <w:szCs w:val="24"/>
        </w:rPr>
        <w:t>指南</w:t>
      </w:r>
      <w:r w:rsidRPr="00BE283A">
        <w:rPr>
          <w:rFonts w:asciiTheme="minorEastAsia" w:eastAsiaTheme="minorEastAsia" w:hAnsiTheme="minorEastAsia"/>
          <w:color w:val="000000" w:themeColor="text1"/>
          <w:kern w:val="0"/>
          <w:szCs w:val="24"/>
        </w:rPr>
        <w:t>》</w:t>
      </w:r>
      <w:r w:rsidR="00CE5876" w:rsidRPr="00BE283A">
        <w:rPr>
          <w:rFonts w:asciiTheme="minorEastAsia" w:eastAsiaTheme="minorEastAsia" w:hAnsiTheme="minorEastAsia" w:hint="eastAsia"/>
          <w:color w:val="000000" w:themeColor="text1"/>
          <w:kern w:val="0"/>
          <w:szCs w:val="24"/>
        </w:rPr>
        <w:t>是</w:t>
      </w:r>
      <w:r w:rsidR="007B39F7" w:rsidRPr="00BE283A">
        <w:rPr>
          <w:rFonts w:asciiTheme="minorEastAsia" w:eastAsiaTheme="minorEastAsia" w:hAnsiTheme="minorEastAsia" w:cs="Times New Roman" w:hint="eastAsia"/>
          <w:color w:val="000000" w:themeColor="text1"/>
          <w:szCs w:val="24"/>
        </w:rPr>
        <w:t>省、地（市）、县（区）组织开展初中化学教师培训工作的重要参考，是各级教师培训机构、教研机构以及中学设置初中化学教师培训课程、开发和选择初中化学教师培训课程资源的基本依据，也是初中化学教师规划个人专业发展</w:t>
      </w:r>
      <w:r w:rsidR="007B39F7" w:rsidRPr="00BE283A">
        <w:rPr>
          <w:rFonts w:asciiTheme="minorEastAsia" w:eastAsiaTheme="minorEastAsia" w:hAnsiTheme="minorEastAsia" w:cs="Times New Roman" w:hint="eastAsia"/>
          <w:color w:val="000000" w:themeColor="text1"/>
          <w:szCs w:val="24"/>
        </w:rPr>
        <w:lastRenderedPageBreak/>
        <w:t>和自主选择培训课程的根本指南。</w:t>
      </w:r>
    </w:p>
    <w:p w:rsidR="00BB1164" w:rsidRPr="00BE283A" w:rsidRDefault="00BB1164" w:rsidP="00BB1164">
      <w:pPr>
        <w:spacing w:line="360" w:lineRule="auto"/>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二、指导原则</w:t>
      </w:r>
    </w:p>
    <w:p w:rsidR="00032F2F" w:rsidRPr="00BE283A" w:rsidRDefault="005A4A88" w:rsidP="00E7219E">
      <w:pPr>
        <w:pStyle w:val="af1"/>
        <w:spacing w:beforeLines="50" w:before="156" w:afterLines="50" w:after="156" w:line="440" w:lineRule="exact"/>
        <w:ind w:firstLine="446"/>
        <w:rPr>
          <w:rFonts w:asciiTheme="minorEastAsia" w:eastAsiaTheme="minorEastAsia" w:hAnsiTheme="minorEastAsia"/>
          <w:color w:val="000000" w:themeColor="text1"/>
          <w:sz w:val="24"/>
          <w:szCs w:val="24"/>
        </w:rPr>
      </w:pPr>
      <w:bookmarkStart w:id="6" w:name="_Toc489373119"/>
      <w:r w:rsidRPr="00BE283A">
        <w:rPr>
          <w:rFonts w:asciiTheme="minorEastAsia" w:eastAsiaTheme="minorEastAsia" w:hAnsiTheme="minorEastAsia" w:hint="eastAsia"/>
          <w:color w:val="000000" w:themeColor="text1"/>
          <w:sz w:val="24"/>
          <w:szCs w:val="24"/>
        </w:rPr>
        <w:t>（一）</w:t>
      </w:r>
      <w:r w:rsidR="007B39F7" w:rsidRPr="00BE283A">
        <w:rPr>
          <w:rFonts w:asciiTheme="minorEastAsia" w:eastAsiaTheme="minorEastAsia" w:hAnsiTheme="minorEastAsia" w:hint="eastAsia"/>
          <w:color w:val="000000" w:themeColor="text1"/>
          <w:sz w:val="24"/>
          <w:szCs w:val="24"/>
        </w:rPr>
        <w:t>基本理念</w:t>
      </w:r>
      <w:bookmarkEnd w:id="6"/>
    </w:p>
    <w:p w:rsidR="00032F2F" w:rsidRPr="00BE283A" w:rsidRDefault="00A46076" w:rsidP="00875172">
      <w:pPr>
        <w:spacing w:line="360" w:lineRule="auto"/>
        <w:ind w:firstLine="48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olor w:val="000000" w:themeColor="text1"/>
          <w:kern w:val="0"/>
          <w:szCs w:val="24"/>
        </w:rPr>
        <w:t>《</w:t>
      </w:r>
      <w:r w:rsidRPr="00BE283A">
        <w:rPr>
          <w:rFonts w:asciiTheme="minorEastAsia" w:eastAsiaTheme="minorEastAsia" w:hAnsiTheme="minorEastAsia" w:hint="eastAsia"/>
          <w:color w:val="000000" w:themeColor="text1"/>
          <w:kern w:val="0"/>
          <w:szCs w:val="24"/>
        </w:rPr>
        <w:t>培训</w:t>
      </w:r>
      <w:r>
        <w:rPr>
          <w:rFonts w:asciiTheme="minorEastAsia" w:eastAsiaTheme="minorEastAsia" w:hAnsiTheme="minorEastAsia" w:hint="eastAsia"/>
          <w:color w:val="000000" w:themeColor="text1"/>
          <w:kern w:val="0"/>
          <w:szCs w:val="24"/>
        </w:rPr>
        <w:t>课程</w:t>
      </w:r>
      <w:r w:rsidRPr="00BE283A">
        <w:rPr>
          <w:rFonts w:asciiTheme="minorEastAsia" w:eastAsiaTheme="minorEastAsia" w:hAnsiTheme="minorEastAsia" w:hint="eastAsia"/>
          <w:color w:val="000000" w:themeColor="text1"/>
          <w:kern w:val="0"/>
          <w:szCs w:val="24"/>
        </w:rPr>
        <w:t>指南</w:t>
      </w:r>
      <w:r w:rsidRPr="00BE283A">
        <w:rPr>
          <w:rFonts w:asciiTheme="minorEastAsia" w:eastAsiaTheme="minorEastAsia" w:hAnsiTheme="minorEastAsia"/>
          <w:color w:val="000000" w:themeColor="text1"/>
          <w:kern w:val="0"/>
          <w:szCs w:val="24"/>
        </w:rPr>
        <w:t>》</w:t>
      </w:r>
      <w:r w:rsidR="007B39F7" w:rsidRPr="00BE283A">
        <w:rPr>
          <w:rFonts w:asciiTheme="minorEastAsia" w:eastAsiaTheme="minorEastAsia" w:hAnsiTheme="minorEastAsia" w:cs="Times New Roman" w:hint="eastAsia"/>
          <w:color w:val="000000" w:themeColor="text1"/>
          <w:szCs w:val="24"/>
        </w:rPr>
        <w:t>秉承师德为先、能力为重、学生为本、实践导向、分层培训的理念，</w:t>
      </w:r>
      <w:r w:rsidR="00875172" w:rsidRPr="00BE283A">
        <w:rPr>
          <w:rFonts w:asciiTheme="minorEastAsia" w:eastAsiaTheme="minorEastAsia" w:hAnsiTheme="minorEastAsia" w:cs="宋体" w:hint="eastAsia"/>
          <w:color w:val="000000" w:themeColor="text1"/>
          <w:szCs w:val="24"/>
        </w:rPr>
        <w:t>以学科课程标准为基础，将学生的学习目标转化为教师培训的知识与能力目标；</w:t>
      </w:r>
      <w:r w:rsidR="007B39F7" w:rsidRPr="00BE283A">
        <w:rPr>
          <w:rFonts w:asciiTheme="minorEastAsia" w:eastAsiaTheme="minorEastAsia" w:hAnsiTheme="minorEastAsia" w:cs="Times New Roman" w:hint="eastAsia"/>
          <w:color w:val="000000" w:themeColor="text1"/>
          <w:szCs w:val="24"/>
        </w:rPr>
        <w:t>对照教师教学能力标准，制订实践导向的培训目标，开展教师教学能力诊断，设置有针对性的培训课程，确保“按需施训”。</w:t>
      </w:r>
    </w:p>
    <w:p w:rsidR="00032F2F" w:rsidRPr="00BE283A" w:rsidRDefault="005A4A88" w:rsidP="008B7AE0">
      <w:pPr>
        <w:spacing w:line="440" w:lineRule="exact"/>
        <w:ind w:firstLine="482"/>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（二</w:t>
      </w:r>
      <w:r w:rsidR="007B39F7" w:rsidRPr="00BE283A">
        <w:rPr>
          <w:rFonts w:asciiTheme="minorEastAsia" w:eastAsiaTheme="minorEastAsia" w:hAnsiTheme="minorEastAsia" w:cs="Times New Roman" w:hint="eastAsia"/>
          <w:b/>
          <w:color w:val="000000" w:themeColor="text1"/>
          <w:szCs w:val="24"/>
        </w:rPr>
        <w:t>）师德为先</w:t>
      </w:r>
    </w:p>
    <w:p w:rsidR="00032F2F" w:rsidRPr="00BE283A" w:rsidRDefault="007B39F7" w:rsidP="00A4314A">
      <w:pPr>
        <w:spacing w:line="440" w:lineRule="exact"/>
        <w:ind w:firstLine="480"/>
        <w:rPr>
          <w:rFonts w:asciiTheme="minorEastAsia" w:eastAsiaTheme="minorEastAsia" w:hAnsiTheme="minorEastAsia" w:cs="Times New Roman"/>
          <w:color w:val="000000" w:themeColor="text1"/>
          <w:szCs w:val="24"/>
          <w:shd w:val="clear" w:color="auto" w:fill="FFFFFF"/>
        </w:rPr>
      </w:pPr>
      <w:r w:rsidRPr="00BE283A">
        <w:rPr>
          <w:rFonts w:asciiTheme="minorEastAsia" w:eastAsiaTheme="minorEastAsia" w:hAnsiTheme="minorEastAsia" w:cs="Times New Roman" w:hint="eastAsia"/>
          <w:color w:val="000000" w:themeColor="text1"/>
          <w:szCs w:val="24"/>
        </w:rPr>
        <w:t>将社会主义核心价值观和教师职业道德规范融入教师培训课程，注重教师职业理想、敬业精神和奉献精神教育，引导教师将立德树人根本任务落实到教书育人全过程，热心从教、依法执教、为人师表、关爱学生、团结协作，增强教师的人格魅力、学识魅力和职业魅力，做学生锤炼品格、学习知识、创新思维、奉献祖国的引路人。</w:t>
      </w:r>
      <w:bookmarkStart w:id="7" w:name="_Toc464671370"/>
      <w:bookmarkStart w:id="8" w:name="_Toc462820660"/>
      <w:bookmarkStart w:id="9" w:name="_Toc464670660"/>
      <w:bookmarkStart w:id="10" w:name="_Toc484175274"/>
    </w:p>
    <w:p w:rsidR="00032F2F" w:rsidRPr="00BE283A" w:rsidRDefault="005A4A88" w:rsidP="008B7AE0">
      <w:pPr>
        <w:spacing w:line="440" w:lineRule="exact"/>
        <w:ind w:firstLine="482"/>
        <w:rPr>
          <w:rFonts w:asciiTheme="minorEastAsia" w:eastAsiaTheme="minorEastAsia" w:hAnsiTheme="minorEastAsia"/>
          <w:color w:val="000000" w:themeColor="text1"/>
          <w:szCs w:val="24"/>
        </w:rPr>
      </w:pPr>
      <w:bookmarkStart w:id="11" w:name="_Toc485972787"/>
      <w:r w:rsidRPr="00BE283A">
        <w:rPr>
          <w:rFonts w:asciiTheme="minorEastAsia" w:eastAsiaTheme="minorEastAsia" w:hAnsiTheme="minorEastAsia" w:cs="Times New Roman" w:hint="eastAsia"/>
          <w:b/>
          <w:color w:val="000000" w:themeColor="text1"/>
          <w:szCs w:val="24"/>
        </w:rPr>
        <w:t>（三</w:t>
      </w:r>
      <w:r w:rsidR="007B39F7" w:rsidRPr="00BE283A">
        <w:rPr>
          <w:rFonts w:asciiTheme="minorEastAsia" w:eastAsiaTheme="minorEastAsia" w:hAnsiTheme="minorEastAsia" w:cs="Times New Roman" w:hint="eastAsia"/>
          <w:b/>
          <w:color w:val="000000" w:themeColor="text1"/>
          <w:szCs w:val="24"/>
        </w:rPr>
        <w:t>）能力为重</w:t>
      </w:r>
      <w:bookmarkEnd w:id="11"/>
    </w:p>
    <w:p w:rsidR="00032F2F" w:rsidRPr="00BE283A" w:rsidRDefault="007B39F7" w:rsidP="00A4314A">
      <w:pPr>
        <w:autoSpaceDE w:val="0"/>
        <w:autoSpaceDN w:val="0"/>
        <w:snapToGrid/>
        <w:spacing w:line="440" w:lineRule="exact"/>
        <w:ind w:firstLine="480"/>
        <w:jc w:val="left"/>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以提高教师教书育人的能力为重点，满足初中化学教书育人的工作需要，学思结合、知行统一，提升教师应具备的专业知识和能力。在对教师教学</w:t>
      </w:r>
      <w:r w:rsidR="0001594E" w:rsidRPr="00BE283A">
        <w:rPr>
          <w:rFonts w:asciiTheme="minorEastAsia" w:eastAsiaTheme="minorEastAsia" w:hAnsiTheme="minorEastAsia" w:cs="Times New Roman" w:hint="eastAsia"/>
          <w:color w:val="000000" w:themeColor="text1"/>
          <w:szCs w:val="24"/>
        </w:rPr>
        <w:t>水平和教学能力分析的</w:t>
      </w:r>
      <w:r w:rsidRPr="00BE283A">
        <w:rPr>
          <w:rFonts w:asciiTheme="minorEastAsia" w:eastAsiaTheme="minorEastAsia" w:hAnsiTheme="minorEastAsia" w:cs="Times New Roman" w:hint="eastAsia"/>
          <w:color w:val="000000" w:themeColor="text1"/>
          <w:szCs w:val="24"/>
        </w:rPr>
        <w:t>基础上，提出初中化学教师教学</w:t>
      </w:r>
      <w:r w:rsidR="0001594E" w:rsidRPr="00BE283A">
        <w:rPr>
          <w:rFonts w:asciiTheme="minorEastAsia" w:eastAsiaTheme="minorEastAsia" w:hAnsiTheme="minorEastAsia" w:cs="Times New Roman" w:hint="eastAsia"/>
          <w:color w:val="000000" w:themeColor="text1"/>
          <w:szCs w:val="24"/>
        </w:rPr>
        <w:t>水平测评</w:t>
      </w:r>
      <w:r w:rsidRPr="00BE283A">
        <w:rPr>
          <w:rFonts w:asciiTheme="minorEastAsia" w:eastAsiaTheme="minorEastAsia" w:hAnsiTheme="minorEastAsia" w:cs="Times New Roman" w:hint="eastAsia"/>
          <w:color w:val="000000" w:themeColor="text1"/>
          <w:szCs w:val="24"/>
        </w:rPr>
        <w:t>指标，为有效把握教师培训需求提供依据。</w:t>
      </w:r>
    </w:p>
    <w:p w:rsidR="00032F2F" w:rsidRPr="00BE283A" w:rsidRDefault="005A4A88" w:rsidP="008B7AE0">
      <w:pPr>
        <w:spacing w:line="440" w:lineRule="exact"/>
        <w:ind w:firstLine="482"/>
        <w:rPr>
          <w:rFonts w:asciiTheme="minorEastAsia" w:eastAsiaTheme="minorEastAsia" w:hAnsiTheme="minorEastAsia"/>
          <w:color w:val="000000" w:themeColor="text1"/>
          <w:szCs w:val="24"/>
        </w:rPr>
      </w:pPr>
      <w:bookmarkStart w:id="12" w:name="_Toc485972788"/>
      <w:r w:rsidRPr="00BE283A">
        <w:rPr>
          <w:rFonts w:asciiTheme="minorEastAsia" w:eastAsiaTheme="minorEastAsia" w:hAnsiTheme="minorEastAsia" w:cs="Times New Roman" w:hint="eastAsia"/>
          <w:b/>
          <w:color w:val="000000" w:themeColor="text1"/>
          <w:szCs w:val="24"/>
        </w:rPr>
        <w:t>（四</w:t>
      </w:r>
      <w:r w:rsidR="007B39F7" w:rsidRPr="00BE283A">
        <w:rPr>
          <w:rFonts w:asciiTheme="minorEastAsia" w:eastAsiaTheme="minorEastAsia" w:hAnsiTheme="minorEastAsia" w:cs="Times New Roman" w:hint="eastAsia"/>
          <w:b/>
          <w:color w:val="000000" w:themeColor="text1"/>
          <w:szCs w:val="24"/>
        </w:rPr>
        <w:t>）学生为本</w:t>
      </w:r>
      <w:bookmarkEnd w:id="12"/>
    </w:p>
    <w:p w:rsidR="00032F2F" w:rsidRPr="00BE283A" w:rsidRDefault="007B39F7" w:rsidP="00A4314A">
      <w:pPr>
        <w:spacing w:line="440" w:lineRule="exact"/>
        <w:ind w:firstLine="48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kern w:val="0"/>
          <w:szCs w:val="24"/>
        </w:rPr>
        <w:t>促进教师专业发展的根本目的是为了促进学生的发展。初中化学教学应</w:t>
      </w:r>
      <w:r w:rsidRPr="00BE283A">
        <w:rPr>
          <w:rFonts w:asciiTheme="minorEastAsia" w:eastAsiaTheme="minorEastAsia" w:hAnsiTheme="minorEastAsia" w:cs="Times New Roman" w:hint="eastAsia"/>
          <w:color w:val="000000" w:themeColor="text1"/>
          <w:szCs w:val="24"/>
        </w:rPr>
        <w:t>遵循学生身心发展特点和教育教学规律，促进学生全面而有个性地发展以科学素养为核心的能力素养。教师培训目标及培训课程</w:t>
      </w:r>
      <w:r w:rsidRPr="00BE283A">
        <w:rPr>
          <w:rFonts w:asciiTheme="minorEastAsia" w:eastAsiaTheme="minorEastAsia" w:hAnsiTheme="minorEastAsia" w:cs="Times New Roman" w:hint="eastAsia"/>
          <w:color w:val="000000" w:themeColor="text1"/>
          <w:kern w:val="0"/>
          <w:szCs w:val="24"/>
        </w:rPr>
        <w:t>应反映学生核心素养</w:t>
      </w:r>
      <w:r w:rsidRPr="00BE283A">
        <w:rPr>
          <w:rFonts w:asciiTheme="minorEastAsia" w:eastAsiaTheme="minorEastAsia" w:hAnsiTheme="minorEastAsia" w:cs="Times New Roman" w:hint="eastAsia"/>
          <w:color w:val="000000" w:themeColor="text1"/>
          <w:szCs w:val="24"/>
        </w:rPr>
        <w:t>的新要求，引导教师</w:t>
      </w:r>
      <w:r w:rsidRPr="00BE283A">
        <w:rPr>
          <w:rFonts w:asciiTheme="minorEastAsia" w:eastAsiaTheme="minorEastAsia" w:hAnsiTheme="minorEastAsia" w:cs="Times New Roman" w:hint="eastAsia"/>
          <w:color w:val="000000" w:themeColor="text1"/>
          <w:kern w:val="0"/>
          <w:szCs w:val="24"/>
        </w:rPr>
        <w:t>丰富专业体验、完善必备的化学学科教学知识与能力。</w:t>
      </w:r>
    </w:p>
    <w:p w:rsidR="00032F2F" w:rsidRPr="00BE283A" w:rsidRDefault="005A4A88" w:rsidP="008B7AE0">
      <w:pPr>
        <w:spacing w:line="440" w:lineRule="exact"/>
        <w:ind w:firstLine="482"/>
        <w:rPr>
          <w:rFonts w:asciiTheme="minorEastAsia" w:eastAsiaTheme="minorEastAsia" w:hAnsiTheme="minorEastAsia"/>
          <w:color w:val="000000" w:themeColor="text1"/>
          <w:szCs w:val="24"/>
        </w:rPr>
      </w:pPr>
      <w:bookmarkStart w:id="13" w:name="_Toc485972789"/>
      <w:r w:rsidRPr="00BE283A">
        <w:rPr>
          <w:rFonts w:asciiTheme="minorEastAsia" w:eastAsiaTheme="minorEastAsia" w:hAnsiTheme="minorEastAsia" w:cs="Times New Roman" w:hint="eastAsia"/>
          <w:b/>
          <w:color w:val="000000" w:themeColor="text1"/>
          <w:szCs w:val="24"/>
        </w:rPr>
        <w:t>（五</w:t>
      </w:r>
      <w:r w:rsidR="007B39F7" w:rsidRPr="00BE283A">
        <w:rPr>
          <w:rFonts w:asciiTheme="minorEastAsia" w:eastAsiaTheme="minorEastAsia" w:hAnsiTheme="minorEastAsia" w:cs="Times New Roman" w:hint="eastAsia"/>
          <w:b/>
          <w:color w:val="000000" w:themeColor="text1"/>
          <w:szCs w:val="24"/>
        </w:rPr>
        <w:t>）实践导向</w:t>
      </w:r>
      <w:bookmarkEnd w:id="13"/>
    </w:p>
    <w:p w:rsidR="00032F2F" w:rsidRPr="00BE283A" w:rsidRDefault="007B39F7" w:rsidP="00A4314A">
      <w:pPr>
        <w:spacing w:line="440" w:lineRule="exact"/>
        <w:ind w:firstLine="48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基于初中化学教学工作任务及实践需要构建教师教学能力素养框架，划分各级教学能力发展目标，确立教学能力</w:t>
      </w:r>
      <w:r w:rsidR="00772E3A" w:rsidRPr="00BE283A">
        <w:rPr>
          <w:rFonts w:asciiTheme="minorEastAsia" w:eastAsiaTheme="minorEastAsia" w:hAnsiTheme="minorEastAsia" w:cs="Times New Roman" w:hint="eastAsia"/>
          <w:color w:val="000000" w:themeColor="text1"/>
          <w:kern w:val="0"/>
          <w:szCs w:val="24"/>
        </w:rPr>
        <w:t>培训目标</w:t>
      </w:r>
      <w:r w:rsidRPr="00BE283A">
        <w:rPr>
          <w:rFonts w:asciiTheme="minorEastAsia" w:eastAsiaTheme="minorEastAsia" w:hAnsiTheme="minorEastAsia" w:cs="Times New Roman" w:hint="eastAsia"/>
          <w:color w:val="000000" w:themeColor="text1"/>
          <w:kern w:val="0"/>
          <w:szCs w:val="24"/>
        </w:rPr>
        <w:t>。培训课程应重视教师个人初中化学教学经验、强化实践意识、关注现实问题，理论学习与实践反思相结合，以形成教师的实践智慧，发展教师的教学风格。</w:t>
      </w:r>
    </w:p>
    <w:p w:rsidR="004D4475" w:rsidRDefault="004D4475" w:rsidP="005A4A88">
      <w:pPr>
        <w:spacing w:line="440" w:lineRule="exact"/>
        <w:ind w:firstLineChars="0" w:firstLine="0"/>
        <w:rPr>
          <w:rFonts w:asciiTheme="minorEastAsia" w:eastAsiaTheme="minorEastAsia" w:hAnsiTheme="minorEastAsia" w:cs="Times New Roman"/>
          <w:b/>
          <w:color w:val="000000" w:themeColor="text1"/>
          <w:szCs w:val="24"/>
        </w:rPr>
      </w:pPr>
      <w:bookmarkStart w:id="14" w:name="_Toc485972790"/>
    </w:p>
    <w:p w:rsidR="00032F2F" w:rsidRPr="00BE283A" w:rsidRDefault="005A4A88" w:rsidP="005A4A88">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b/>
          <w:color w:val="000000" w:themeColor="text1"/>
          <w:szCs w:val="24"/>
        </w:rPr>
        <w:t>（六</w:t>
      </w:r>
      <w:r w:rsidR="007B39F7" w:rsidRPr="00BE283A">
        <w:rPr>
          <w:rFonts w:asciiTheme="minorEastAsia" w:eastAsiaTheme="minorEastAsia" w:hAnsiTheme="minorEastAsia" w:cs="Times New Roman" w:hint="eastAsia"/>
          <w:b/>
          <w:color w:val="000000" w:themeColor="text1"/>
          <w:szCs w:val="24"/>
        </w:rPr>
        <w:t>）</w:t>
      </w:r>
      <w:r w:rsidR="007B39F7" w:rsidRPr="00BE283A">
        <w:rPr>
          <w:rFonts w:asciiTheme="minorEastAsia" w:eastAsiaTheme="minorEastAsia" w:hAnsiTheme="minorEastAsia" w:cs="Times New Roman"/>
          <w:b/>
          <w:color w:val="000000" w:themeColor="text1"/>
          <w:szCs w:val="24"/>
        </w:rPr>
        <w:t>分层</w:t>
      </w:r>
      <w:r w:rsidR="00CA4CC8" w:rsidRPr="00BE283A">
        <w:rPr>
          <w:rFonts w:asciiTheme="minorEastAsia" w:eastAsiaTheme="minorEastAsia" w:hAnsiTheme="minorEastAsia" w:cs="Times New Roman" w:hint="eastAsia"/>
          <w:b/>
          <w:color w:val="000000" w:themeColor="text1"/>
          <w:szCs w:val="24"/>
        </w:rPr>
        <w:t>分类</w:t>
      </w:r>
      <w:r w:rsidR="007B39F7" w:rsidRPr="00BE283A">
        <w:rPr>
          <w:rFonts w:asciiTheme="minorEastAsia" w:eastAsiaTheme="minorEastAsia" w:hAnsiTheme="minorEastAsia" w:cs="Times New Roman"/>
          <w:b/>
          <w:color w:val="000000" w:themeColor="text1"/>
          <w:szCs w:val="24"/>
        </w:rPr>
        <w:t>培训</w:t>
      </w:r>
      <w:bookmarkEnd w:id="14"/>
    </w:p>
    <w:p w:rsidR="00032F2F" w:rsidRPr="00BE283A" w:rsidRDefault="007B39F7" w:rsidP="00A4314A">
      <w:pPr>
        <w:spacing w:line="440" w:lineRule="exact"/>
        <w:ind w:firstLine="48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根据教师专业成长规律和教师培训工作特点，以提升教师教育教学能力和整体素质为主线，基于教师</w:t>
      </w:r>
      <w:r w:rsidR="002A61CC" w:rsidRPr="00BE283A">
        <w:rPr>
          <w:rFonts w:asciiTheme="minorEastAsia" w:eastAsiaTheme="minorEastAsia" w:hAnsiTheme="minorEastAsia" w:cs="Times New Roman" w:hint="eastAsia"/>
          <w:color w:val="000000" w:themeColor="text1"/>
          <w:kern w:val="0"/>
          <w:szCs w:val="24"/>
        </w:rPr>
        <w:t>教学水平的测试</w:t>
      </w:r>
      <w:r w:rsidRPr="00BE283A">
        <w:rPr>
          <w:rFonts w:asciiTheme="minorEastAsia" w:eastAsiaTheme="minorEastAsia" w:hAnsiTheme="minorEastAsia" w:cs="Times New Roman" w:hint="eastAsia"/>
          <w:color w:val="000000" w:themeColor="text1"/>
          <w:kern w:val="0"/>
          <w:szCs w:val="24"/>
        </w:rPr>
        <w:t>，确定教师初中化学教学能力所处的水平层次。基于教学能力水平层次选择体现教学能力水平进阶的培训课程，开展分层</w:t>
      </w:r>
      <w:r w:rsidR="008061EC" w:rsidRPr="00BE283A">
        <w:rPr>
          <w:rFonts w:asciiTheme="minorEastAsia" w:eastAsiaTheme="minorEastAsia" w:hAnsiTheme="minorEastAsia" w:cs="Times New Roman" w:hint="eastAsia"/>
          <w:color w:val="000000" w:themeColor="text1"/>
          <w:kern w:val="0"/>
          <w:szCs w:val="24"/>
        </w:rPr>
        <w:t>分类</w:t>
      </w:r>
      <w:r w:rsidRPr="00BE283A">
        <w:rPr>
          <w:rFonts w:asciiTheme="minorEastAsia" w:eastAsiaTheme="minorEastAsia" w:hAnsiTheme="minorEastAsia" w:cs="Times New Roman" w:hint="eastAsia"/>
          <w:color w:val="000000" w:themeColor="text1"/>
          <w:kern w:val="0"/>
          <w:szCs w:val="24"/>
        </w:rPr>
        <w:t>培训，帮助教师个体加深专业理解，更新知识结构，解决实际问题，提升自身经验。</w:t>
      </w:r>
    </w:p>
    <w:p w:rsidR="000B1E46" w:rsidRPr="00BE283A" w:rsidRDefault="005A4A88" w:rsidP="000B1E46">
      <w:pPr>
        <w:spacing w:line="360" w:lineRule="auto"/>
        <w:ind w:firstLineChars="0" w:firstLine="0"/>
        <w:rPr>
          <w:rFonts w:asciiTheme="minorEastAsia" w:eastAsiaTheme="minorEastAsia" w:hAnsiTheme="minorEastAsia" w:cs="宋体"/>
          <w:bCs/>
          <w:color w:val="000000" w:themeColor="text1"/>
          <w:szCs w:val="24"/>
        </w:rPr>
      </w:pPr>
      <w:r w:rsidRPr="00BE283A">
        <w:rPr>
          <w:rFonts w:asciiTheme="minorEastAsia" w:eastAsiaTheme="minorEastAsia" w:hAnsiTheme="minorEastAsia" w:cs="宋体" w:hint="eastAsia"/>
          <w:b/>
          <w:color w:val="000000" w:themeColor="text1"/>
          <w:szCs w:val="24"/>
        </w:rPr>
        <w:t>（七</w:t>
      </w:r>
      <w:r w:rsidR="000B1E46" w:rsidRPr="00BE283A">
        <w:rPr>
          <w:rFonts w:asciiTheme="minorEastAsia" w:eastAsiaTheme="minorEastAsia" w:hAnsiTheme="minorEastAsia" w:cs="宋体" w:hint="eastAsia"/>
          <w:b/>
          <w:color w:val="000000" w:themeColor="text1"/>
          <w:szCs w:val="24"/>
        </w:rPr>
        <w:t>）广东特色</w:t>
      </w:r>
    </w:p>
    <w:p w:rsidR="000B1E46" w:rsidRPr="00BE283A" w:rsidRDefault="000B1E46" w:rsidP="008061EC">
      <w:pPr>
        <w:spacing w:line="360" w:lineRule="auto"/>
        <w:ind w:firstLineChars="155" w:firstLine="372"/>
        <w:rPr>
          <w:rFonts w:asciiTheme="majorEastAsia" w:eastAsiaTheme="majorEastAsia" w:hAnsiTheme="majorEastAsia" w:cs="宋体"/>
          <w:color w:val="000000" w:themeColor="text1"/>
          <w:szCs w:val="24"/>
        </w:rPr>
      </w:pPr>
      <w:r w:rsidRPr="00BE283A">
        <w:rPr>
          <w:rFonts w:asciiTheme="majorEastAsia" w:eastAsiaTheme="majorEastAsia" w:hAnsiTheme="majorEastAsia" w:cs="宋体" w:hint="eastAsia"/>
          <w:color w:val="000000" w:themeColor="text1"/>
          <w:szCs w:val="24"/>
        </w:rPr>
        <w:t xml:space="preserve"> 结合广东省的基础教育发展规划和珠三角地区和边远山区初中化学</w:t>
      </w:r>
      <w:r w:rsidR="008061EC" w:rsidRPr="00BE283A">
        <w:rPr>
          <w:rFonts w:asciiTheme="majorEastAsia" w:eastAsiaTheme="majorEastAsia" w:hAnsiTheme="majorEastAsia" w:cs="宋体" w:hint="eastAsia"/>
          <w:color w:val="000000" w:themeColor="text1"/>
          <w:szCs w:val="24"/>
        </w:rPr>
        <w:t>教师素质和能力的发展差异，在培训目标、分层分类和课程设置等方面</w:t>
      </w:r>
      <w:r w:rsidRPr="00BE283A">
        <w:rPr>
          <w:rFonts w:asciiTheme="majorEastAsia" w:eastAsiaTheme="majorEastAsia" w:hAnsiTheme="majorEastAsia" w:cs="宋体" w:hint="eastAsia"/>
          <w:color w:val="000000" w:themeColor="text1"/>
          <w:szCs w:val="24"/>
        </w:rPr>
        <w:t>充分体现广东特色。</w:t>
      </w:r>
      <w:r w:rsidR="008061EC" w:rsidRPr="00BE283A">
        <w:rPr>
          <w:rFonts w:asciiTheme="majorEastAsia" w:eastAsiaTheme="majorEastAsia" w:hAnsiTheme="majorEastAsia" w:cs="宋体" w:hint="eastAsia"/>
          <w:color w:val="000000" w:themeColor="text1"/>
          <w:szCs w:val="24"/>
        </w:rPr>
        <w:t>与教育部出台的</w:t>
      </w:r>
      <w:r w:rsidR="008061EC" w:rsidRPr="00BE283A">
        <w:rPr>
          <w:rFonts w:asciiTheme="majorEastAsia" w:eastAsiaTheme="majorEastAsia" w:hAnsiTheme="majorEastAsia" w:hint="eastAsia"/>
          <w:color w:val="000000" w:themeColor="text1"/>
          <w:szCs w:val="24"/>
        </w:rPr>
        <w:t>中小学幼儿园教师培训课程指导标准</w:t>
      </w:r>
      <w:r w:rsidR="008061EC" w:rsidRPr="00BE283A">
        <w:rPr>
          <w:rFonts w:asciiTheme="majorEastAsia" w:eastAsiaTheme="majorEastAsia" w:hAnsiTheme="majorEastAsia"/>
          <w:color w:val="000000" w:themeColor="text1"/>
          <w:szCs w:val="24"/>
        </w:rPr>
        <w:t>(</w:t>
      </w:r>
      <w:r w:rsidR="008061EC" w:rsidRPr="00BE283A">
        <w:rPr>
          <w:rFonts w:asciiTheme="majorEastAsia" w:eastAsiaTheme="majorEastAsia" w:hAnsiTheme="majorEastAsia" w:hint="eastAsia"/>
          <w:color w:val="000000" w:themeColor="text1"/>
          <w:szCs w:val="24"/>
        </w:rPr>
        <w:t>义务教育化学学科教学</w:t>
      </w:r>
      <w:r w:rsidR="008061EC" w:rsidRPr="00BE283A">
        <w:rPr>
          <w:rFonts w:asciiTheme="majorEastAsia" w:eastAsiaTheme="majorEastAsia" w:hAnsiTheme="majorEastAsia"/>
          <w:color w:val="000000" w:themeColor="text1"/>
          <w:szCs w:val="24"/>
        </w:rPr>
        <w:t>)</w:t>
      </w:r>
      <w:r w:rsidR="008061EC" w:rsidRPr="00BE283A">
        <w:rPr>
          <w:rFonts w:asciiTheme="majorEastAsia" w:eastAsiaTheme="majorEastAsia" w:hAnsiTheme="majorEastAsia" w:hint="eastAsia"/>
          <w:color w:val="000000" w:themeColor="text1"/>
          <w:szCs w:val="24"/>
        </w:rPr>
        <w:t>相比</w:t>
      </w:r>
      <w:r w:rsidR="00A46076" w:rsidRPr="00BE283A">
        <w:rPr>
          <w:rFonts w:asciiTheme="minorEastAsia" w:eastAsiaTheme="minorEastAsia" w:hAnsiTheme="minorEastAsia"/>
          <w:color w:val="000000" w:themeColor="text1"/>
          <w:kern w:val="0"/>
          <w:szCs w:val="24"/>
        </w:rPr>
        <w:t>《</w:t>
      </w:r>
      <w:r w:rsidR="00A46076" w:rsidRPr="00BE283A">
        <w:rPr>
          <w:rFonts w:asciiTheme="minorEastAsia" w:eastAsiaTheme="minorEastAsia" w:hAnsiTheme="minorEastAsia" w:hint="eastAsia"/>
          <w:color w:val="000000" w:themeColor="text1"/>
          <w:kern w:val="0"/>
          <w:szCs w:val="24"/>
        </w:rPr>
        <w:t>培训</w:t>
      </w:r>
      <w:r w:rsidR="00A46076">
        <w:rPr>
          <w:rFonts w:asciiTheme="minorEastAsia" w:eastAsiaTheme="minorEastAsia" w:hAnsiTheme="minorEastAsia" w:hint="eastAsia"/>
          <w:color w:val="000000" w:themeColor="text1"/>
          <w:kern w:val="0"/>
          <w:szCs w:val="24"/>
        </w:rPr>
        <w:t>课程</w:t>
      </w:r>
      <w:r w:rsidR="00A46076" w:rsidRPr="00BE283A">
        <w:rPr>
          <w:rFonts w:asciiTheme="minorEastAsia" w:eastAsiaTheme="minorEastAsia" w:hAnsiTheme="minorEastAsia" w:hint="eastAsia"/>
          <w:color w:val="000000" w:themeColor="text1"/>
          <w:kern w:val="0"/>
          <w:szCs w:val="24"/>
        </w:rPr>
        <w:t>指南</w:t>
      </w:r>
      <w:r w:rsidR="00A46076" w:rsidRPr="00BE283A">
        <w:rPr>
          <w:rFonts w:asciiTheme="minorEastAsia" w:eastAsiaTheme="minorEastAsia" w:hAnsiTheme="minorEastAsia"/>
          <w:color w:val="000000" w:themeColor="text1"/>
          <w:kern w:val="0"/>
          <w:szCs w:val="24"/>
        </w:rPr>
        <w:t>》</w:t>
      </w:r>
      <w:r w:rsidR="008061EC" w:rsidRPr="00BE283A">
        <w:rPr>
          <w:rFonts w:asciiTheme="majorEastAsia" w:eastAsiaTheme="majorEastAsia" w:hAnsiTheme="majorEastAsia" w:hint="eastAsia"/>
          <w:color w:val="000000" w:themeColor="text1"/>
          <w:szCs w:val="24"/>
        </w:rPr>
        <w:t>中的培训内容增加了师德教育、</w:t>
      </w:r>
      <w:r w:rsidR="008061EC" w:rsidRPr="00BE283A">
        <w:rPr>
          <w:rFonts w:asciiTheme="majorEastAsia" w:eastAsiaTheme="majorEastAsia" w:hAnsiTheme="majorEastAsia"/>
          <w:bCs/>
          <w:color w:val="000000" w:themeColor="text1"/>
          <w:szCs w:val="24"/>
          <w:shd w:val="clear" w:color="auto" w:fill="FFFFFF"/>
        </w:rPr>
        <w:t>信息技术与</w:t>
      </w:r>
      <w:r w:rsidR="008061EC" w:rsidRPr="00BE283A">
        <w:rPr>
          <w:rFonts w:asciiTheme="majorEastAsia" w:eastAsiaTheme="majorEastAsia" w:hAnsiTheme="majorEastAsia" w:hint="eastAsia"/>
          <w:bCs/>
          <w:color w:val="000000" w:themeColor="text1"/>
          <w:szCs w:val="24"/>
          <w:shd w:val="clear" w:color="auto" w:fill="FFFFFF"/>
        </w:rPr>
        <w:t>化学</w:t>
      </w:r>
      <w:r w:rsidR="008061EC" w:rsidRPr="00BE283A">
        <w:rPr>
          <w:rFonts w:asciiTheme="majorEastAsia" w:eastAsiaTheme="majorEastAsia" w:hAnsiTheme="majorEastAsia"/>
          <w:bCs/>
          <w:color w:val="000000" w:themeColor="text1"/>
          <w:szCs w:val="24"/>
          <w:shd w:val="clear" w:color="auto" w:fill="FFFFFF"/>
        </w:rPr>
        <w:t>学科融合</w:t>
      </w:r>
      <w:r w:rsidR="005E535E" w:rsidRPr="00BE283A">
        <w:rPr>
          <w:rFonts w:asciiTheme="majorEastAsia" w:eastAsiaTheme="majorEastAsia" w:hAnsiTheme="majorEastAsia" w:hint="eastAsia"/>
          <w:bCs/>
          <w:color w:val="000000" w:themeColor="text1"/>
          <w:szCs w:val="24"/>
          <w:shd w:val="clear" w:color="auto" w:fill="FFFFFF"/>
        </w:rPr>
        <w:t>培训主题的内容和</w:t>
      </w:r>
      <w:r w:rsidR="008061EC" w:rsidRPr="00BE283A">
        <w:rPr>
          <w:rFonts w:asciiTheme="majorEastAsia" w:eastAsiaTheme="majorEastAsia" w:hAnsiTheme="majorEastAsia" w:hint="eastAsia"/>
          <w:bCs/>
          <w:color w:val="000000" w:themeColor="text1"/>
          <w:szCs w:val="24"/>
          <w:shd w:val="clear" w:color="auto" w:fill="FFFFFF"/>
        </w:rPr>
        <w:t>实验安全教育、论文撰写以及课题申报等</w:t>
      </w:r>
      <w:r w:rsidR="005E535E" w:rsidRPr="00BE283A">
        <w:rPr>
          <w:rFonts w:asciiTheme="majorEastAsia" w:eastAsiaTheme="majorEastAsia" w:hAnsiTheme="majorEastAsia" w:hint="eastAsia"/>
          <w:bCs/>
          <w:color w:val="000000" w:themeColor="text1"/>
          <w:szCs w:val="24"/>
          <w:shd w:val="clear" w:color="auto" w:fill="FFFFFF"/>
        </w:rPr>
        <w:t>培训内容</w:t>
      </w:r>
      <w:r w:rsidR="008061EC" w:rsidRPr="00BE283A">
        <w:rPr>
          <w:rFonts w:asciiTheme="majorEastAsia" w:eastAsiaTheme="majorEastAsia" w:hAnsiTheme="majorEastAsia" w:hint="eastAsia"/>
          <w:bCs/>
          <w:color w:val="000000" w:themeColor="text1"/>
          <w:szCs w:val="24"/>
          <w:shd w:val="clear" w:color="auto" w:fill="FFFFFF"/>
        </w:rPr>
        <w:t>凸显了广东特色。</w:t>
      </w:r>
      <w:r w:rsidRPr="00BE283A">
        <w:rPr>
          <w:rFonts w:asciiTheme="majorEastAsia" w:eastAsiaTheme="majorEastAsia" w:hAnsiTheme="majorEastAsia" w:cs="宋体" w:hint="eastAsia"/>
          <w:color w:val="000000" w:themeColor="text1"/>
          <w:szCs w:val="24"/>
        </w:rPr>
        <w:t>广东是经济强省和教育大省，属于沿海地区，师资来源广泛，比邻港澳，资源丰富，资讯发达。</w:t>
      </w:r>
    </w:p>
    <w:p w:rsidR="00032F2F" w:rsidRPr="00BE283A" w:rsidRDefault="00BB1164" w:rsidP="00E7219E">
      <w:pPr>
        <w:pStyle w:val="af1"/>
        <w:spacing w:beforeLines="50" w:before="156" w:afterLines="50" w:after="156" w:line="440" w:lineRule="exact"/>
        <w:ind w:firstLineChars="65" w:firstLine="157"/>
        <w:rPr>
          <w:rFonts w:asciiTheme="minorEastAsia" w:eastAsiaTheme="minorEastAsia" w:hAnsiTheme="minorEastAsia"/>
          <w:color w:val="000000" w:themeColor="text1"/>
          <w:sz w:val="24"/>
          <w:szCs w:val="24"/>
        </w:rPr>
      </w:pPr>
      <w:bookmarkStart w:id="15" w:name="_Toc489373120"/>
      <w:r w:rsidRPr="00BE283A">
        <w:rPr>
          <w:rFonts w:asciiTheme="minorEastAsia" w:eastAsiaTheme="minorEastAsia" w:hAnsiTheme="minorEastAsia" w:hint="eastAsia"/>
          <w:color w:val="000000" w:themeColor="text1"/>
          <w:sz w:val="24"/>
          <w:szCs w:val="24"/>
        </w:rPr>
        <w:t>三</w:t>
      </w:r>
      <w:r w:rsidR="007B39F7" w:rsidRPr="00BE283A">
        <w:rPr>
          <w:rFonts w:asciiTheme="minorEastAsia" w:eastAsiaTheme="minorEastAsia" w:hAnsiTheme="minorEastAsia" w:hint="eastAsia"/>
          <w:color w:val="000000" w:themeColor="text1"/>
          <w:sz w:val="24"/>
          <w:szCs w:val="24"/>
        </w:rPr>
        <w:t>、</w:t>
      </w:r>
      <w:bookmarkEnd w:id="7"/>
      <w:bookmarkEnd w:id="8"/>
      <w:bookmarkEnd w:id="9"/>
      <w:bookmarkEnd w:id="10"/>
      <w:bookmarkEnd w:id="15"/>
      <w:r w:rsidRPr="00BE283A">
        <w:rPr>
          <w:rFonts w:asciiTheme="minorEastAsia" w:eastAsiaTheme="minorEastAsia" w:hAnsiTheme="minorEastAsia" w:hint="eastAsia"/>
          <w:color w:val="000000" w:themeColor="text1"/>
          <w:sz w:val="24"/>
          <w:szCs w:val="24"/>
        </w:rPr>
        <w:t>内容框架</w:t>
      </w:r>
    </w:p>
    <w:p w:rsidR="00325FB7" w:rsidRPr="00BE283A" w:rsidRDefault="00A46076" w:rsidP="009A6B64">
      <w:pPr>
        <w:spacing w:line="360" w:lineRule="auto"/>
        <w:ind w:firstLine="480"/>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kern w:val="0"/>
          <w:szCs w:val="24"/>
        </w:rPr>
        <w:t>《</w:t>
      </w:r>
      <w:r w:rsidRPr="00BE283A">
        <w:rPr>
          <w:rFonts w:asciiTheme="minorEastAsia" w:eastAsiaTheme="minorEastAsia" w:hAnsiTheme="minorEastAsia" w:hint="eastAsia"/>
          <w:color w:val="000000" w:themeColor="text1"/>
          <w:kern w:val="0"/>
          <w:szCs w:val="24"/>
        </w:rPr>
        <w:t>培训</w:t>
      </w:r>
      <w:r>
        <w:rPr>
          <w:rFonts w:asciiTheme="minorEastAsia" w:eastAsiaTheme="minorEastAsia" w:hAnsiTheme="minorEastAsia" w:hint="eastAsia"/>
          <w:color w:val="000000" w:themeColor="text1"/>
          <w:kern w:val="0"/>
          <w:szCs w:val="24"/>
        </w:rPr>
        <w:t>课程</w:t>
      </w:r>
      <w:r w:rsidRPr="00BE283A">
        <w:rPr>
          <w:rFonts w:asciiTheme="minorEastAsia" w:eastAsiaTheme="minorEastAsia" w:hAnsiTheme="minorEastAsia" w:hint="eastAsia"/>
          <w:color w:val="000000" w:themeColor="text1"/>
          <w:kern w:val="0"/>
          <w:szCs w:val="24"/>
        </w:rPr>
        <w:t>指南</w:t>
      </w:r>
      <w:r w:rsidRPr="00BE283A">
        <w:rPr>
          <w:rFonts w:asciiTheme="minorEastAsia" w:eastAsiaTheme="minorEastAsia" w:hAnsiTheme="minorEastAsia"/>
          <w:color w:val="000000" w:themeColor="text1"/>
          <w:kern w:val="0"/>
          <w:szCs w:val="24"/>
        </w:rPr>
        <w:t>》</w:t>
      </w:r>
      <w:r w:rsidR="00325FB7" w:rsidRPr="00BE283A">
        <w:rPr>
          <w:rFonts w:asciiTheme="minorEastAsia" w:eastAsiaTheme="minorEastAsia" w:hAnsiTheme="minorEastAsia" w:hint="eastAsia"/>
          <w:color w:val="000000" w:themeColor="text1"/>
          <w:szCs w:val="24"/>
        </w:rPr>
        <w:t>包括前言、</w:t>
      </w:r>
      <w:r w:rsidR="004106E9" w:rsidRPr="00BE283A">
        <w:rPr>
          <w:rFonts w:asciiTheme="minorEastAsia" w:eastAsiaTheme="minorEastAsia" w:hAnsiTheme="minorEastAsia" w:hint="eastAsia"/>
          <w:bCs/>
          <w:color w:val="000000" w:themeColor="text1"/>
          <w:kern w:val="24"/>
          <w:szCs w:val="24"/>
        </w:rPr>
        <w:t>培训目标与内容、教学</w:t>
      </w:r>
      <w:r w:rsidR="004D4475">
        <w:rPr>
          <w:rFonts w:asciiTheme="minorEastAsia" w:eastAsiaTheme="minorEastAsia" w:hAnsiTheme="minorEastAsia" w:hint="eastAsia"/>
          <w:bCs/>
          <w:color w:val="000000" w:themeColor="text1"/>
          <w:kern w:val="24"/>
          <w:szCs w:val="24"/>
        </w:rPr>
        <w:t>水平测试</w:t>
      </w:r>
      <w:r w:rsidR="004106E9" w:rsidRPr="00BE283A">
        <w:rPr>
          <w:rFonts w:asciiTheme="minorEastAsia" w:eastAsiaTheme="minorEastAsia" w:hAnsiTheme="minorEastAsia" w:hint="eastAsia"/>
          <w:bCs/>
          <w:color w:val="000000" w:themeColor="text1"/>
          <w:kern w:val="24"/>
          <w:szCs w:val="24"/>
        </w:rPr>
        <w:t>、培训课程、实施建议</w:t>
      </w:r>
      <w:r w:rsidR="00325FB7" w:rsidRPr="00BE283A">
        <w:rPr>
          <w:rFonts w:asciiTheme="minorEastAsia" w:eastAsiaTheme="minorEastAsia" w:hAnsiTheme="minorEastAsia" w:hint="eastAsia"/>
          <w:color w:val="000000" w:themeColor="text1"/>
          <w:szCs w:val="24"/>
        </w:rPr>
        <w:t>五个部分。</w:t>
      </w:r>
      <w:r w:rsidR="00A26467" w:rsidRPr="00BE283A">
        <w:rPr>
          <w:rFonts w:asciiTheme="minorEastAsia" w:eastAsiaTheme="minorEastAsia" w:hAnsiTheme="minorEastAsia" w:hint="eastAsia"/>
          <w:color w:val="000000" w:themeColor="text1"/>
          <w:szCs w:val="24"/>
        </w:rPr>
        <w:t>为了提高培训的针对性、实效性和可操作性。</w:t>
      </w:r>
      <w:r w:rsidR="009A6B64" w:rsidRPr="00BE283A">
        <w:rPr>
          <w:rFonts w:asciiTheme="minorEastAsia" w:eastAsiaTheme="minorEastAsia" w:hAnsiTheme="minorEastAsia" w:hint="eastAsia"/>
          <w:color w:val="000000" w:themeColor="text1"/>
          <w:szCs w:val="24"/>
        </w:rPr>
        <w:t>参训学员</w:t>
      </w:r>
      <w:r w:rsidR="004D4475">
        <w:rPr>
          <w:rFonts w:asciiTheme="minorEastAsia" w:eastAsiaTheme="minorEastAsia" w:hAnsiTheme="minorEastAsia" w:hint="eastAsia"/>
          <w:color w:val="000000" w:themeColor="text1"/>
          <w:szCs w:val="24"/>
        </w:rPr>
        <w:t>可以</w:t>
      </w:r>
      <w:r w:rsidR="009A6B64" w:rsidRPr="00BE283A">
        <w:rPr>
          <w:rFonts w:asciiTheme="minorEastAsia" w:eastAsiaTheme="minorEastAsia" w:hAnsiTheme="minorEastAsia" w:hint="eastAsia"/>
          <w:color w:val="000000" w:themeColor="text1"/>
          <w:szCs w:val="24"/>
        </w:rPr>
        <w:t>提出自己的培训需求，学校和培训机构可以</w:t>
      </w:r>
      <w:r>
        <w:rPr>
          <w:rFonts w:asciiTheme="minorEastAsia" w:eastAsiaTheme="minorEastAsia" w:hAnsiTheme="minorEastAsia" w:hint="eastAsia"/>
          <w:color w:val="000000" w:themeColor="text1"/>
          <w:szCs w:val="24"/>
        </w:rPr>
        <w:t>参考</w:t>
      </w:r>
      <w:r w:rsidRPr="00BE283A">
        <w:rPr>
          <w:rFonts w:asciiTheme="minorEastAsia" w:eastAsiaTheme="minorEastAsia" w:hAnsiTheme="minorEastAsia"/>
          <w:color w:val="000000" w:themeColor="text1"/>
          <w:kern w:val="0"/>
          <w:szCs w:val="24"/>
        </w:rPr>
        <w:t>《</w:t>
      </w:r>
      <w:r w:rsidRPr="00BE283A">
        <w:rPr>
          <w:rFonts w:asciiTheme="minorEastAsia" w:eastAsiaTheme="minorEastAsia" w:hAnsiTheme="minorEastAsia" w:hint="eastAsia"/>
          <w:color w:val="000000" w:themeColor="text1"/>
          <w:kern w:val="0"/>
          <w:szCs w:val="24"/>
        </w:rPr>
        <w:t>培训</w:t>
      </w:r>
      <w:r>
        <w:rPr>
          <w:rFonts w:asciiTheme="minorEastAsia" w:eastAsiaTheme="minorEastAsia" w:hAnsiTheme="minorEastAsia" w:hint="eastAsia"/>
          <w:color w:val="000000" w:themeColor="text1"/>
          <w:kern w:val="0"/>
          <w:szCs w:val="24"/>
        </w:rPr>
        <w:t>课程</w:t>
      </w:r>
      <w:r w:rsidRPr="00BE283A">
        <w:rPr>
          <w:rFonts w:asciiTheme="minorEastAsia" w:eastAsiaTheme="minorEastAsia" w:hAnsiTheme="minorEastAsia" w:hint="eastAsia"/>
          <w:color w:val="000000" w:themeColor="text1"/>
          <w:kern w:val="0"/>
          <w:szCs w:val="24"/>
        </w:rPr>
        <w:t>指南</w:t>
      </w:r>
      <w:r w:rsidRPr="00BE283A">
        <w:rPr>
          <w:rFonts w:asciiTheme="minorEastAsia" w:eastAsiaTheme="minorEastAsia" w:hAnsiTheme="minorEastAsia"/>
          <w:color w:val="000000" w:themeColor="text1"/>
          <w:kern w:val="0"/>
          <w:szCs w:val="24"/>
        </w:rPr>
        <w:t>》</w:t>
      </w:r>
      <w:r>
        <w:rPr>
          <w:rFonts w:asciiTheme="minorEastAsia" w:eastAsiaTheme="minorEastAsia" w:hAnsiTheme="minorEastAsia" w:hint="eastAsia"/>
          <w:color w:val="000000" w:themeColor="text1"/>
          <w:szCs w:val="24"/>
        </w:rPr>
        <w:t>的“教学水平评价</w:t>
      </w:r>
      <w:r w:rsidR="009A6B64" w:rsidRPr="00BE283A">
        <w:rPr>
          <w:rFonts w:asciiTheme="minorEastAsia" w:eastAsiaTheme="minorEastAsia" w:hAnsiTheme="minorEastAsia" w:hint="eastAsia"/>
          <w:color w:val="000000" w:themeColor="text1"/>
          <w:szCs w:val="24"/>
        </w:rPr>
        <w:t>表”内容诊断参训学员的教学水平，</w:t>
      </w:r>
      <w:r w:rsidR="009A6B64" w:rsidRPr="00BE283A">
        <w:rPr>
          <w:rFonts w:asciiTheme="minorEastAsia" w:eastAsiaTheme="minorEastAsia" w:hAnsiTheme="minorEastAsia" w:cs="Times New Roman" w:hint="eastAsia"/>
          <w:color w:val="000000" w:themeColor="text1"/>
          <w:szCs w:val="24"/>
        </w:rPr>
        <w:t>培训前根据学员提交的教学设计或课堂实录视频或</w:t>
      </w:r>
      <w:r w:rsidR="009A6B64" w:rsidRPr="00BE283A">
        <w:rPr>
          <w:rFonts w:asciiTheme="minorEastAsia" w:eastAsiaTheme="minorEastAsia" w:hAnsiTheme="minorEastAsia" w:hint="eastAsia"/>
          <w:color w:val="000000" w:themeColor="text1"/>
          <w:szCs w:val="24"/>
        </w:rPr>
        <w:t>论文和课题申报书等诊断材料，</w:t>
      </w:r>
      <w:r w:rsidR="0005648C">
        <w:rPr>
          <w:rFonts w:asciiTheme="minorEastAsia" w:eastAsiaTheme="minorEastAsia" w:hAnsiTheme="minorEastAsia" w:hint="eastAsia"/>
          <w:color w:val="000000" w:themeColor="text1"/>
          <w:szCs w:val="24"/>
        </w:rPr>
        <w:t>培训机构</w:t>
      </w:r>
      <w:r>
        <w:rPr>
          <w:rFonts w:asciiTheme="minorEastAsia" w:eastAsiaTheme="minorEastAsia" w:hAnsiTheme="minorEastAsia" w:hint="eastAsia"/>
          <w:color w:val="000000" w:themeColor="text1"/>
          <w:szCs w:val="24"/>
        </w:rPr>
        <w:t>参考</w:t>
      </w:r>
      <w:r w:rsidRPr="00BE283A">
        <w:rPr>
          <w:rFonts w:asciiTheme="minorEastAsia" w:eastAsiaTheme="minorEastAsia" w:hAnsiTheme="minorEastAsia" w:hint="eastAsia"/>
          <w:color w:val="000000" w:themeColor="text1"/>
          <w:szCs w:val="24"/>
        </w:rPr>
        <w:t xml:space="preserve"> </w:t>
      </w:r>
      <w:r w:rsidR="009A6B64" w:rsidRPr="00BE283A">
        <w:rPr>
          <w:rFonts w:asciiTheme="minorEastAsia" w:eastAsiaTheme="minorEastAsia" w:hAnsiTheme="minorEastAsia" w:hint="eastAsia"/>
          <w:color w:val="000000" w:themeColor="text1"/>
          <w:szCs w:val="24"/>
        </w:rPr>
        <w:t>“教学水平</w:t>
      </w:r>
      <w:r>
        <w:rPr>
          <w:rFonts w:asciiTheme="minorEastAsia" w:eastAsiaTheme="minorEastAsia" w:hAnsiTheme="minorEastAsia" w:hint="eastAsia"/>
          <w:color w:val="000000" w:themeColor="text1"/>
          <w:szCs w:val="24"/>
        </w:rPr>
        <w:t>评价</w:t>
      </w:r>
      <w:r w:rsidR="009A6B64" w:rsidRPr="00BE283A">
        <w:rPr>
          <w:rFonts w:asciiTheme="minorEastAsia" w:eastAsiaTheme="minorEastAsia" w:hAnsiTheme="minorEastAsia" w:hint="eastAsia"/>
          <w:color w:val="000000" w:themeColor="text1"/>
          <w:szCs w:val="24"/>
        </w:rPr>
        <w:t>表”的指标体系进行测试评级。实施分层培训，</w:t>
      </w:r>
      <w:r w:rsidR="009A6B64" w:rsidRPr="00BE283A">
        <w:rPr>
          <w:rFonts w:asciiTheme="minorEastAsia" w:eastAsiaTheme="minorEastAsia" w:hAnsiTheme="minorEastAsia" w:cs="Times New Roman" w:hint="eastAsia"/>
          <w:color w:val="000000" w:themeColor="text1"/>
          <w:szCs w:val="24"/>
        </w:rPr>
        <w:t>精准培训。</w:t>
      </w:r>
    </w:p>
    <w:p w:rsidR="005511DC" w:rsidRPr="00BE283A" w:rsidRDefault="001231B5" w:rsidP="00855865">
      <w:pPr>
        <w:ind w:firstLine="480"/>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kern w:val="0"/>
          <w:szCs w:val="24"/>
        </w:rPr>
        <w:t>《</w:t>
      </w:r>
      <w:r w:rsidRPr="00BE283A">
        <w:rPr>
          <w:rFonts w:asciiTheme="minorEastAsia" w:eastAsiaTheme="minorEastAsia" w:hAnsiTheme="minorEastAsia" w:hint="eastAsia"/>
          <w:color w:val="000000" w:themeColor="text1"/>
          <w:kern w:val="0"/>
          <w:szCs w:val="24"/>
        </w:rPr>
        <w:t>培训</w:t>
      </w:r>
      <w:r>
        <w:rPr>
          <w:rFonts w:asciiTheme="minorEastAsia" w:eastAsiaTheme="minorEastAsia" w:hAnsiTheme="minorEastAsia" w:hint="eastAsia"/>
          <w:color w:val="000000" w:themeColor="text1"/>
          <w:kern w:val="0"/>
          <w:szCs w:val="24"/>
        </w:rPr>
        <w:t>课程</w:t>
      </w:r>
      <w:r w:rsidRPr="00BE283A">
        <w:rPr>
          <w:rFonts w:asciiTheme="minorEastAsia" w:eastAsiaTheme="minorEastAsia" w:hAnsiTheme="minorEastAsia" w:hint="eastAsia"/>
          <w:color w:val="000000" w:themeColor="text1"/>
          <w:kern w:val="0"/>
          <w:szCs w:val="24"/>
        </w:rPr>
        <w:t>指南</w:t>
      </w:r>
      <w:r w:rsidRPr="00BE283A">
        <w:rPr>
          <w:rFonts w:asciiTheme="minorEastAsia" w:eastAsiaTheme="minorEastAsia" w:hAnsiTheme="minorEastAsia"/>
          <w:color w:val="000000" w:themeColor="text1"/>
          <w:kern w:val="0"/>
          <w:szCs w:val="24"/>
        </w:rPr>
        <w:t>》</w:t>
      </w:r>
      <w:r w:rsidR="00A6144B" w:rsidRPr="00BE283A">
        <w:rPr>
          <w:rFonts w:asciiTheme="minorEastAsia" w:eastAsiaTheme="minorEastAsia" w:hAnsiTheme="minorEastAsia" w:hint="eastAsia"/>
          <w:color w:val="000000" w:themeColor="text1"/>
          <w:szCs w:val="24"/>
        </w:rPr>
        <w:t>的设计是为满足学员</w:t>
      </w:r>
      <w:r w:rsidR="00184EB8" w:rsidRPr="00BE283A">
        <w:rPr>
          <w:rFonts w:asciiTheme="minorEastAsia" w:eastAsiaTheme="minorEastAsia" w:hAnsiTheme="minorEastAsia" w:hint="eastAsia"/>
          <w:color w:val="000000" w:themeColor="text1"/>
          <w:szCs w:val="24"/>
        </w:rPr>
        <w:t>五年一轮的继续教育的要求进行的，国家规定学员每年需要完成72学时的继续教育，其中师德、班级管理18学时、校本培训12学时、学科培训42学时。化学学科的</w:t>
      </w:r>
      <w:r w:rsidRPr="00BE283A">
        <w:rPr>
          <w:rFonts w:asciiTheme="minorEastAsia" w:eastAsiaTheme="minorEastAsia" w:hAnsiTheme="minorEastAsia"/>
          <w:color w:val="000000" w:themeColor="text1"/>
          <w:kern w:val="0"/>
          <w:szCs w:val="24"/>
        </w:rPr>
        <w:t>《</w:t>
      </w:r>
      <w:r w:rsidRPr="00BE283A">
        <w:rPr>
          <w:rFonts w:asciiTheme="minorEastAsia" w:eastAsiaTheme="minorEastAsia" w:hAnsiTheme="minorEastAsia" w:hint="eastAsia"/>
          <w:color w:val="000000" w:themeColor="text1"/>
          <w:kern w:val="0"/>
          <w:szCs w:val="24"/>
        </w:rPr>
        <w:t>培训</w:t>
      </w:r>
      <w:r>
        <w:rPr>
          <w:rFonts w:asciiTheme="minorEastAsia" w:eastAsiaTheme="minorEastAsia" w:hAnsiTheme="minorEastAsia" w:hint="eastAsia"/>
          <w:color w:val="000000" w:themeColor="text1"/>
          <w:kern w:val="0"/>
          <w:szCs w:val="24"/>
        </w:rPr>
        <w:t>课程</w:t>
      </w:r>
      <w:r w:rsidRPr="00BE283A">
        <w:rPr>
          <w:rFonts w:asciiTheme="minorEastAsia" w:eastAsiaTheme="minorEastAsia" w:hAnsiTheme="minorEastAsia" w:hint="eastAsia"/>
          <w:color w:val="000000" w:themeColor="text1"/>
          <w:kern w:val="0"/>
          <w:szCs w:val="24"/>
        </w:rPr>
        <w:t>指南</w:t>
      </w:r>
      <w:r w:rsidRPr="00BE283A">
        <w:rPr>
          <w:rFonts w:asciiTheme="minorEastAsia" w:eastAsiaTheme="minorEastAsia" w:hAnsiTheme="minorEastAsia"/>
          <w:color w:val="000000" w:themeColor="text1"/>
          <w:kern w:val="0"/>
          <w:szCs w:val="24"/>
        </w:rPr>
        <w:t>》</w:t>
      </w:r>
      <w:r w:rsidR="00184EB8" w:rsidRPr="00BE283A">
        <w:rPr>
          <w:rFonts w:asciiTheme="minorEastAsia" w:eastAsiaTheme="minorEastAsia" w:hAnsiTheme="minorEastAsia" w:hint="eastAsia"/>
          <w:color w:val="000000" w:themeColor="text1"/>
          <w:szCs w:val="24"/>
        </w:rPr>
        <w:t>为满足学员完成每年42学时学科培训而设计的。</w:t>
      </w:r>
      <w:r w:rsidR="00E32F0D" w:rsidRPr="00BE283A">
        <w:rPr>
          <w:rFonts w:asciiTheme="minorEastAsia" w:eastAsiaTheme="minorEastAsia" w:hAnsiTheme="minorEastAsia" w:hint="eastAsia"/>
          <w:color w:val="000000" w:themeColor="text1"/>
          <w:szCs w:val="24"/>
        </w:rPr>
        <w:t>学员每年从八</w:t>
      </w:r>
      <w:r w:rsidR="0091659C" w:rsidRPr="00BE283A">
        <w:rPr>
          <w:rFonts w:asciiTheme="minorEastAsia" w:eastAsiaTheme="minorEastAsia" w:hAnsiTheme="minorEastAsia" w:hint="eastAsia"/>
          <w:color w:val="000000" w:themeColor="text1"/>
          <w:szCs w:val="24"/>
        </w:rPr>
        <w:t>个研修主题：学科整体理解、科学探究、身边的化学物质、物质构成的奥秘、物质的化学变化、</w:t>
      </w:r>
      <w:r w:rsidR="0091659C" w:rsidRPr="00BE283A">
        <w:rPr>
          <w:rFonts w:asciiTheme="minorEastAsia" w:eastAsiaTheme="minorEastAsia" w:hAnsiTheme="minorEastAsia" w:hint="eastAsia"/>
          <w:color w:val="000000" w:themeColor="text1"/>
          <w:kern w:val="0"/>
          <w:szCs w:val="24"/>
        </w:rPr>
        <w:t>化学与社会发展</w:t>
      </w:r>
      <w:r w:rsidR="005E535E" w:rsidRPr="00BE283A">
        <w:rPr>
          <w:rFonts w:asciiTheme="minorEastAsia" w:eastAsiaTheme="minorEastAsia" w:hAnsiTheme="minorEastAsia" w:hint="eastAsia"/>
          <w:color w:val="000000" w:themeColor="text1"/>
          <w:kern w:val="0"/>
          <w:szCs w:val="24"/>
        </w:rPr>
        <w:t>、</w:t>
      </w:r>
      <w:r w:rsidR="005E535E" w:rsidRPr="00BE283A">
        <w:rPr>
          <w:rFonts w:asciiTheme="minorEastAsia" w:eastAsiaTheme="minorEastAsia" w:hAnsiTheme="minorEastAsia" w:hint="eastAsia"/>
          <w:color w:val="000000" w:themeColor="text1"/>
          <w:szCs w:val="24"/>
        </w:rPr>
        <w:t>师德教育、</w:t>
      </w:r>
      <w:r w:rsidR="005E535E" w:rsidRPr="00BE283A">
        <w:rPr>
          <w:rFonts w:asciiTheme="minorEastAsia" w:eastAsiaTheme="minorEastAsia" w:hAnsiTheme="minorEastAsia"/>
          <w:bCs/>
          <w:color w:val="000000" w:themeColor="text1"/>
          <w:szCs w:val="24"/>
          <w:shd w:val="clear" w:color="auto" w:fill="FFFFFF"/>
        </w:rPr>
        <w:t>信息技术与</w:t>
      </w:r>
      <w:r w:rsidR="005E535E" w:rsidRPr="00BE283A">
        <w:rPr>
          <w:rFonts w:asciiTheme="minorEastAsia" w:eastAsiaTheme="minorEastAsia" w:hAnsiTheme="minorEastAsia" w:hint="eastAsia"/>
          <w:bCs/>
          <w:color w:val="000000" w:themeColor="text1"/>
          <w:szCs w:val="24"/>
          <w:shd w:val="clear" w:color="auto" w:fill="FFFFFF"/>
        </w:rPr>
        <w:t>化学</w:t>
      </w:r>
      <w:r w:rsidR="005E535E" w:rsidRPr="00BE283A">
        <w:rPr>
          <w:rFonts w:asciiTheme="minorEastAsia" w:eastAsiaTheme="minorEastAsia" w:hAnsiTheme="minorEastAsia"/>
          <w:bCs/>
          <w:color w:val="000000" w:themeColor="text1"/>
          <w:szCs w:val="24"/>
          <w:shd w:val="clear" w:color="auto" w:fill="FFFFFF"/>
        </w:rPr>
        <w:t>学科融合</w:t>
      </w:r>
      <w:r w:rsidR="0091659C" w:rsidRPr="00BE283A">
        <w:rPr>
          <w:rFonts w:asciiTheme="minorEastAsia" w:eastAsiaTheme="minorEastAsia" w:hAnsiTheme="minorEastAsia" w:hint="eastAsia"/>
          <w:color w:val="000000" w:themeColor="text1"/>
          <w:kern w:val="0"/>
          <w:szCs w:val="24"/>
        </w:rPr>
        <w:t>中选择自己需要的课程模块，每个课程模块3学时。</w:t>
      </w:r>
      <w:r w:rsidR="00845D13" w:rsidRPr="00BE283A">
        <w:rPr>
          <w:rFonts w:asciiTheme="minorEastAsia" w:eastAsiaTheme="minorEastAsia" w:hAnsiTheme="minorEastAsia" w:hint="eastAsia"/>
          <w:color w:val="000000" w:themeColor="text1"/>
          <w:kern w:val="0"/>
          <w:szCs w:val="24"/>
        </w:rPr>
        <w:t>学员每年参加</w:t>
      </w:r>
      <w:r w:rsidR="00F76F7B" w:rsidRPr="00BE283A">
        <w:rPr>
          <w:rFonts w:asciiTheme="minorEastAsia" w:eastAsiaTheme="minorEastAsia" w:hAnsiTheme="minorEastAsia" w:hint="eastAsia"/>
          <w:color w:val="000000" w:themeColor="text1"/>
          <w:kern w:val="0"/>
          <w:szCs w:val="24"/>
        </w:rPr>
        <w:t>42学时</w:t>
      </w:r>
      <w:r w:rsidR="00CF73A3" w:rsidRPr="00BE283A">
        <w:rPr>
          <w:rFonts w:asciiTheme="minorEastAsia" w:eastAsiaTheme="minorEastAsia" w:hAnsiTheme="minorEastAsia" w:hint="eastAsia"/>
          <w:color w:val="000000" w:themeColor="text1"/>
          <w:kern w:val="0"/>
          <w:szCs w:val="24"/>
        </w:rPr>
        <w:t>的</w:t>
      </w:r>
      <w:r w:rsidR="00845D13" w:rsidRPr="00BE283A">
        <w:rPr>
          <w:rFonts w:asciiTheme="minorEastAsia" w:eastAsiaTheme="minorEastAsia" w:hAnsiTheme="minorEastAsia" w:hint="eastAsia"/>
          <w:color w:val="000000" w:themeColor="text1"/>
          <w:kern w:val="0"/>
          <w:szCs w:val="24"/>
        </w:rPr>
        <w:t>培训</w:t>
      </w:r>
      <w:r w:rsidR="00546930" w:rsidRPr="00BE283A">
        <w:rPr>
          <w:rFonts w:asciiTheme="minorEastAsia" w:eastAsiaTheme="minorEastAsia" w:hAnsiTheme="minorEastAsia" w:hint="eastAsia"/>
          <w:color w:val="000000" w:themeColor="text1"/>
          <w:kern w:val="0"/>
          <w:szCs w:val="24"/>
        </w:rPr>
        <w:t>。</w:t>
      </w:r>
      <w:r w:rsidR="00855865" w:rsidRPr="00BE283A">
        <w:rPr>
          <w:rFonts w:hint="eastAsia"/>
          <w:color w:val="000000" w:themeColor="text1"/>
        </w:rPr>
        <w:t>在八个研修主题中每年选够42学时。</w:t>
      </w:r>
      <w:r w:rsidR="004F7845">
        <w:rPr>
          <w:rFonts w:hint="eastAsia"/>
          <w:color w:val="000000" w:themeColor="text1"/>
        </w:rPr>
        <w:t>将学员的水平从低到高大致分为四个水平，</w:t>
      </w:r>
      <w:r w:rsidR="00657FA0" w:rsidRPr="00BE283A">
        <w:rPr>
          <w:rFonts w:asciiTheme="minorEastAsia" w:eastAsiaTheme="minorEastAsia" w:hAnsiTheme="minorEastAsia" w:hint="eastAsia"/>
          <w:color w:val="000000" w:themeColor="text1"/>
          <w:kern w:val="0"/>
          <w:szCs w:val="24"/>
        </w:rPr>
        <w:t>针对</w:t>
      </w:r>
      <w:r w:rsidR="00030EE0" w:rsidRPr="00BE283A">
        <w:rPr>
          <w:rFonts w:asciiTheme="minorEastAsia" w:eastAsiaTheme="minorEastAsia" w:hAnsiTheme="minorEastAsia" w:hint="eastAsia"/>
          <w:color w:val="000000" w:themeColor="text1"/>
          <w:kern w:val="0"/>
          <w:szCs w:val="24"/>
        </w:rPr>
        <w:t>水平一</w:t>
      </w:r>
      <w:r w:rsidR="00657FA0" w:rsidRPr="00BE283A">
        <w:rPr>
          <w:rFonts w:asciiTheme="minorEastAsia" w:eastAsiaTheme="minorEastAsia" w:hAnsiTheme="minorEastAsia" w:hint="eastAsia"/>
          <w:color w:val="000000" w:themeColor="text1"/>
          <w:kern w:val="0"/>
          <w:szCs w:val="24"/>
        </w:rPr>
        <w:t>的学员培训的重点</w:t>
      </w:r>
      <w:r w:rsidR="004526F6" w:rsidRPr="00BE283A">
        <w:rPr>
          <w:rFonts w:asciiTheme="minorEastAsia" w:eastAsiaTheme="minorEastAsia" w:hAnsiTheme="minorEastAsia" w:hint="eastAsia"/>
          <w:color w:val="000000" w:themeColor="text1"/>
          <w:kern w:val="0"/>
          <w:szCs w:val="24"/>
        </w:rPr>
        <w:t>内容是掌握</w:t>
      </w:r>
      <w:r w:rsidR="00657FA0" w:rsidRPr="00BE283A">
        <w:rPr>
          <w:rFonts w:asciiTheme="minorEastAsia" w:eastAsiaTheme="minorEastAsia" w:hAnsiTheme="minorEastAsia" w:hint="eastAsia"/>
          <w:color w:val="000000" w:themeColor="text1"/>
          <w:szCs w:val="24"/>
        </w:rPr>
        <w:t>基本</w:t>
      </w:r>
      <w:r w:rsidR="004526F6" w:rsidRPr="00BE283A">
        <w:rPr>
          <w:rFonts w:asciiTheme="minorEastAsia" w:eastAsiaTheme="minorEastAsia" w:hAnsiTheme="minorEastAsia" w:hint="eastAsia"/>
          <w:color w:val="000000" w:themeColor="text1"/>
          <w:szCs w:val="24"/>
        </w:rPr>
        <w:t>的</w:t>
      </w:r>
      <w:r w:rsidR="00657FA0" w:rsidRPr="00BE283A">
        <w:rPr>
          <w:rFonts w:asciiTheme="minorEastAsia" w:eastAsiaTheme="minorEastAsia" w:hAnsiTheme="minorEastAsia" w:hint="eastAsia"/>
          <w:color w:val="000000" w:themeColor="text1"/>
          <w:szCs w:val="24"/>
        </w:rPr>
        <w:t>教学技能</w:t>
      </w:r>
      <w:r w:rsidR="004526F6" w:rsidRPr="00BE283A">
        <w:rPr>
          <w:rFonts w:asciiTheme="minorEastAsia" w:eastAsiaTheme="minorEastAsia" w:hAnsiTheme="minorEastAsia" w:hint="eastAsia"/>
          <w:color w:val="000000" w:themeColor="text1"/>
          <w:szCs w:val="24"/>
        </w:rPr>
        <w:t>、能落实</w:t>
      </w:r>
      <w:r w:rsidR="00657FA0" w:rsidRPr="00BE283A">
        <w:rPr>
          <w:rFonts w:asciiTheme="minorEastAsia" w:eastAsiaTheme="minorEastAsia" w:hAnsiTheme="minorEastAsia" w:hint="eastAsia"/>
          <w:color w:val="000000" w:themeColor="text1"/>
          <w:szCs w:val="24"/>
        </w:rPr>
        <w:t>教学目标</w:t>
      </w:r>
      <w:r w:rsidR="004526F6" w:rsidRPr="00BE283A">
        <w:rPr>
          <w:rFonts w:asciiTheme="minorEastAsia" w:eastAsiaTheme="minorEastAsia" w:hAnsiTheme="minorEastAsia" w:hint="eastAsia"/>
          <w:color w:val="000000" w:themeColor="text1"/>
          <w:szCs w:val="24"/>
        </w:rPr>
        <w:t>，知道重点、难点、理解教材的知识体系，经过培训后达到</w:t>
      </w:r>
      <w:r w:rsidR="004526F6" w:rsidRPr="00BE283A">
        <w:rPr>
          <w:rFonts w:asciiTheme="minorEastAsia" w:eastAsiaTheme="minorEastAsia" w:hAnsiTheme="minorEastAsia" w:hint="eastAsia"/>
          <w:color w:val="000000" w:themeColor="text1"/>
          <w:kern w:val="0"/>
          <w:szCs w:val="24"/>
        </w:rPr>
        <w:t>水平</w:t>
      </w:r>
      <w:r w:rsidR="00030EE0" w:rsidRPr="00BE283A">
        <w:rPr>
          <w:rFonts w:asciiTheme="minorEastAsia" w:eastAsiaTheme="minorEastAsia" w:hAnsiTheme="minorEastAsia" w:hint="eastAsia"/>
          <w:color w:val="000000" w:themeColor="text1"/>
          <w:kern w:val="0"/>
          <w:szCs w:val="24"/>
        </w:rPr>
        <w:t>二</w:t>
      </w:r>
      <w:r w:rsidR="00657FA0" w:rsidRPr="00BE283A">
        <w:rPr>
          <w:rFonts w:asciiTheme="minorEastAsia" w:eastAsiaTheme="minorEastAsia" w:hAnsiTheme="minorEastAsia" w:hint="eastAsia"/>
          <w:color w:val="000000" w:themeColor="text1"/>
          <w:szCs w:val="24"/>
        </w:rPr>
        <w:t xml:space="preserve">、 </w:t>
      </w:r>
      <w:r w:rsidR="004526F6" w:rsidRPr="00BE283A">
        <w:rPr>
          <w:rFonts w:asciiTheme="minorEastAsia" w:eastAsiaTheme="minorEastAsia" w:hAnsiTheme="minorEastAsia" w:hint="eastAsia"/>
          <w:color w:val="000000" w:themeColor="text1"/>
          <w:kern w:val="0"/>
          <w:szCs w:val="24"/>
        </w:rPr>
        <w:t>针对</w:t>
      </w:r>
      <w:r w:rsidR="00030EE0" w:rsidRPr="00BE283A">
        <w:rPr>
          <w:rFonts w:asciiTheme="minorEastAsia" w:eastAsiaTheme="minorEastAsia" w:hAnsiTheme="minorEastAsia" w:hint="eastAsia"/>
          <w:color w:val="000000" w:themeColor="text1"/>
          <w:kern w:val="0"/>
          <w:szCs w:val="24"/>
        </w:rPr>
        <w:t>水平二</w:t>
      </w:r>
      <w:r w:rsidR="004526F6" w:rsidRPr="00BE283A">
        <w:rPr>
          <w:rFonts w:asciiTheme="minorEastAsia" w:eastAsiaTheme="minorEastAsia" w:hAnsiTheme="minorEastAsia" w:hint="eastAsia"/>
          <w:color w:val="000000" w:themeColor="text1"/>
          <w:kern w:val="0"/>
          <w:szCs w:val="24"/>
        </w:rPr>
        <w:t>的学员培训的重点内容是</w:t>
      </w:r>
      <w:r w:rsidR="00657FA0" w:rsidRPr="00BE283A">
        <w:rPr>
          <w:rFonts w:asciiTheme="minorEastAsia" w:eastAsiaTheme="minorEastAsia" w:hAnsiTheme="minorEastAsia" w:hint="eastAsia"/>
          <w:color w:val="000000" w:themeColor="text1"/>
          <w:szCs w:val="24"/>
        </w:rPr>
        <w:t>学科整体理解的教学设计</w:t>
      </w:r>
      <w:r w:rsidR="004526F6" w:rsidRPr="00BE283A">
        <w:rPr>
          <w:rFonts w:asciiTheme="minorEastAsia" w:eastAsiaTheme="minorEastAsia" w:hAnsiTheme="minorEastAsia" w:hint="eastAsia"/>
          <w:color w:val="000000" w:themeColor="text1"/>
          <w:szCs w:val="24"/>
        </w:rPr>
        <w:t>，能按照教材的知识逻辑顺序、心理发展顺序和认知发展顺序设计教学，</w:t>
      </w:r>
      <w:r w:rsidR="00657FA0" w:rsidRPr="00BE283A">
        <w:rPr>
          <w:rFonts w:asciiTheme="minorEastAsia" w:eastAsiaTheme="minorEastAsia" w:hAnsiTheme="minorEastAsia" w:hint="eastAsia"/>
          <w:color w:val="000000" w:themeColor="text1"/>
          <w:szCs w:val="24"/>
        </w:rPr>
        <w:t>知道如何落实教学目标</w:t>
      </w:r>
      <w:r w:rsidR="004526F6" w:rsidRPr="00BE283A">
        <w:rPr>
          <w:rFonts w:asciiTheme="minorEastAsia" w:eastAsiaTheme="minorEastAsia" w:hAnsiTheme="minorEastAsia" w:hint="eastAsia"/>
          <w:color w:val="000000" w:themeColor="text1"/>
          <w:szCs w:val="24"/>
        </w:rPr>
        <w:t>和落实学科核心素养以及教学论文的撰写，经过培训后达到</w:t>
      </w:r>
      <w:r w:rsidR="004526F6" w:rsidRPr="00BE283A">
        <w:rPr>
          <w:rFonts w:asciiTheme="minorEastAsia" w:eastAsiaTheme="minorEastAsia" w:hAnsiTheme="minorEastAsia" w:hint="eastAsia"/>
          <w:color w:val="000000" w:themeColor="text1"/>
          <w:kern w:val="0"/>
          <w:szCs w:val="24"/>
        </w:rPr>
        <w:t>水平</w:t>
      </w:r>
      <w:r w:rsidR="00030EE0" w:rsidRPr="00BE283A">
        <w:rPr>
          <w:rFonts w:asciiTheme="minorEastAsia" w:eastAsiaTheme="minorEastAsia" w:hAnsiTheme="minorEastAsia" w:hint="eastAsia"/>
          <w:color w:val="000000" w:themeColor="text1"/>
          <w:kern w:val="0"/>
          <w:szCs w:val="24"/>
        </w:rPr>
        <w:t>三</w:t>
      </w:r>
      <w:r w:rsidR="004526F6" w:rsidRPr="00BE283A">
        <w:rPr>
          <w:rFonts w:asciiTheme="minorEastAsia" w:eastAsiaTheme="minorEastAsia" w:hAnsiTheme="minorEastAsia" w:hint="eastAsia"/>
          <w:color w:val="000000" w:themeColor="text1"/>
          <w:kern w:val="0"/>
          <w:szCs w:val="24"/>
        </w:rPr>
        <w:t>，针对水平</w:t>
      </w:r>
      <w:r w:rsidR="00030EE0" w:rsidRPr="00BE283A">
        <w:rPr>
          <w:rFonts w:asciiTheme="minorEastAsia" w:eastAsiaTheme="minorEastAsia" w:hAnsiTheme="minorEastAsia" w:hint="eastAsia"/>
          <w:color w:val="000000" w:themeColor="text1"/>
          <w:kern w:val="0"/>
          <w:szCs w:val="24"/>
        </w:rPr>
        <w:t>三</w:t>
      </w:r>
      <w:r w:rsidR="004526F6" w:rsidRPr="00BE283A">
        <w:rPr>
          <w:rFonts w:asciiTheme="minorEastAsia" w:eastAsiaTheme="minorEastAsia" w:hAnsiTheme="minorEastAsia" w:hint="eastAsia"/>
          <w:color w:val="000000" w:themeColor="text1"/>
          <w:kern w:val="0"/>
          <w:szCs w:val="24"/>
        </w:rPr>
        <w:t>的学员培训的重点内容是教育思想、教学风格、在教育理论指导下开展课题申报和课题研究。</w:t>
      </w:r>
      <w:r w:rsidR="00CA6890" w:rsidRPr="00BE283A">
        <w:rPr>
          <w:rFonts w:asciiTheme="minorEastAsia" w:eastAsiaTheme="minorEastAsia" w:hAnsiTheme="minorEastAsia" w:hint="eastAsia"/>
          <w:color w:val="000000" w:themeColor="text1"/>
          <w:szCs w:val="24"/>
        </w:rPr>
        <w:t>经过培训后达到</w:t>
      </w:r>
      <w:r w:rsidR="00CA6890" w:rsidRPr="00BE283A">
        <w:rPr>
          <w:rFonts w:asciiTheme="minorEastAsia" w:eastAsiaTheme="minorEastAsia" w:hAnsiTheme="minorEastAsia" w:hint="eastAsia"/>
          <w:color w:val="000000" w:themeColor="text1"/>
          <w:kern w:val="0"/>
          <w:szCs w:val="24"/>
        </w:rPr>
        <w:t>水平四。</w:t>
      </w:r>
      <w:r w:rsidR="00101171" w:rsidRPr="00BE283A">
        <w:rPr>
          <w:rFonts w:asciiTheme="minorEastAsia" w:eastAsiaTheme="minorEastAsia" w:hAnsiTheme="minorEastAsia" w:cs="Times New Roman" w:hint="eastAsia"/>
          <w:color w:val="000000" w:themeColor="text1"/>
          <w:kern w:val="0"/>
          <w:szCs w:val="24"/>
        </w:rPr>
        <w:t>依据《中学教师专业标准（试行）》，作为履行义务教育阶段化学教育教学职责的专业人员，初中化学教师应具备将化学知识、教育理论与教学实践相结合的专业能力。基于教学工作任务及实践需求，按照义务教育阶段九年级化学《初中化学课程标准》</w:t>
      </w:r>
      <w:r w:rsidR="00101171" w:rsidRPr="00BE283A">
        <w:rPr>
          <w:rFonts w:asciiTheme="minorEastAsia" w:eastAsiaTheme="minorEastAsia" w:hAnsiTheme="minorEastAsia" w:cs="Times New Roman"/>
          <w:color w:val="000000" w:themeColor="text1"/>
          <w:kern w:val="0"/>
          <w:szCs w:val="24"/>
        </w:rPr>
        <w:t>5</w:t>
      </w:r>
      <w:r w:rsidR="00101171" w:rsidRPr="00BE283A">
        <w:rPr>
          <w:rFonts w:asciiTheme="minorEastAsia" w:eastAsiaTheme="minorEastAsia" w:hAnsiTheme="minorEastAsia" w:cs="Times New Roman" w:hint="eastAsia"/>
          <w:color w:val="000000" w:themeColor="text1"/>
          <w:kern w:val="0"/>
          <w:szCs w:val="24"/>
        </w:rPr>
        <w:t>个一级主题对应基础上，增设了“学科整体理解”</w:t>
      </w:r>
      <w:r w:rsidR="00971E48" w:rsidRPr="00BE283A">
        <w:rPr>
          <w:rFonts w:asciiTheme="minorEastAsia" w:eastAsiaTheme="minorEastAsia" w:hAnsiTheme="minorEastAsia" w:cs="Times New Roman" w:hint="eastAsia"/>
          <w:color w:val="000000" w:themeColor="text1"/>
          <w:kern w:val="0"/>
          <w:szCs w:val="24"/>
        </w:rPr>
        <w:t xml:space="preserve">、 </w:t>
      </w:r>
      <w:r w:rsidR="00971E48" w:rsidRPr="00BE283A">
        <w:rPr>
          <w:rFonts w:asciiTheme="majorEastAsia" w:eastAsiaTheme="majorEastAsia" w:hAnsiTheme="majorEastAsia" w:hint="eastAsia"/>
          <w:color w:val="000000" w:themeColor="text1"/>
          <w:szCs w:val="24"/>
        </w:rPr>
        <w:t>师德教育、</w:t>
      </w:r>
      <w:r w:rsidR="00971E48" w:rsidRPr="00BE283A">
        <w:rPr>
          <w:rFonts w:asciiTheme="majorEastAsia" w:eastAsiaTheme="majorEastAsia" w:hAnsiTheme="majorEastAsia"/>
          <w:bCs/>
          <w:color w:val="000000" w:themeColor="text1"/>
          <w:szCs w:val="24"/>
          <w:shd w:val="clear" w:color="auto" w:fill="FFFFFF"/>
        </w:rPr>
        <w:t>信息技术与</w:t>
      </w:r>
      <w:r w:rsidR="00971E48" w:rsidRPr="00BE283A">
        <w:rPr>
          <w:rFonts w:asciiTheme="majorEastAsia" w:eastAsiaTheme="majorEastAsia" w:hAnsiTheme="majorEastAsia" w:hint="eastAsia"/>
          <w:bCs/>
          <w:color w:val="000000" w:themeColor="text1"/>
          <w:szCs w:val="24"/>
          <w:shd w:val="clear" w:color="auto" w:fill="FFFFFF"/>
        </w:rPr>
        <w:t>化学</w:t>
      </w:r>
      <w:r w:rsidR="00971E48" w:rsidRPr="00BE283A">
        <w:rPr>
          <w:rFonts w:asciiTheme="majorEastAsia" w:eastAsiaTheme="majorEastAsia" w:hAnsiTheme="majorEastAsia"/>
          <w:bCs/>
          <w:color w:val="000000" w:themeColor="text1"/>
          <w:szCs w:val="24"/>
          <w:shd w:val="clear" w:color="auto" w:fill="FFFFFF"/>
        </w:rPr>
        <w:t>学科融合</w:t>
      </w:r>
      <w:r w:rsidR="00971E48" w:rsidRPr="00BE283A">
        <w:rPr>
          <w:rFonts w:asciiTheme="minorEastAsia" w:eastAsiaTheme="minorEastAsia" w:hAnsiTheme="minorEastAsia" w:cs="Times New Roman" w:hint="eastAsia"/>
          <w:color w:val="000000" w:themeColor="text1"/>
          <w:kern w:val="0"/>
          <w:szCs w:val="24"/>
        </w:rPr>
        <w:t>共八</w:t>
      </w:r>
      <w:r w:rsidR="00101171" w:rsidRPr="00BE283A">
        <w:rPr>
          <w:rFonts w:asciiTheme="minorEastAsia" w:eastAsiaTheme="minorEastAsia" w:hAnsiTheme="minorEastAsia" w:cs="Times New Roman" w:hint="eastAsia"/>
          <w:color w:val="000000" w:themeColor="text1"/>
          <w:kern w:val="0"/>
          <w:szCs w:val="24"/>
        </w:rPr>
        <w:t>个</w:t>
      </w:r>
      <w:r w:rsidR="0079794D" w:rsidRPr="00BE283A">
        <w:rPr>
          <w:rFonts w:asciiTheme="minorEastAsia" w:eastAsiaTheme="minorEastAsia" w:hAnsiTheme="minorEastAsia" w:cs="Times New Roman" w:hint="eastAsia"/>
          <w:color w:val="000000" w:themeColor="text1"/>
          <w:kern w:val="0"/>
          <w:szCs w:val="24"/>
        </w:rPr>
        <w:t>一级指标及其二级指标</w:t>
      </w:r>
      <w:r w:rsidR="00101171" w:rsidRPr="00BE283A">
        <w:rPr>
          <w:rFonts w:asciiTheme="minorEastAsia" w:eastAsiaTheme="minorEastAsia" w:hAnsiTheme="minorEastAsia" w:cs="Times New Roman" w:hint="eastAsia"/>
          <w:color w:val="000000" w:themeColor="text1"/>
          <w:kern w:val="0"/>
          <w:szCs w:val="24"/>
        </w:rPr>
        <w:t>设计培训目标、教学水平</w:t>
      </w:r>
      <w:r w:rsidR="0079794D" w:rsidRPr="00BE283A">
        <w:rPr>
          <w:rFonts w:asciiTheme="minorEastAsia" w:eastAsiaTheme="minorEastAsia" w:hAnsiTheme="minorEastAsia" w:cs="Times New Roman" w:hint="eastAsia"/>
          <w:color w:val="000000" w:themeColor="text1"/>
          <w:kern w:val="0"/>
          <w:szCs w:val="24"/>
        </w:rPr>
        <w:t>诊断</w:t>
      </w:r>
      <w:r w:rsidR="00101171" w:rsidRPr="00BE283A">
        <w:rPr>
          <w:rFonts w:asciiTheme="minorEastAsia" w:eastAsiaTheme="minorEastAsia" w:hAnsiTheme="minorEastAsia" w:cs="Times New Roman" w:hint="eastAsia"/>
          <w:color w:val="000000" w:themeColor="text1"/>
          <w:kern w:val="0"/>
          <w:szCs w:val="24"/>
        </w:rPr>
        <w:t>和</w:t>
      </w:r>
      <w:r w:rsidR="005511DC" w:rsidRPr="00BE283A">
        <w:rPr>
          <w:rFonts w:asciiTheme="minorEastAsia" w:eastAsiaTheme="minorEastAsia" w:hAnsiTheme="minorEastAsia" w:cs="Times New Roman" w:hint="eastAsia"/>
          <w:color w:val="000000" w:themeColor="text1"/>
          <w:kern w:val="0"/>
          <w:szCs w:val="24"/>
        </w:rPr>
        <w:t>课程</w:t>
      </w:r>
      <w:r w:rsidR="00101171" w:rsidRPr="00BE283A">
        <w:rPr>
          <w:rFonts w:asciiTheme="minorEastAsia" w:eastAsiaTheme="minorEastAsia" w:hAnsiTheme="minorEastAsia" w:cs="Times New Roman" w:hint="eastAsia"/>
          <w:color w:val="000000" w:themeColor="text1"/>
          <w:kern w:val="0"/>
          <w:szCs w:val="24"/>
        </w:rPr>
        <w:t>大纲。</w:t>
      </w:r>
      <w:r w:rsidR="009C2B84" w:rsidRPr="00BE283A">
        <w:rPr>
          <w:rFonts w:asciiTheme="minorEastAsia" w:eastAsiaTheme="minorEastAsia" w:hAnsiTheme="minorEastAsia" w:cs="Times New Roman" w:hint="eastAsia"/>
          <w:color w:val="000000" w:themeColor="text1"/>
          <w:kern w:val="0"/>
          <w:szCs w:val="24"/>
        </w:rPr>
        <w:t>通过</w:t>
      </w:r>
      <w:r w:rsidR="005511DC" w:rsidRPr="00BE283A">
        <w:rPr>
          <w:rFonts w:asciiTheme="minorEastAsia" w:eastAsiaTheme="minorEastAsia" w:hAnsiTheme="minorEastAsia" w:cs="Times New Roman" w:hint="eastAsia"/>
          <w:color w:val="000000" w:themeColor="text1"/>
          <w:kern w:val="0"/>
          <w:szCs w:val="24"/>
        </w:rPr>
        <w:t>课程</w:t>
      </w:r>
      <w:r w:rsidR="009C2B84" w:rsidRPr="00BE283A">
        <w:rPr>
          <w:rFonts w:asciiTheme="minorEastAsia" w:eastAsiaTheme="minorEastAsia" w:hAnsiTheme="minorEastAsia" w:cs="Times New Roman" w:hint="eastAsia"/>
          <w:color w:val="000000" w:themeColor="text1"/>
          <w:kern w:val="0"/>
          <w:szCs w:val="24"/>
        </w:rPr>
        <w:t>大纲来规范培训的教学内容，明确培训的</w:t>
      </w:r>
      <w:r w:rsidR="009C2B84" w:rsidRPr="00BE283A">
        <w:rPr>
          <w:rFonts w:asciiTheme="minorEastAsia" w:eastAsiaTheme="minorEastAsia" w:hAnsiTheme="minorEastAsia" w:cs="Arial"/>
          <w:color w:val="000000" w:themeColor="text1"/>
          <w:szCs w:val="24"/>
          <w:shd w:val="clear" w:color="auto" w:fill="FFFFFF"/>
        </w:rPr>
        <w:t>任务；知识、技能的范围、深度与体系结构</w:t>
      </w:r>
      <w:r w:rsidR="009C2B84" w:rsidRPr="00BE283A">
        <w:rPr>
          <w:rFonts w:asciiTheme="minorEastAsia" w:eastAsiaTheme="minorEastAsia" w:hAnsiTheme="minorEastAsia" w:cs="Arial" w:hint="eastAsia"/>
          <w:color w:val="000000" w:themeColor="text1"/>
          <w:szCs w:val="24"/>
          <w:shd w:val="clear" w:color="auto" w:fill="FFFFFF"/>
        </w:rPr>
        <w:t>；</w:t>
      </w:r>
      <w:r w:rsidR="005511DC" w:rsidRPr="00BE283A">
        <w:rPr>
          <w:rFonts w:asciiTheme="minorEastAsia" w:eastAsiaTheme="minorEastAsia" w:hAnsiTheme="minorEastAsia" w:cs="Arial" w:hint="eastAsia"/>
          <w:color w:val="000000" w:themeColor="text1"/>
          <w:szCs w:val="24"/>
          <w:shd w:val="clear" w:color="auto" w:fill="FFFFFF"/>
        </w:rPr>
        <w:t>规范了</w:t>
      </w:r>
      <w:r w:rsidR="005511DC" w:rsidRPr="00BE283A">
        <w:rPr>
          <w:rFonts w:asciiTheme="minorEastAsia" w:eastAsiaTheme="minorEastAsia" w:hAnsiTheme="minorEastAsia" w:cs="Times New Roman" w:hint="eastAsia"/>
          <w:color w:val="000000" w:themeColor="text1"/>
          <w:szCs w:val="24"/>
        </w:rPr>
        <w:t>授课形式、</w:t>
      </w:r>
      <w:r w:rsidR="00A5451E" w:rsidRPr="00BE283A">
        <w:rPr>
          <w:rFonts w:asciiTheme="minorEastAsia" w:eastAsiaTheme="minorEastAsia" w:hAnsiTheme="minorEastAsia" w:cs="Times New Roman" w:hint="eastAsia"/>
          <w:color w:val="000000" w:themeColor="text1"/>
          <w:szCs w:val="24"/>
        </w:rPr>
        <w:t>授课类型、课程模块名称和所达到的培训目标。</w:t>
      </w:r>
    </w:p>
    <w:p w:rsidR="00A864F6" w:rsidRPr="00BE283A" w:rsidRDefault="00BB1164" w:rsidP="00BB1164">
      <w:pPr>
        <w:ind w:firstLineChars="1250" w:firstLine="300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培训内容框架</w:t>
      </w:r>
    </w:p>
    <w:tbl>
      <w:tblPr>
        <w:tblStyle w:val="af0"/>
        <w:tblW w:w="0" w:type="auto"/>
        <w:tblLook w:val="04A0" w:firstRow="1" w:lastRow="0" w:firstColumn="1" w:lastColumn="0" w:noHBand="0" w:noVBand="1"/>
      </w:tblPr>
      <w:tblGrid>
        <w:gridCol w:w="2093"/>
        <w:gridCol w:w="6237"/>
      </w:tblGrid>
      <w:tr w:rsidR="004D7384" w:rsidRPr="00BE283A" w:rsidTr="00A864F6">
        <w:tc>
          <w:tcPr>
            <w:tcW w:w="2093" w:type="dxa"/>
          </w:tcPr>
          <w:p w:rsidR="00A864F6" w:rsidRPr="00BE283A" w:rsidRDefault="00A864F6" w:rsidP="007671C0">
            <w:pPr>
              <w:ind w:firstLine="48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一级指标</w:t>
            </w:r>
          </w:p>
        </w:tc>
        <w:tc>
          <w:tcPr>
            <w:tcW w:w="6237" w:type="dxa"/>
          </w:tcPr>
          <w:p w:rsidR="00A864F6" w:rsidRPr="00BE283A" w:rsidRDefault="00A864F6" w:rsidP="007671C0">
            <w:pPr>
              <w:ind w:firstLine="48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二级指标</w:t>
            </w:r>
          </w:p>
        </w:tc>
      </w:tr>
      <w:tr w:rsidR="004D7384" w:rsidRPr="00BE283A" w:rsidTr="00A864F6">
        <w:tc>
          <w:tcPr>
            <w:tcW w:w="2093" w:type="dxa"/>
            <w:vMerge w:val="restart"/>
          </w:tcPr>
          <w:p w:rsidR="00A864F6" w:rsidRPr="00BE283A" w:rsidRDefault="00A864F6" w:rsidP="00A864F6">
            <w:pPr>
              <w:pStyle w:val="af4"/>
              <w:jc w:val="both"/>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学科整体理解</w:t>
            </w:r>
          </w:p>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A864F6" w:rsidP="00504B20">
            <w:pPr>
              <w:pStyle w:val="af4"/>
              <w:jc w:val="both"/>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化学学科特征、内容体系</w:t>
            </w:r>
            <w:r w:rsidR="00504B20" w:rsidRPr="00BE283A">
              <w:rPr>
                <w:rFonts w:asciiTheme="minorEastAsia" w:eastAsiaTheme="minorEastAsia" w:hAnsiTheme="minorEastAsia" w:hint="eastAsia"/>
                <w:b w:val="0"/>
                <w:color w:val="000000" w:themeColor="text1"/>
                <w:szCs w:val="24"/>
              </w:rPr>
              <w:t>及课程</w:t>
            </w:r>
            <w:r w:rsidRPr="00BE283A">
              <w:rPr>
                <w:rFonts w:asciiTheme="minorEastAsia" w:eastAsiaTheme="minorEastAsia" w:hAnsiTheme="minorEastAsia" w:hint="eastAsia"/>
                <w:b w:val="0"/>
                <w:color w:val="000000" w:themeColor="text1"/>
                <w:szCs w:val="24"/>
              </w:rPr>
              <w:t>理解</w:t>
            </w:r>
          </w:p>
        </w:tc>
      </w:tr>
      <w:tr w:rsidR="004D7384" w:rsidRPr="00BE283A" w:rsidTr="00A864F6">
        <w:tc>
          <w:tcPr>
            <w:tcW w:w="2093" w:type="dxa"/>
            <w:vMerge/>
          </w:tcPr>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A864F6" w:rsidP="00A864F6">
            <w:pPr>
              <w:pStyle w:val="af4"/>
              <w:jc w:val="both"/>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pacing w:val="-6"/>
                <w:szCs w:val="24"/>
              </w:rPr>
              <w:t>化学教学设计与实施</w:t>
            </w:r>
          </w:p>
        </w:tc>
      </w:tr>
      <w:tr w:rsidR="00F007E9" w:rsidRPr="00BE283A" w:rsidTr="00A864F6">
        <w:tc>
          <w:tcPr>
            <w:tcW w:w="2093" w:type="dxa"/>
            <w:vMerge/>
          </w:tcPr>
          <w:p w:rsidR="00F007E9" w:rsidRPr="00BE283A" w:rsidRDefault="00F007E9" w:rsidP="007671C0">
            <w:pPr>
              <w:ind w:firstLine="480"/>
              <w:rPr>
                <w:rFonts w:asciiTheme="minorEastAsia" w:eastAsiaTheme="minorEastAsia" w:hAnsiTheme="minorEastAsia"/>
                <w:color w:val="000000" w:themeColor="text1"/>
                <w:szCs w:val="24"/>
              </w:rPr>
            </w:pPr>
          </w:p>
        </w:tc>
        <w:tc>
          <w:tcPr>
            <w:tcW w:w="6237" w:type="dxa"/>
          </w:tcPr>
          <w:p w:rsidR="00F007E9" w:rsidRPr="00BE283A" w:rsidRDefault="00F007E9" w:rsidP="00A864F6">
            <w:pPr>
              <w:pStyle w:val="af4"/>
              <w:jc w:val="both"/>
              <w:rPr>
                <w:rFonts w:asciiTheme="minorEastAsia" w:eastAsiaTheme="minorEastAsia" w:hAnsiTheme="minorEastAsia"/>
                <w:b w:val="0"/>
                <w:color w:val="000000" w:themeColor="text1"/>
                <w:spacing w:val="-6"/>
                <w:szCs w:val="24"/>
              </w:rPr>
            </w:pPr>
            <w:r w:rsidRPr="00BE283A">
              <w:rPr>
                <w:rFonts w:asciiTheme="minorEastAsia" w:eastAsiaTheme="minorEastAsia" w:hAnsiTheme="minorEastAsia" w:hint="eastAsia"/>
                <w:b w:val="0"/>
                <w:color w:val="000000" w:themeColor="text1"/>
                <w:szCs w:val="24"/>
              </w:rPr>
              <w:t>初中化学</w:t>
            </w:r>
            <w:r w:rsidRPr="00BE283A">
              <w:rPr>
                <w:rFonts w:asciiTheme="minorEastAsia" w:eastAsiaTheme="minorEastAsia" w:hAnsiTheme="minorEastAsia" w:hint="eastAsia"/>
                <w:b w:val="0"/>
                <w:color w:val="000000" w:themeColor="text1"/>
                <w:spacing w:val="-6"/>
                <w:szCs w:val="24"/>
              </w:rPr>
              <w:t>教材分析</w:t>
            </w:r>
          </w:p>
        </w:tc>
      </w:tr>
      <w:tr w:rsidR="004D7384" w:rsidRPr="00BE283A" w:rsidTr="00A864F6">
        <w:tc>
          <w:tcPr>
            <w:tcW w:w="2093" w:type="dxa"/>
            <w:vMerge/>
          </w:tcPr>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A864F6" w:rsidP="00A864F6">
            <w:pPr>
              <w:pStyle w:val="af4"/>
              <w:jc w:val="both"/>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化学教学评价与反馈</w:t>
            </w:r>
          </w:p>
        </w:tc>
      </w:tr>
      <w:tr w:rsidR="004D7384" w:rsidRPr="00BE283A" w:rsidTr="00A864F6">
        <w:tc>
          <w:tcPr>
            <w:tcW w:w="2093" w:type="dxa"/>
            <w:vMerge/>
          </w:tcPr>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A864F6" w:rsidP="00A864F6">
            <w:pPr>
              <w:pStyle w:val="af4"/>
              <w:jc w:val="both"/>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化学教学研究与改进</w:t>
            </w:r>
          </w:p>
        </w:tc>
      </w:tr>
      <w:tr w:rsidR="004D7384" w:rsidRPr="00BE283A" w:rsidTr="00A864F6">
        <w:tc>
          <w:tcPr>
            <w:tcW w:w="2093" w:type="dxa"/>
            <w:vMerge w:val="restart"/>
          </w:tcPr>
          <w:p w:rsidR="00A864F6" w:rsidRPr="00BE283A" w:rsidRDefault="00A864F6" w:rsidP="00A864F6">
            <w:pPr>
              <w:pStyle w:val="af4"/>
              <w:jc w:val="both"/>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科学探究</w:t>
            </w:r>
          </w:p>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8139E8" w:rsidP="00A864F6">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科学探究内容及价值理解</w:t>
            </w:r>
          </w:p>
        </w:tc>
      </w:tr>
      <w:tr w:rsidR="004D7384" w:rsidRPr="00BE283A" w:rsidTr="00A864F6">
        <w:tc>
          <w:tcPr>
            <w:tcW w:w="2093" w:type="dxa"/>
            <w:vMerge/>
          </w:tcPr>
          <w:p w:rsidR="00A864F6" w:rsidRPr="00BE283A" w:rsidRDefault="00A864F6" w:rsidP="00A864F6">
            <w:pPr>
              <w:pStyle w:val="af4"/>
              <w:ind w:firstLine="482"/>
              <w:jc w:val="both"/>
              <w:rPr>
                <w:rFonts w:asciiTheme="minorEastAsia" w:eastAsiaTheme="minorEastAsia" w:hAnsiTheme="minorEastAsia"/>
                <w:b w:val="0"/>
                <w:color w:val="000000" w:themeColor="text1"/>
                <w:szCs w:val="24"/>
              </w:rPr>
            </w:pPr>
          </w:p>
        </w:tc>
        <w:tc>
          <w:tcPr>
            <w:tcW w:w="6237" w:type="dxa"/>
          </w:tcPr>
          <w:p w:rsidR="00A864F6" w:rsidRPr="00BE283A" w:rsidRDefault="00A864F6" w:rsidP="00A864F6">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科学探究学生发展空间分析</w:t>
            </w:r>
          </w:p>
        </w:tc>
      </w:tr>
      <w:tr w:rsidR="004D7384" w:rsidRPr="00BE283A" w:rsidTr="00A864F6">
        <w:tc>
          <w:tcPr>
            <w:tcW w:w="2093" w:type="dxa"/>
            <w:vMerge/>
          </w:tcPr>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8139E8" w:rsidP="00A864F6">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科学探究主题教学目标确定和教学评价设计及诊断指导</w:t>
            </w:r>
          </w:p>
        </w:tc>
      </w:tr>
      <w:tr w:rsidR="004D7384" w:rsidRPr="00BE283A" w:rsidTr="00A864F6">
        <w:tc>
          <w:tcPr>
            <w:tcW w:w="2093" w:type="dxa"/>
            <w:vMerge/>
          </w:tcPr>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A864F6" w:rsidP="00A864F6">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科学探究主题教学过程设计</w:t>
            </w:r>
          </w:p>
        </w:tc>
      </w:tr>
      <w:tr w:rsidR="004D7384" w:rsidRPr="00BE283A" w:rsidTr="00A864F6">
        <w:tc>
          <w:tcPr>
            <w:tcW w:w="2093" w:type="dxa"/>
            <w:vMerge/>
          </w:tcPr>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A864F6" w:rsidP="00A864F6">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科学探究主题教学实施</w:t>
            </w:r>
          </w:p>
        </w:tc>
      </w:tr>
      <w:tr w:rsidR="004D7384" w:rsidRPr="00BE283A" w:rsidTr="00A864F6">
        <w:tc>
          <w:tcPr>
            <w:tcW w:w="2093" w:type="dxa"/>
            <w:vMerge w:val="restart"/>
          </w:tcPr>
          <w:p w:rsidR="00A864F6" w:rsidRPr="00BE283A" w:rsidRDefault="00A864F6" w:rsidP="00A864F6">
            <w:pPr>
              <w:pStyle w:val="af4"/>
              <w:jc w:val="both"/>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身边的化学物质</w:t>
            </w:r>
          </w:p>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A864F6" w:rsidP="00A864F6">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身边的化学物质内容及价值理解</w:t>
            </w:r>
          </w:p>
        </w:tc>
      </w:tr>
      <w:tr w:rsidR="004D7384" w:rsidRPr="00BE283A" w:rsidTr="00A864F6">
        <w:tc>
          <w:tcPr>
            <w:tcW w:w="2093" w:type="dxa"/>
            <w:vMerge/>
          </w:tcPr>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A864F6" w:rsidP="00A864F6">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身边的化学物质学生发展空间分析</w:t>
            </w:r>
          </w:p>
        </w:tc>
      </w:tr>
      <w:tr w:rsidR="004D7384" w:rsidRPr="00BE283A" w:rsidTr="00A864F6">
        <w:tc>
          <w:tcPr>
            <w:tcW w:w="2093" w:type="dxa"/>
            <w:vMerge/>
          </w:tcPr>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A864F6" w:rsidP="00A864F6">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身边的化学物质主题教学目标确定和教学评价设计及诊断指导</w:t>
            </w:r>
          </w:p>
        </w:tc>
      </w:tr>
      <w:tr w:rsidR="004D7384" w:rsidRPr="00BE283A" w:rsidTr="00A864F6">
        <w:tc>
          <w:tcPr>
            <w:tcW w:w="2093" w:type="dxa"/>
            <w:vMerge/>
          </w:tcPr>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A864F6" w:rsidP="00A864F6">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身边的化学物质主题教学过程设计</w:t>
            </w:r>
          </w:p>
        </w:tc>
      </w:tr>
      <w:tr w:rsidR="004D7384" w:rsidRPr="00BE283A" w:rsidTr="00A864F6">
        <w:tc>
          <w:tcPr>
            <w:tcW w:w="2093" w:type="dxa"/>
            <w:vMerge/>
          </w:tcPr>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A864F6" w:rsidP="00A864F6">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身边的化学物质主题教学实施</w:t>
            </w:r>
          </w:p>
        </w:tc>
      </w:tr>
      <w:tr w:rsidR="004D7384" w:rsidRPr="00BE283A" w:rsidTr="00A864F6">
        <w:tc>
          <w:tcPr>
            <w:tcW w:w="2093" w:type="dxa"/>
            <w:vMerge w:val="restart"/>
          </w:tcPr>
          <w:p w:rsidR="00A864F6" w:rsidRPr="00BE283A" w:rsidRDefault="00A864F6" w:rsidP="00A864F6">
            <w:pPr>
              <w:pStyle w:val="af4"/>
              <w:jc w:val="both"/>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物质构成的奥秘</w:t>
            </w:r>
          </w:p>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A864F6" w:rsidP="00A864F6">
            <w:pPr>
              <w:pStyle w:val="af2"/>
              <w:spacing w:line="48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物质构成的奥秘内容及价值理解</w:t>
            </w:r>
          </w:p>
        </w:tc>
      </w:tr>
      <w:tr w:rsidR="004D7384" w:rsidRPr="00BE283A" w:rsidTr="00A864F6">
        <w:tc>
          <w:tcPr>
            <w:tcW w:w="2093" w:type="dxa"/>
            <w:vMerge/>
          </w:tcPr>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A864F6" w:rsidP="00A864F6">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物质构成的奥秘学生发展空间分析</w:t>
            </w:r>
          </w:p>
        </w:tc>
      </w:tr>
      <w:tr w:rsidR="004D7384" w:rsidRPr="00BE283A" w:rsidTr="00A864F6">
        <w:tc>
          <w:tcPr>
            <w:tcW w:w="2093" w:type="dxa"/>
            <w:vMerge/>
          </w:tcPr>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A864F6" w:rsidP="00A864F6">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物质构成奥秘主题教学目标的确定和教学评价设计及诊断指导</w:t>
            </w:r>
          </w:p>
        </w:tc>
      </w:tr>
      <w:tr w:rsidR="004D7384" w:rsidRPr="00BE283A" w:rsidTr="00A864F6">
        <w:tc>
          <w:tcPr>
            <w:tcW w:w="2093" w:type="dxa"/>
            <w:vMerge/>
          </w:tcPr>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A864F6" w:rsidP="00A864F6">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物质构成的奥秘主题教学过程设计</w:t>
            </w:r>
          </w:p>
        </w:tc>
      </w:tr>
      <w:tr w:rsidR="004D7384" w:rsidRPr="00BE283A" w:rsidTr="00A864F6">
        <w:tc>
          <w:tcPr>
            <w:tcW w:w="2093" w:type="dxa"/>
            <w:vMerge/>
          </w:tcPr>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A864F6" w:rsidP="00A864F6">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物质构成的奥秘主题的教学实施</w:t>
            </w:r>
          </w:p>
        </w:tc>
      </w:tr>
      <w:tr w:rsidR="004D7384" w:rsidRPr="00BE283A" w:rsidTr="00A864F6">
        <w:tc>
          <w:tcPr>
            <w:tcW w:w="2093" w:type="dxa"/>
            <w:vMerge w:val="restart"/>
          </w:tcPr>
          <w:p w:rsidR="00A864F6" w:rsidRPr="00BE283A" w:rsidRDefault="00A864F6" w:rsidP="00A864F6">
            <w:pPr>
              <w:pStyle w:val="af4"/>
              <w:jc w:val="both"/>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物质的化学变化</w:t>
            </w:r>
          </w:p>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A864F6" w:rsidP="00A864F6">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物质的化学变化内容及价值理解</w:t>
            </w:r>
          </w:p>
        </w:tc>
      </w:tr>
      <w:tr w:rsidR="004D7384" w:rsidRPr="00BE283A" w:rsidTr="00A864F6">
        <w:tc>
          <w:tcPr>
            <w:tcW w:w="2093" w:type="dxa"/>
            <w:vMerge/>
          </w:tcPr>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A864F6" w:rsidP="00A864F6">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物质的化学变化学生发展空间分</w:t>
            </w:r>
            <w:r w:rsidR="00BA5A7A" w:rsidRPr="00BE283A">
              <w:rPr>
                <w:rFonts w:asciiTheme="minorEastAsia" w:eastAsiaTheme="minorEastAsia" w:hAnsiTheme="minorEastAsia" w:hint="eastAsia"/>
                <w:b w:val="0"/>
                <w:color w:val="000000" w:themeColor="text1"/>
                <w:sz w:val="24"/>
                <w:szCs w:val="24"/>
              </w:rPr>
              <w:t>析</w:t>
            </w:r>
          </w:p>
        </w:tc>
      </w:tr>
      <w:tr w:rsidR="004D7384" w:rsidRPr="00BE283A" w:rsidTr="00A864F6">
        <w:tc>
          <w:tcPr>
            <w:tcW w:w="2093" w:type="dxa"/>
            <w:vMerge/>
          </w:tcPr>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A864F6" w:rsidP="00A864F6">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物质的化学变化主题教学目标确定和教学评价设计及诊断指导</w:t>
            </w:r>
          </w:p>
        </w:tc>
      </w:tr>
      <w:tr w:rsidR="004D7384" w:rsidRPr="00BE283A" w:rsidTr="00A864F6">
        <w:tc>
          <w:tcPr>
            <w:tcW w:w="2093" w:type="dxa"/>
            <w:vMerge/>
          </w:tcPr>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A864F6" w:rsidP="00A864F6">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物质的化学变化主题教学过程设计</w:t>
            </w:r>
          </w:p>
        </w:tc>
      </w:tr>
      <w:tr w:rsidR="004D7384" w:rsidRPr="00BE283A" w:rsidTr="00A864F6">
        <w:tc>
          <w:tcPr>
            <w:tcW w:w="2093" w:type="dxa"/>
            <w:vMerge/>
          </w:tcPr>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A864F6" w:rsidP="00A864F6">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物质的化学变化主题教学实施</w:t>
            </w:r>
          </w:p>
        </w:tc>
      </w:tr>
      <w:tr w:rsidR="004D7384" w:rsidRPr="00BE283A" w:rsidTr="00A864F6">
        <w:tc>
          <w:tcPr>
            <w:tcW w:w="2093" w:type="dxa"/>
            <w:vMerge w:val="restart"/>
          </w:tcPr>
          <w:p w:rsidR="00A864F6" w:rsidRPr="00BE283A" w:rsidRDefault="00A864F6" w:rsidP="00A864F6">
            <w:pPr>
              <w:pStyle w:val="af4"/>
              <w:jc w:val="both"/>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化学与社会发展</w:t>
            </w:r>
          </w:p>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A864F6" w:rsidP="00A864F6">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化学与社会发展内容及价值理解</w:t>
            </w:r>
          </w:p>
        </w:tc>
      </w:tr>
      <w:tr w:rsidR="004D7384" w:rsidRPr="00BE283A" w:rsidTr="00A864F6">
        <w:tc>
          <w:tcPr>
            <w:tcW w:w="2093" w:type="dxa"/>
            <w:vMerge/>
          </w:tcPr>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A864F6" w:rsidP="00A864F6">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化学与社会发展学生发展空间分析</w:t>
            </w:r>
          </w:p>
        </w:tc>
      </w:tr>
      <w:tr w:rsidR="004D7384" w:rsidRPr="00BE283A" w:rsidTr="00A864F6">
        <w:tc>
          <w:tcPr>
            <w:tcW w:w="2093" w:type="dxa"/>
            <w:vMerge/>
          </w:tcPr>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A864F6" w:rsidP="00A864F6">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化学与社会发展主题教学目标的确定和教学评价设计及诊断指导</w:t>
            </w:r>
          </w:p>
        </w:tc>
      </w:tr>
      <w:tr w:rsidR="004D7384" w:rsidRPr="00BE283A" w:rsidTr="00A864F6">
        <w:tc>
          <w:tcPr>
            <w:tcW w:w="2093" w:type="dxa"/>
            <w:vMerge/>
          </w:tcPr>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A864F6" w:rsidP="00A864F6">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化学与社会发展主题教学过程的设计</w:t>
            </w:r>
          </w:p>
        </w:tc>
      </w:tr>
      <w:tr w:rsidR="00A864F6" w:rsidRPr="00BE283A" w:rsidTr="00A864F6">
        <w:tc>
          <w:tcPr>
            <w:tcW w:w="2093" w:type="dxa"/>
            <w:vMerge/>
          </w:tcPr>
          <w:p w:rsidR="00A864F6" w:rsidRPr="00BE283A" w:rsidRDefault="00A864F6" w:rsidP="007671C0">
            <w:pPr>
              <w:ind w:firstLine="480"/>
              <w:rPr>
                <w:rFonts w:asciiTheme="minorEastAsia" w:eastAsiaTheme="minorEastAsia" w:hAnsiTheme="minorEastAsia"/>
                <w:color w:val="000000" w:themeColor="text1"/>
                <w:szCs w:val="24"/>
              </w:rPr>
            </w:pPr>
          </w:p>
        </w:tc>
        <w:tc>
          <w:tcPr>
            <w:tcW w:w="6237" w:type="dxa"/>
          </w:tcPr>
          <w:p w:rsidR="00A864F6" w:rsidRPr="00BE283A" w:rsidRDefault="00A864F6" w:rsidP="00A864F6">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化学与社会发展主题的教学实施</w:t>
            </w:r>
          </w:p>
        </w:tc>
      </w:tr>
      <w:tr w:rsidR="00453A5E" w:rsidRPr="00BE283A" w:rsidTr="00A864F6">
        <w:tc>
          <w:tcPr>
            <w:tcW w:w="2093" w:type="dxa"/>
          </w:tcPr>
          <w:p w:rsidR="00453A5E" w:rsidRPr="00BE283A" w:rsidRDefault="00D13750" w:rsidP="00044685">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师德</w:t>
            </w:r>
            <w:r w:rsidR="00044685" w:rsidRPr="00BE283A">
              <w:rPr>
                <w:rFonts w:asciiTheme="minorEastAsia" w:eastAsiaTheme="minorEastAsia" w:hAnsiTheme="minorEastAsia" w:hint="eastAsia"/>
                <w:color w:val="000000" w:themeColor="text1"/>
                <w:szCs w:val="24"/>
              </w:rPr>
              <w:t>教育</w:t>
            </w:r>
          </w:p>
        </w:tc>
        <w:tc>
          <w:tcPr>
            <w:tcW w:w="6237" w:type="dxa"/>
          </w:tcPr>
          <w:p w:rsidR="00453A5E" w:rsidRPr="00BE283A" w:rsidRDefault="00D75219" w:rsidP="00214EFC">
            <w:pPr>
              <w:widowControl/>
              <w:spacing w:before="100" w:beforeAutospacing="1" w:after="100" w:afterAutospacing="1"/>
              <w:ind w:firstLineChars="0" w:firstLine="0"/>
              <w:jc w:val="left"/>
              <w:rPr>
                <w:rFonts w:asciiTheme="minorEastAsia" w:eastAsiaTheme="minorEastAsia" w:hAnsiTheme="minorEastAsia"/>
                <w:b/>
                <w:color w:val="000000" w:themeColor="text1"/>
                <w:szCs w:val="24"/>
              </w:rPr>
            </w:pPr>
            <w:r w:rsidRPr="00BE283A">
              <w:rPr>
                <w:rFonts w:asciiTheme="minorEastAsia" w:eastAsiaTheme="minorEastAsia" w:hAnsiTheme="minorEastAsia" w:cs="Times New Roman" w:hint="eastAsia"/>
                <w:color w:val="000000" w:themeColor="text1"/>
                <w:kern w:val="0"/>
                <w:szCs w:val="24"/>
              </w:rPr>
              <w:t>提高教师的师德修养，</w:t>
            </w:r>
            <w:r w:rsidR="004378A9" w:rsidRPr="00BE283A">
              <w:rPr>
                <w:rFonts w:asciiTheme="minorEastAsia" w:eastAsiaTheme="minorEastAsia" w:hAnsiTheme="minorEastAsia" w:cs="Times New Roman" w:hint="eastAsia"/>
                <w:color w:val="000000" w:themeColor="text1"/>
                <w:kern w:val="0"/>
                <w:szCs w:val="24"/>
              </w:rPr>
              <w:t>包括教师的修身，</w:t>
            </w:r>
            <w:r w:rsidR="00044685" w:rsidRPr="00BE283A">
              <w:rPr>
                <w:rFonts w:asciiTheme="minorEastAsia" w:eastAsiaTheme="minorEastAsia" w:hAnsiTheme="minorEastAsia" w:cs="Times New Roman" w:hint="eastAsia"/>
                <w:color w:val="000000" w:themeColor="text1"/>
                <w:kern w:val="0"/>
                <w:szCs w:val="24"/>
              </w:rPr>
              <w:t>如何</w:t>
            </w:r>
            <w:r w:rsidR="00044685" w:rsidRPr="00BE283A">
              <w:rPr>
                <w:rFonts w:asciiTheme="minorEastAsia" w:eastAsiaTheme="minorEastAsia" w:hAnsiTheme="minorEastAsia" w:cs="宋体" w:hint="eastAsia"/>
                <w:bCs/>
                <w:color w:val="000000" w:themeColor="text1"/>
                <w:kern w:val="0"/>
                <w:szCs w:val="24"/>
              </w:rPr>
              <w:t>把立德树人内化到课堂教学培养的各个环节，做到以树人为核心，以立德为根本。担当起学生健康成长指导者和引路人的责任。</w:t>
            </w:r>
          </w:p>
        </w:tc>
      </w:tr>
      <w:tr w:rsidR="009F245A" w:rsidRPr="00BE283A" w:rsidTr="00E32F0D">
        <w:tc>
          <w:tcPr>
            <w:tcW w:w="2093" w:type="dxa"/>
          </w:tcPr>
          <w:p w:rsidR="009F245A" w:rsidRPr="00BE283A" w:rsidRDefault="009F245A" w:rsidP="00D13750">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bCs/>
                <w:color w:val="000000" w:themeColor="text1"/>
                <w:szCs w:val="24"/>
                <w:shd w:val="clear" w:color="auto" w:fill="FFFFFF"/>
              </w:rPr>
              <w:t>信息技术与</w:t>
            </w:r>
            <w:r w:rsidRPr="00BE283A">
              <w:rPr>
                <w:rFonts w:asciiTheme="minorEastAsia" w:eastAsiaTheme="minorEastAsia" w:hAnsiTheme="minorEastAsia" w:hint="eastAsia"/>
                <w:bCs/>
                <w:color w:val="000000" w:themeColor="text1"/>
                <w:szCs w:val="24"/>
                <w:shd w:val="clear" w:color="auto" w:fill="FFFFFF"/>
              </w:rPr>
              <w:t>化学</w:t>
            </w:r>
            <w:r w:rsidRPr="00BE283A">
              <w:rPr>
                <w:rFonts w:asciiTheme="minorEastAsia" w:eastAsiaTheme="minorEastAsia" w:hAnsiTheme="minorEastAsia"/>
                <w:bCs/>
                <w:color w:val="000000" w:themeColor="text1"/>
                <w:szCs w:val="24"/>
                <w:shd w:val="clear" w:color="auto" w:fill="FFFFFF"/>
              </w:rPr>
              <w:t>学科融合</w:t>
            </w:r>
          </w:p>
        </w:tc>
        <w:tc>
          <w:tcPr>
            <w:tcW w:w="6237" w:type="dxa"/>
            <w:vAlign w:val="center"/>
          </w:tcPr>
          <w:p w:rsidR="009F245A" w:rsidRPr="00BE283A" w:rsidRDefault="009F245A" w:rsidP="002B50F1">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熟练掌握信息技术，利用网络中动画教育片、微观动画视频，让学生直观地领会知识，化解难度，国</w:t>
            </w:r>
            <w:r w:rsidR="00214EFC">
              <w:rPr>
                <w:rFonts w:asciiTheme="minorEastAsia" w:eastAsiaTheme="minorEastAsia" w:hAnsiTheme="minorEastAsia" w:cs="Times New Roman" w:hint="eastAsia"/>
                <w:color w:val="000000" w:themeColor="text1"/>
                <w:kern w:val="0"/>
                <w:szCs w:val="24"/>
              </w:rPr>
              <w:t>内</w:t>
            </w:r>
            <w:r w:rsidRPr="00BE283A">
              <w:rPr>
                <w:rFonts w:asciiTheme="minorEastAsia" w:eastAsiaTheme="minorEastAsia" w:hAnsiTheme="minorEastAsia" w:cs="Times New Roman" w:hint="eastAsia"/>
                <w:color w:val="000000" w:themeColor="text1"/>
                <w:kern w:val="0"/>
                <w:szCs w:val="24"/>
              </w:rPr>
              <w:t>外实验视频在做实验前利用信息技术演示实验</w:t>
            </w:r>
            <w:r w:rsidR="00246AE9" w:rsidRPr="00BE283A">
              <w:rPr>
                <w:rFonts w:asciiTheme="minorEastAsia" w:eastAsiaTheme="minorEastAsia" w:hAnsiTheme="minorEastAsia" w:cs="Times New Roman" w:hint="eastAsia"/>
                <w:color w:val="000000" w:themeColor="text1"/>
                <w:kern w:val="0"/>
                <w:szCs w:val="24"/>
              </w:rPr>
              <w:t>，</w:t>
            </w:r>
            <w:r w:rsidRPr="00BE283A">
              <w:rPr>
                <w:rFonts w:asciiTheme="minorEastAsia" w:eastAsiaTheme="minorEastAsia" w:hAnsiTheme="minorEastAsia" w:cs="Times New Roman" w:hint="eastAsia"/>
                <w:color w:val="000000" w:themeColor="text1"/>
                <w:kern w:val="0"/>
                <w:szCs w:val="24"/>
              </w:rPr>
              <w:t>让学生掌握实验的规范操作，提高学生</w:t>
            </w:r>
            <w:r w:rsidR="002B50F1">
              <w:rPr>
                <w:rFonts w:asciiTheme="minorEastAsia" w:eastAsiaTheme="minorEastAsia" w:hAnsiTheme="minorEastAsia" w:cs="Times New Roman" w:hint="eastAsia"/>
                <w:color w:val="000000" w:themeColor="text1"/>
                <w:kern w:val="0"/>
                <w:szCs w:val="24"/>
              </w:rPr>
              <w:t>正式做实验的实验操作规范和动手能力</w:t>
            </w:r>
            <w:r w:rsidRPr="00BE283A">
              <w:rPr>
                <w:rFonts w:asciiTheme="minorEastAsia" w:eastAsiaTheme="minorEastAsia" w:hAnsiTheme="minorEastAsia" w:cs="Times New Roman" w:hint="eastAsia"/>
                <w:color w:val="000000" w:themeColor="text1"/>
                <w:kern w:val="0"/>
                <w:szCs w:val="24"/>
              </w:rPr>
              <w:t>对于有一定危险性或条件比较苛刻的实验，教师可以通过化学软件模拟实验进程</w:t>
            </w:r>
            <w:r w:rsidR="002B50F1">
              <w:rPr>
                <w:rFonts w:asciiTheme="minorEastAsia" w:eastAsiaTheme="minorEastAsia" w:hAnsiTheme="minorEastAsia" w:cs="Times New Roman" w:hint="eastAsia"/>
                <w:color w:val="000000" w:themeColor="text1"/>
                <w:kern w:val="0"/>
                <w:szCs w:val="24"/>
              </w:rPr>
              <w:t>。</w:t>
            </w:r>
            <w:r w:rsidRPr="00BE283A">
              <w:rPr>
                <w:rFonts w:asciiTheme="minorEastAsia" w:eastAsiaTheme="minorEastAsia" w:hAnsiTheme="minorEastAsia" w:cs="Times New Roman" w:hint="eastAsia"/>
                <w:color w:val="000000" w:themeColor="text1"/>
                <w:kern w:val="0"/>
                <w:szCs w:val="24"/>
              </w:rPr>
              <w:t>利用信息技术进行微课制作和翻转课堂教学。</w:t>
            </w:r>
          </w:p>
        </w:tc>
      </w:tr>
    </w:tbl>
    <w:p w:rsidR="002007D6" w:rsidRPr="00BE283A" w:rsidRDefault="002007D6" w:rsidP="005A4A88">
      <w:pPr>
        <w:ind w:firstLine="482"/>
        <w:rPr>
          <w:rFonts w:asciiTheme="minorEastAsia" w:eastAsiaTheme="minorEastAsia" w:hAnsiTheme="minorEastAsia"/>
          <w:b/>
          <w:color w:val="000000" w:themeColor="text1"/>
          <w:szCs w:val="24"/>
        </w:rPr>
      </w:pPr>
    </w:p>
    <w:p w:rsidR="005A4A88" w:rsidRPr="00AE128F" w:rsidRDefault="005A4A88" w:rsidP="00AE128F">
      <w:pPr>
        <w:spacing w:line="360" w:lineRule="auto"/>
        <w:ind w:firstLine="482"/>
        <w:rPr>
          <w:rFonts w:asciiTheme="minorEastAsia" w:eastAsiaTheme="minorEastAsia" w:hAnsiTheme="minorEastAsia"/>
          <w:b/>
          <w:color w:val="000000" w:themeColor="text1"/>
          <w:szCs w:val="24"/>
        </w:rPr>
      </w:pPr>
      <w:r w:rsidRPr="00AE128F">
        <w:rPr>
          <w:rFonts w:asciiTheme="minorEastAsia" w:eastAsiaTheme="minorEastAsia" w:hAnsiTheme="minorEastAsia" w:hint="eastAsia"/>
          <w:b/>
          <w:color w:val="000000" w:themeColor="text1"/>
          <w:szCs w:val="24"/>
        </w:rPr>
        <w:t xml:space="preserve">（一）前言 </w:t>
      </w:r>
    </w:p>
    <w:p w:rsidR="005A4A88" w:rsidRPr="00BE283A" w:rsidRDefault="005A4A88" w:rsidP="00AE128F">
      <w:pPr>
        <w:spacing w:line="360" w:lineRule="auto"/>
        <w:ind w:firstLine="480"/>
        <w:rPr>
          <w:rFonts w:asciiTheme="minorEastAsia" w:eastAsiaTheme="minorEastAsia" w:hAnsiTheme="minorEastAsia"/>
          <w:color w:val="000000" w:themeColor="text1"/>
          <w:szCs w:val="24"/>
        </w:rPr>
      </w:pPr>
      <w:r w:rsidRPr="00AE128F">
        <w:rPr>
          <w:rFonts w:asciiTheme="minorEastAsia" w:eastAsiaTheme="minorEastAsia" w:hAnsiTheme="minorEastAsia" w:hint="eastAsia"/>
          <w:color w:val="000000" w:themeColor="text1"/>
          <w:szCs w:val="24"/>
        </w:rPr>
        <w:t>本部分主要说</w:t>
      </w:r>
      <w:r w:rsidRPr="00BE283A">
        <w:rPr>
          <w:rFonts w:asciiTheme="minorEastAsia" w:eastAsiaTheme="minorEastAsia" w:hAnsiTheme="minorEastAsia" w:hint="eastAsia"/>
          <w:color w:val="000000" w:themeColor="text1"/>
          <w:szCs w:val="24"/>
        </w:rPr>
        <w:t>明</w:t>
      </w:r>
      <w:r w:rsidR="0036396F" w:rsidRPr="00BE283A">
        <w:rPr>
          <w:rFonts w:asciiTheme="minorEastAsia" w:eastAsiaTheme="minorEastAsia" w:hAnsiTheme="minorEastAsia"/>
          <w:color w:val="000000" w:themeColor="text1"/>
          <w:kern w:val="0"/>
          <w:szCs w:val="24"/>
        </w:rPr>
        <w:t>《</w:t>
      </w:r>
      <w:r w:rsidR="0036396F" w:rsidRPr="00BE283A">
        <w:rPr>
          <w:rFonts w:asciiTheme="minorEastAsia" w:eastAsiaTheme="minorEastAsia" w:hAnsiTheme="minorEastAsia" w:hint="eastAsia"/>
          <w:color w:val="000000" w:themeColor="text1"/>
          <w:kern w:val="0"/>
          <w:szCs w:val="24"/>
        </w:rPr>
        <w:t>培训</w:t>
      </w:r>
      <w:r w:rsidR="0036396F">
        <w:rPr>
          <w:rFonts w:asciiTheme="minorEastAsia" w:eastAsiaTheme="minorEastAsia" w:hAnsiTheme="minorEastAsia" w:hint="eastAsia"/>
          <w:color w:val="000000" w:themeColor="text1"/>
          <w:kern w:val="0"/>
          <w:szCs w:val="24"/>
        </w:rPr>
        <w:t>课程</w:t>
      </w:r>
      <w:r w:rsidR="0036396F" w:rsidRPr="00BE283A">
        <w:rPr>
          <w:rFonts w:asciiTheme="minorEastAsia" w:eastAsiaTheme="minorEastAsia" w:hAnsiTheme="minorEastAsia" w:hint="eastAsia"/>
          <w:color w:val="000000" w:themeColor="text1"/>
          <w:kern w:val="0"/>
          <w:szCs w:val="24"/>
        </w:rPr>
        <w:t>指南</w:t>
      </w:r>
      <w:r w:rsidR="0036396F" w:rsidRPr="00BE283A">
        <w:rPr>
          <w:rFonts w:asciiTheme="minorEastAsia" w:eastAsiaTheme="minorEastAsia" w:hAnsiTheme="minorEastAsia"/>
          <w:color w:val="000000" w:themeColor="text1"/>
          <w:kern w:val="0"/>
          <w:szCs w:val="24"/>
        </w:rPr>
        <w:t>》</w:t>
      </w:r>
      <w:r w:rsidRPr="00BE283A">
        <w:rPr>
          <w:rFonts w:asciiTheme="minorEastAsia" w:eastAsiaTheme="minorEastAsia" w:hAnsiTheme="minorEastAsia" w:hint="eastAsia"/>
          <w:color w:val="000000" w:themeColor="text1"/>
          <w:szCs w:val="24"/>
        </w:rPr>
        <w:t>研制的目的意义、研制背景、基本理念等。</w:t>
      </w:r>
      <w:r w:rsidR="002E41B2">
        <w:rPr>
          <w:rFonts w:asciiTheme="minorEastAsia" w:eastAsiaTheme="minorEastAsia" w:hAnsiTheme="minorEastAsia" w:hint="eastAsia"/>
          <w:color w:val="000000" w:themeColor="text1"/>
          <w:szCs w:val="24"/>
        </w:rPr>
        <w:t>同时结合</w:t>
      </w:r>
      <w:r w:rsidRPr="00BE283A">
        <w:rPr>
          <w:rFonts w:asciiTheme="minorEastAsia" w:eastAsiaTheme="minorEastAsia" w:hAnsiTheme="minorEastAsia" w:hint="eastAsia"/>
          <w:color w:val="000000" w:themeColor="text1"/>
          <w:szCs w:val="24"/>
        </w:rPr>
        <w:t>学科背景和广东省</w:t>
      </w:r>
      <w:r w:rsidR="00E44DE8" w:rsidRPr="00BE283A">
        <w:rPr>
          <w:rFonts w:asciiTheme="minorEastAsia" w:eastAsiaTheme="minorEastAsia" w:hAnsiTheme="minorEastAsia" w:hint="eastAsia"/>
          <w:color w:val="000000" w:themeColor="text1"/>
          <w:szCs w:val="24"/>
        </w:rPr>
        <w:t>实际情况，</w:t>
      </w:r>
      <w:r w:rsidRPr="00BE283A">
        <w:rPr>
          <w:rFonts w:asciiTheme="minorEastAsia" w:eastAsiaTheme="minorEastAsia" w:hAnsiTheme="minorEastAsia" w:hint="eastAsia"/>
          <w:color w:val="000000" w:themeColor="text1"/>
          <w:szCs w:val="24"/>
        </w:rPr>
        <w:t>落实的指导原则和课程内容框架等进行阐述。</w:t>
      </w:r>
    </w:p>
    <w:p w:rsidR="005A4A88" w:rsidRPr="00BE283A" w:rsidRDefault="005A4A88" w:rsidP="005A4A88">
      <w:pPr>
        <w:ind w:firstLine="482"/>
        <w:rPr>
          <w:rFonts w:asciiTheme="minorEastAsia" w:eastAsiaTheme="minorEastAsia" w:hAnsiTheme="minorEastAsia"/>
          <w:b/>
          <w:color w:val="000000" w:themeColor="text1"/>
          <w:szCs w:val="24"/>
        </w:rPr>
      </w:pPr>
      <w:r w:rsidRPr="00BE283A">
        <w:rPr>
          <w:rFonts w:asciiTheme="minorEastAsia" w:eastAsiaTheme="minorEastAsia" w:hAnsiTheme="minorEastAsia" w:hint="eastAsia"/>
          <w:b/>
          <w:color w:val="000000" w:themeColor="text1"/>
          <w:szCs w:val="24"/>
        </w:rPr>
        <w:t xml:space="preserve">（二）分层分类课程目标 </w:t>
      </w:r>
    </w:p>
    <w:p w:rsidR="005A4A88" w:rsidRPr="00BE283A" w:rsidRDefault="005A4A88" w:rsidP="005A4A88">
      <w:pPr>
        <w:ind w:firstLine="48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根据教师对初中</w:t>
      </w:r>
      <w:r w:rsidRPr="00BE283A">
        <w:rPr>
          <w:rFonts w:asciiTheme="minorEastAsia" w:eastAsiaTheme="minorEastAsia" w:hAnsiTheme="minorEastAsia" w:cs="黑体" w:hint="eastAsia"/>
          <w:color w:val="000000" w:themeColor="text1"/>
          <w:szCs w:val="24"/>
        </w:rPr>
        <w:t>化学</w:t>
      </w:r>
      <w:r w:rsidRPr="00BE283A">
        <w:rPr>
          <w:rFonts w:asciiTheme="minorEastAsia" w:eastAsiaTheme="minorEastAsia" w:hAnsiTheme="minorEastAsia" w:hint="eastAsia"/>
          <w:color w:val="000000" w:themeColor="text1"/>
          <w:szCs w:val="24"/>
        </w:rPr>
        <w:t>课程的认知程度、对专业知识的掌握，教师专业能力以及教师专业发展的不同阶段，对教师进行分层</w:t>
      </w:r>
      <w:r w:rsidRPr="00BE283A">
        <w:rPr>
          <w:rFonts w:asciiTheme="minorEastAsia" w:eastAsiaTheme="minorEastAsia" w:hAnsiTheme="minorEastAsia" w:hint="eastAsia"/>
          <w:color w:val="000000" w:themeColor="text1"/>
          <w:kern w:val="0"/>
          <w:szCs w:val="24"/>
        </w:rPr>
        <w:t>培训。</w:t>
      </w:r>
    </w:p>
    <w:p w:rsidR="005A4A88" w:rsidRPr="00BE283A" w:rsidRDefault="005A4A88" w:rsidP="005A4A88">
      <w:pPr>
        <w:ind w:firstLine="482"/>
        <w:rPr>
          <w:rFonts w:asciiTheme="minorEastAsia" w:eastAsiaTheme="minorEastAsia" w:hAnsiTheme="minorEastAsia"/>
          <w:b/>
          <w:color w:val="000000" w:themeColor="text1"/>
          <w:szCs w:val="24"/>
        </w:rPr>
      </w:pPr>
      <w:r w:rsidRPr="00BE283A">
        <w:rPr>
          <w:rFonts w:asciiTheme="minorEastAsia" w:eastAsiaTheme="minorEastAsia" w:hAnsiTheme="minorEastAsia" w:hint="eastAsia"/>
          <w:b/>
          <w:color w:val="000000" w:themeColor="text1"/>
          <w:szCs w:val="24"/>
        </w:rPr>
        <w:t xml:space="preserve">（三）教学能力测试 </w:t>
      </w:r>
    </w:p>
    <w:p w:rsidR="007546A5" w:rsidRPr="00BE283A" w:rsidRDefault="005A4A88" w:rsidP="007546A5">
      <w:pPr>
        <w:ind w:firstLine="48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对教师进行教学能力测试，目的是为分层培训提供依据，以便有的放矢</w:t>
      </w:r>
    </w:p>
    <w:p w:rsidR="005A4A88" w:rsidRPr="00BE283A" w:rsidRDefault="005A4A88" w:rsidP="007546A5">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，提高培训工作的针对性和实效性。</w:t>
      </w:r>
    </w:p>
    <w:p w:rsidR="005A4A88" w:rsidRPr="00BE283A" w:rsidRDefault="005A4A88" w:rsidP="00546CE8">
      <w:pPr>
        <w:ind w:firstLineChars="196" w:firstLine="472"/>
        <w:rPr>
          <w:rFonts w:asciiTheme="minorEastAsia" w:eastAsiaTheme="minorEastAsia" w:hAnsiTheme="minorEastAsia"/>
          <w:b/>
          <w:color w:val="000000" w:themeColor="text1"/>
          <w:szCs w:val="24"/>
        </w:rPr>
      </w:pPr>
      <w:r w:rsidRPr="00BE283A">
        <w:rPr>
          <w:rFonts w:asciiTheme="minorEastAsia" w:eastAsiaTheme="minorEastAsia" w:hAnsiTheme="minorEastAsia" w:hint="eastAsia"/>
          <w:b/>
          <w:color w:val="000000" w:themeColor="text1"/>
          <w:szCs w:val="24"/>
        </w:rPr>
        <w:t xml:space="preserve">（四）培训课程设置 </w:t>
      </w:r>
    </w:p>
    <w:p w:rsidR="00A864F6" w:rsidRPr="00BE283A" w:rsidRDefault="005A4A88" w:rsidP="004233B2">
      <w:pPr>
        <w:ind w:firstLine="48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培训课程设置是本</w:t>
      </w:r>
      <w:r w:rsidR="0036396F" w:rsidRPr="00BE283A">
        <w:rPr>
          <w:rFonts w:asciiTheme="minorEastAsia" w:eastAsiaTheme="minorEastAsia" w:hAnsiTheme="minorEastAsia"/>
          <w:color w:val="000000" w:themeColor="text1"/>
          <w:kern w:val="0"/>
          <w:szCs w:val="24"/>
        </w:rPr>
        <w:t>《</w:t>
      </w:r>
      <w:r w:rsidR="0036396F" w:rsidRPr="00BE283A">
        <w:rPr>
          <w:rFonts w:asciiTheme="minorEastAsia" w:eastAsiaTheme="minorEastAsia" w:hAnsiTheme="minorEastAsia" w:hint="eastAsia"/>
          <w:color w:val="000000" w:themeColor="text1"/>
          <w:kern w:val="0"/>
          <w:szCs w:val="24"/>
        </w:rPr>
        <w:t>培训</w:t>
      </w:r>
      <w:r w:rsidR="0036396F">
        <w:rPr>
          <w:rFonts w:asciiTheme="minorEastAsia" w:eastAsiaTheme="minorEastAsia" w:hAnsiTheme="minorEastAsia" w:hint="eastAsia"/>
          <w:color w:val="000000" w:themeColor="text1"/>
          <w:kern w:val="0"/>
          <w:szCs w:val="24"/>
        </w:rPr>
        <w:t>课程</w:t>
      </w:r>
      <w:r w:rsidR="0036396F" w:rsidRPr="00BE283A">
        <w:rPr>
          <w:rFonts w:asciiTheme="minorEastAsia" w:eastAsiaTheme="minorEastAsia" w:hAnsiTheme="minorEastAsia" w:hint="eastAsia"/>
          <w:color w:val="000000" w:themeColor="text1"/>
          <w:kern w:val="0"/>
          <w:szCs w:val="24"/>
        </w:rPr>
        <w:t>指南</w:t>
      </w:r>
      <w:r w:rsidR="0036396F" w:rsidRPr="00BE283A">
        <w:rPr>
          <w:rFonts w:asciiTheme="minorEastAsia" w:eastAsiaTheme="minorEastAsia" w:hAnsiTheme="minorEastAsia"/>
          <w:color w:val="000000" w:themeColor="text1"/>
          <w:kern w:val="0"/>
          <w:szCs w:val="24"/>
        </w:rPr>
        <w:t>》</w:t>
      </w:r>
      <w:r w:rsidRPr="00BE283A">
        <w:rPr>
          <w:rFonts w:asciiTheme="minorEastAsia" w:eastAsiaTheme="minorEastAsia" w:hAnsiTheme="minorEastAsia" w:hint="eastAsia"/>
          <w:color w:val="000000" w:themeColor="text1"/>
          <w:szCs w:val="24"/>
        </w:rPr>
        <w:t>的主体部分，根据目前我省</w:t>
      </w:r>
      <w:r w:rsidR="004233B2" w:rsidRPr="00BE283A">
        <w:rPr>
          <w:rFonts w:asciiTheme="minorEastAsia" w:eastAsiaTheme="minorEastAsia" w:hAnsiTheme="minorEastAsia" w:hint="eastAsia"/>
          <w:color w:val="000000" w:themeColor="text1"/>
          <w:szCs w:val="24"/>
        </w:rPr>
        <w:t>初中化学</w:t>
      </w:r>
      <w:r w:rsidRPr="00BE283A">
        <w:rPr>
          <w:rFonts w:asciiTheme="minorEastAsia" w:eastAsiaTheme="minorEastAsia" w:hAnsiTheme="minorEastAsia" w:hint="eastAsia"/>
          <w:color w:val="000000" w:themeColor="text1"/>
          <w:szCs w:val="24"/>
        </w:rPr>
        <w:t>课程实施和课程发展的需要，对应于前面的分层分类，分别设置了不同层</w:t>
      </w:r>
      <w:r w:rsidR="007A0A36" w:rsidRPr="00BE283A">
        <w:rPr>
          <w:rFonts w:asciiTheme="minorEastAsia" w:eastAsiaTheme="minorEastAsia" w:hAnsiTheme="minorEastAsia" w:hint="eastAsia"/>
          <w:color w:val="000000" w:themeColor="text1"/>
          <w:szCs w:val="24"/>
        </w:rPr>
        <w:t>次</w:t>
      </w:r>
      <w:r w:rsidRPr="00BE283A">
        <w:rPr>
          <w:rFonts w:asciiTheme="minorEastAsia" w:eastAsiaTheme="minorEastAsia" w:hAnsiTheme="minorEastAsia" w:hint="eastAsia"/>
          <w:color w:val="000000" w:themeColor="text1"/>
          <w:szCs w:val="24"/>
        </w:rPr>
        <w:t>的课程，每一培训专题分别就课程所属模块、</w:t>
      </w:r>
      <w:r w:rsidR="0036396F">
        <w:rPr>
          <w:rFonts w:asciiTheme="minorEastAsia" w:eastAsiaTheme="minorEastAsia" w:hAnsiTheme="minorEastAsia" w:hint="eastAsia"/>
          <w:color w:val="000000" w:themeColor="text1"/>
          <w:szCs w:val="24"/>
        </w:rPr>
        <w:t>培训课程大纲、</w:t>
      </w:r>
      <w:r w:rsidRPr="00BE283A">
        <w:rPr>
          <w:rFonts w:asciiTheme="minorEastAsia" w:eastAsiaTheme="minorEastAsia" w:hAnsiTheme="minorEastAsia" w:hint="eastAsia"/>
          <w:color w:val="000000" w:themeColor="text1"/>
          <w:szCs w:val="24"/>
        </w:rPr>
        <w:t>专题名称、内容要点、课程类别、教学方式和学时建议等进行了说明</w:t>
      </w:r>
      <w:r w:rsidR="004233B2" w:rsidRPr="00BE283A">
        <w:rPr>
          <w:rFonts w:asciiTheme="minorEastAsia" w:eastAsiaTheme="minorEastAsia" w:hAnsiTheme="minorEastAsia" w:hint="eastAsia"/>
          <w:color w:val="000000" w:themeColor="text1"/>
          <w:szCs w:val="24"/>
        </w:rPr>
        <w:t>。</w:t>
      </w:r>
    </w:p>
    <w:p w:rsidR="0099438F" w:rsidRDefault="0099438F" w:rsidP="00A33AD1">
      <w:pPr>
        <w:spacing w:line="360" w:lineRule="auto"/>
        <w:ind w:firstLineChars="62" w:firstLine="174"/>
        <w:jc w:val="center"/>
        <w:rPr>
          <w:rFonts w:asciiTheme="minorEastAsia" w:eastAsiaTheme="minorEastAsia" w:hAnsiTheme="minorEastAsia" w:cs="宋体"/>
          <w:b/>
          <w:bCs/>
          <w:color w:val="000000" w:themeColor="text1"/>
          <w:sz w:val="28"/>
          <w:szCs w:val="28"/>
        </w:rPr>
      </w:pPr>
    </w:p>
    <w:p w:rsidR="001631D8" w:rsidRPr="00BE283A" w:rsidRDefault="001631D8" w:rsidP="00A33AD1">
      <w:pPr>
        <w:spacing w:line="360" w:lineRule="auto"/>
        <w:ind w:firstLineChars="62" w:firstLine="174"/>
        <w:jc w:val="center"/>
        <w:rPr>
          <w:rFonts w:asciiTheme="minorEastAsia" w:eastAsiaTheme="minorEastAsia" w:hAnsiTheme="minorEastAsia" w:cs="宋体"/>
          <w:color w:val="000000" w:themeColor="text1"/>
          <w:sz w:val="28"/>
          <w:szCs w:val="28"/>
        </w:rPr>
      </w:pPr>
      <w:r w:rsidRPr="00BE283A">
        <w:rPr>
          <w:rFonts w:asciiTheme="minorEastAsia" w:eastAsiaTheme="minorEastAsia" w:hAnsiTheme="minorEastAsia" w:cs="宋体" w:hint="eastAsia"/>
          <w:b/>
          <w:bCs/>
          <w:color w:val="000000" w:themeColor="text1"/>
          <w:sz w:val="28"/>
          <w:szCs w:val="28"/>
        </w:rPr>
        <w:t>第二部分 培训目标</w:t>
      </w:r>
    </w:p>
    <w:p w:rsidR="00BE6D4C" w:rsidRPr="00BE283A" w:rsidRDefault="00287AE9" w:rsidP="002C53C2">
      <w:pPr>
        <w:ind w:firstLineChars="82" w:firstLine="198"/>
        <w:rPr>
          <w:rFonts w:asciiTheme="minorEastAsia" w:eastAsiaTheme="minorEastAsia" w:hAnsiTheme="minorEastAsia"/>
          <w:color w:val="000000" w:themeColor="text1"/>
          <w:szCs w:val="24"/>
        </w:rPr>
      </w:pPr>
      <w:r w:rsidRPr="00BE283A">
        <w:rPr>
          <w:rFonts w:asciiTheme="minorEastAsia" w:eastAsiaTheme="minorEastAsia" w:hAnsiTheme="minorEastAsia" w:hint="eastAsia"/>
          <w:b/>
          <w:color w:val="000000" w:themeColor="text1"/>
          <w:szCs w:val="24"/>
        </w:rPr>
        <w:t>一、</w:t>
      </w:r>
      <w:r w:rsidR="00BE6D4C" w:rsidRPr="00BE283A">
        <w:rPr>
          <w:rFonts w:asciiTheme="minorEastAsia" w:eastAsiaTheme="minorEastAsia" w:hAnsiTheme="minorEastAsia" w:hint="eastAsia"/>
          <w:b/>
          <w:color w:val="000000" w:themeColor="text1"/>
          <w:szCs w:val="24"/>
        </w:rPr>
        <w:t>学科整体理解</w:t>
      </w:r>
    </w:p>
    <w:p w:rsidR="00BE6D4C" w:rsidRPr="00BE283A" w:rsidRDefault="00441A2F" w:rsidP="00441A2F">
      <w:pPr>
        <w:spacing w:line="360" w:lineRule="auto"/>
        <w:ind w:firstLineChars="82" w:firstLine="198"/>
        <w:rPr>
          <w:rFonts w:asciiTheme="minorEastAsia" w:eastAsiaTheme="minorEastAsia" w:hAnsiTheme="minorEastAsia"/>
          <w:b/>
          <w:color w:val="000000" w:themeColor="text1"/>
          <w:szCs w:val="24"/>
        </w:rPr>
      </w:pPr>
      <w:r w:rsidRPr="00BE283A">
        <w:rPr>
          <w:rFonts w:asciiTheme="minorEastAsia" w:eastAsiaTheme="minorEastAsia" w:hAnsiTheme="minorEastAsia" w:hint="eastAsia"/>
          <w:b/>
          <w:color w:val="000000" w:themeColor="text1"/>
          <w:szCs w:val="24"/>
        </w:rPr>
        <w:t>1.</w:t>
      </w:r>
      <w:r w:rsidR="00BE6D4C" w:rsidRPr="00BE283A">
        <w:rPr>
          <w:rFonts w:asciiTheme="minorEastAsia" w:eastAsiaTheme="minorEastAsia" w:hAnsiTheme="minorEastAsia" w:hint="eastAsia"/>
          <w:b/>
          <w:color w:val="000000" w:themeColor="text1"/>
          <w:szCs w:val="24"/>
        </w:rPr>
        <w:t>研修主题介绍</w:t>
      </w:r>
    </w:p>
    <w:p w:rsidR="00BE6D4C" w:rsidRPr="00BE283A" w:rsidRDefault="00BE6D4C" w:rsidP="00701C6F">
      <w:pPr>
        <w:spacing w:line="360" w:lineRule="auto"/>
        <w:ind w:firstLineChars="250" w:firstLine="600"/>
        <w:rPr>
          <w:rFonts w:asciiTheme="minorEastAsia" w:eastAsiaTheme="minorEastAsia" w:hAnsiTheme="minorEastAsia"/>
          <w:color w:val="000000" w:themeColor="text1"/>
          <w:szCs w:val="24"/>
        </w:rPr>
      </w:pPr>
      <w:bookmarkStart w:id="16" w:name="OLE_LINK3"/>
      <w:r w:rsidRPr="00BE283A">
        <w:rPr>
          <w:rFonts w:asciiTheme="minorEastAsia" w:eastAsiaTheme="minorEastAsia" w:hAnsiTheme="minorEastAsia" w:hint="eastAsia"/>
          <w:color w:val="000000" w:themeColor="text1"/>
          <w:szCs w:val="24"/>
        </w:rPr>
        <w:t>该模块旨在让学员</w:t>
      </w:r>
      <w:r w:rsidRPr="00BE283A">
        <w:rPr>
          <w:rFonts w:asciiTheme="minorEastAsia" w:eastAsiaTheme="minorEastAsia" w:hAnsiTheme="minorEastAsia" w:cs="Times New Roman" w:hint="eastAsia"/>
          <w:color w:val="000000" w:themeColor="text1"/>
          <w:kern w:val="0"/>
          <w:szCs w:val="24"/>
        </w:rPr>
        <w:t>能全面把握化学学科知识体系，明确化学学科特征，掌握化学学科的基本研究方法，基于化学学科的发展历程和发展趋势，理解技术手段的发展在人类对物质组构成的认识，以及人类对物质性质和化学反应本质和规律的认识上的作用，面对与中学化学有关的陌生问题时</w:t>
      </w:r>
      <w:r w:rsidRPr="00BE283A">
        <w:rPr>
          <w:rFonts w:asciiTheme="minorEastAsia" w:eastAsiaTheme="minorEastAsia" w:hAnsiTheme="minorEastAsia" w:cs="Times New Roman"/>
          <w:color w:val="000000" w:themeColor="text1"/>
          <w:kern w:val="0"/>
          <w:szCs w:val="24"/>
        </w:rPr>
        <w:t>,</w:t>
      </w:r>
      <w:r w:rsidRPr="00BE283A">
        <w:rPr>
          <w:rFonts w:asciiTheme="minorEastAsia" w:eastAsiaTheme="minorEastAsia" w:hAnsiTheme="minorEastAsia" w:cs="Times New Roman" w:hint="eastAsia"/>
          <w:color w:val="000000" w:themeColor="text1"/>
          <w:kern w:val="0"/>
          <w:szCs w:val="24"/>
        </w:rPr>
        <w:t>能够自觉主动地运用化学学科核心观念和科学方法。</w:t>
      </w:r>
    </w:p>
    <w:bookmarkEnd w:id="16"/>
    <w:p w:rsidR="00BE6D4C" w:rsidRPr="00BE283A" w:rsidRDefault="00441A2F" w:rsidP="00441A2F">
      <w:pPr>
        <w:spacing w:line="360" w:lineRule="auto"/>
        <w:ind w:firstLineChars="0" w:firstLine="0"/>
        <w:rPr>
          <w:rFonts w:asciiTheme="minorEastAsia" w:eastAsiaTheme="minorEastAsia" w:hAnsiTheme="minorEastAsia"/>
          <w:b/>
          <w:color w:val="000000" w:themeColor="text1"/>
          <w:szCs w:val="24"/>
        </w:rPr>
      </w:pPr>
      <w:r w:rsidRPr="00BE283A">
        <w:rPr>
          <w:rFonts w:asciiTheme="minorEastAsia" w:eastAsiaTheme="minorEastAsia" w:hAnsiTheme="minorEastAsia" w:hint="eastAsia"/>
          <w:b/>
          <w:color w:val="000000" w:themeColor="text1"/>
          <w:szCs w:val="24"/>
        </w:rPr>
        <w:t>2.</w:t>
      </w:r>
      <w:r w:rsidR="00BE6D4C" w:rsidRPr="00BE283A">
        <w:rPr>
          <w:rFonts w:asciiTheme="minorEastAsia" w:eastAsiaTheme="minorEastAsia" w:hAnsiTheme="minorEastAsia" w:hint="eastAsia"/>
          <w:b/>
          <w:color w:val="000000" w:themeColor="text1"/>
          <w:szCs w:val="24"/>
        </w:rPr>
        <w:t>模块培训的目标和学员培训结束时发展的能力，学员应该能够达到下列目标：</w:t>
      </w:r>
    </w:p>
    <w:tbl>
      <w:tblPr>
        <w:tblStyle w:val="af0"/>
        <w:tblW w:w="0" w:type="auto"/>
        <w:tblLook w:val="04A0" w:firstRow="1" w:lastRow="0" w:firstColumn="1" w:lastColumn="0" w:noHBand="0" w:noVBand="1"/>
      </w:tblPr>
      <w:tblGrid>
        <w:gridCol w:w="817"/>
        <w:gridCol w:w="6946"/>
        <w:gridCol w:w="709"/>
      </w:tblGrid>
      <w:tr w:rsidR="004D7384" w:rsidRPr="00BE283A" w:rsidTr="008A3611">
        <w:tc>
          <w:tcPr>
            <w:tcW w:w="817" w:type="dxa"/>
          </w:tcPr>
          <w:p w:rsidR="00A74809" w:rsidRPr="00BE283A" w:rsidRDefault="00A74809" w:rsidP="00076FC1">
            <w:pPr>
              <w:pStyle w:val="af4"/>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二级指标</w:t>
            </w:r>
          </w:p>
        </w:tc>
        <w:tc>
          <w:tcPr>
            <w:tcW w:w="6946" w:type="dxa"/>
          </w:tcPr>
          <w:p w:rsidR="00A74809" w:rsidRPr="00BE283A" w:rsidRDefault="00A74809" w:rsidP="00076FC1">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培训目标</w:t>
            </w:r>
          </w:p>
        </w:tc>
        <w:tc>
          <w:tcPr>
            <w:tcW w:w="709" w:type="dxa"/>
          </w:tcPr>
          <w:p w:rsidR="00A74809" w:rsidRPr="00BE283A" w:rsidRDefault="00A74809" w:rsidP="00A74809">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目标水平</w:t>
            </w:r>
          </w:p>
        </w:tc>
      </w:tr>
      <w:tr w:rsidR="004D7384" w:rsidRPr="00BE283A" w:rsidTr="008A3611">
        <w:tc>
          <w:tcPr>
            <w:tcW w:w="817" w:type="dxa"/>
            <w:vMerge w:val="restart"/>
          </w:tcPr>
          <w:p w:rsidR="00A74809" w:rsidRPr="00BE283A" w:rsidRDefault="00A74809" w:rsidP="00076FC1">
            <w:pPr>
              <w:pStyle w:val="af4"/>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化学学科特征、内容体系及价值理解</w:t>
            </w:r>
          </w:p>
          <w:p w:rsidR="00A74809" w:rsidRPr="00BE283A" w:rsidRDefault="00A74809" w:rsidP="00882843">
            <w:pPr>
              <w:pStyle w:val="af2"/>
              <w:spacing w:line="440" w:lineRule="exact"/>
              <w:ind w:firstLineChars="0"/>
              <w:rPr>
                <w:rFonts w:asciiTheme="minorEastAsia" w:eastAsiaTheme="minorEastAsia" w:hAnsiTheme="minorEastAsia"/>
                <w:b w:val="0"/>
                <w:color w:val="000000" w:themeColor="text1"/>
                <w:sz w:val="24"/>
                <w:szCs w:val="24"/>
              </w:rPr>
            </w:pPr>
          </w:p>
        </w:tc>
        <w:tc>
          <w:tcPr>
            <w:tcW w:w="6946" w:type="dxa"/>
          </w:tcPr>
          <w:p w:rsidR="00A74809" w:rsidRPr="00BE283A" w:rsidRDefault="00A74809" w:rsidP="00B419F5">
            <w:pPr>
              <w:pStyle w:val="af2"/>
              <w:spacing w:line="440" w:lineRule="exact"/>
              <w:ind w:firstLineChars="0" w:firstLine="0"/>
              <w:rPr>
                <w:rFonts w:asciiTheme="minorEastAsia" w:eastAsiaTheme="minorEastAsia" w:hAnsiTheme="minorEastAsia"/>
                <w:color w:val="000000" w:themeColor="text1"/>
                <w:sz w:val="24"/>
                <w:szCs w:val="24"/>
              </w:rPr>
            </w:pPr>
            <w:r w:rsidRPr="00BE283A">
              <w:rPr>
                <w:rFonts w:asciiTheme="minorEastAsia" w:eastAsiaTheme="minorEastAsia" w:hAnsiTheme="minorEastAsia" w:hint="eastAsia"/>
                <w:b w:val="0"/>
                <w:color w:val="000000" w:themeColor="text1"/>
                <w:sz w:val="24"/>
                <w:szCs w:val="24"/>
              </w:rPr>
              <w:t>描述</w:t>
            </w:r>
            <w:r w:rsidRPr="00BE283A">
              <w:rPr>
                <w:rFonts w:asciiTheme="minorEastAsia" w:eastAsiaTheme="minorEastAsia" w:hAnsiTheme="minorEastAsia" w:hint="eastAsia"/>
                <w:b w:val="0"/>
                <w:color w:val="000000" w:themeColor="text1"/>
                <w:kern w:val="0"/>
                <w:sz w:val="24"/>
                <w:szCs w:val="24"/>
              </w:rPr>
              <w:t>化学学科知识体系，明确化学学科特征，掌握化学学科的基本研究方法，了解化学学科的发展历程和发展趋势。</w:t>
            </w:r>
          </w:p>
        </w:tc>
        <w:tc>
          <w:tcPr>
            <w:tcW w:w="709" w:type="dxa"/>
          </w:tcPr>
          <w:p w:rsidR="00A74809" w:rsidRPr="00BE283A" w:rsidRDefault="00BB0581" w:rsidP="00BB0581">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4D7384" w:rsidRPr="00BE283A" w:rsidTr="008A3611">
        <w:tc>
          <w:tcPr>
            <w:tcW w:w="817" w:type="dxa"/>
            <w:vMerge/>
          </w:tcPr>
          <w:p w:rsidR="00A74809" w:rsidRPr="00BE283A" w:rsidRDefault="00A74809" w:rsidP="00BE6D4C">
            <w:pPr>
              <w:spacing w:line="360" w:lineRule="auto"/>
              <w:ind w:firstLine="480"/>
              <w:rPr>
                <w:rFonts w:asciiTheme="minorEastAsia" w:eastAsiaTheme="minorEastAsia" w:hAnsiTheme="minorEastAsia"/>
                <w:color w:val="000000" w:themeColor="text1"/>
                <w:szCs w:val="24"/>
              </w:rPr>
            </w:pPr>
          </w:p>
        </w:tc>
        <w:tc>
          <w:tcPr>
            <w:tcW w:w="6946" w:type="dxa"/>
          </w:tcPr>
          <w:p w:rsidR="00A74809" w:rsidRPr="00BE283A" w:rsidRDefault="00A74809" w:rsidP="00B419F5">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描述</w:t>
            </w:r>
            <w:r w:rsidRPr="00BE283A">
              <w:rPr>
                <w:rFonts w:asciiTheme="minorEastAsia" w:eastAsiaTheme="minorEastAsia" w:hAnsiTheme="minorEastAsia" w:cs="Times New Roman" w:hint="eastAsia"/>
                <w:color w:val="000000" w:themeColor="text1"/>
                <w:kern w:val="0"/>
                <w:szCs w:val="24"/>
              </w:rPr>
              <w:t>化学学科研究与社会发</w:t>
            </w:r>
            <w:r w:rsidR="00466FD3" w:rsidRPr="00BE283A">
              <w:rPr>
                <w:rFonts w:asciiTheme="minorEastAsia" w:eastAsiaTheme="minorEastAsia" w:hAnsiTheme="minorEastAsia" w:cs="Times New Roman" w:hint="eastAsia"/>
                <w:color w:val="000000" w:themeColor="text1"/>
                <w:kern w:val="0"/>
                <w:szCs w:val="24"/>
              </w:rPr>
              <w:t>展的关系，了解学生在学习初三化学以前所具备的知识与能力基础、知道</w:t>
            </w:r>
            <w:r w:rsidRPr="00BE283A">
              <w:rPr>
                <w:rFonts w:asciiTheme="minorEastAsia" w:eastAsiaTheme="minorEastAsia" w:hAnsiTheme="minorEastAsia" w:cs="Times New Roman" w:hint="eastAsia"/>
                <w:color w:val="000000" w:themeColor="text1"/>
                <w:kern w:val="0"/>
                <w:szCs w:val="24"/>
              </w:rPr>
              <w:t>初三</w:t>
            </w:r>
            <w:r w:rsidR="006F1095" w:rsidRPr="00BE283A">
              <w:rPr>
                <w:rFonts w:asciiTheme="minorEastAsia" w:eastAsiaTheme="minorEastAsia" w:hAnsiTheme="minorEastAsia" w:cs="Times New Roman" w:hint="eastAsia"/>
                <w:color w:val="000000" w:themeColor="text1"/>
                <w:kern w:val="0"/>
                <w:szCs w:val="24"/>
              </w:rPr>
              <w:t>化学对学生终生发展中的地位和作用以及初三化学知识对学生高中化学</w:t>
            </w:r>
            <w:r w:rsidRPr="00BE283A">
              <w:rPr>
                <w:rFonts w:asciiTheme="minorEastAsia" w:eastAsiaTheme="minorEastAsia" w:hAnsiTheme="minorEastAsia" w:cs="Times New Roman" w:hint="eastAsia"/>
                <w:color w:val="000000" w:themeColor="text1"/>
                <w:kern w:val="0"/>
                <w:szCs w:val="24"/>
              </w:rPr>
              <w:t>学习的基础作用的重要性。</w:t>
            </w:r>
          </w:p>
        </w:tc>
        <w:tc>
          <w:tcPr>
            <w:tcW w:w="709" w:type="dxa"/>
          </w:tcPr>
          <w:p w:rsidR="00A74809" w:rsidRPr="00BE283A" w:rsidRDefault="00BB0581" w:rsidP="00BB0581">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4D7384" w:rsidRPr="00BE283A" w:rsidTr="008A3611">
        <w:tc>
          <w:tcPr>
            <w:tcW w:w="817" w:type="dxa"/>
            <w:vMerge/>
          </w:tcPr>
          <w:p w:rsidR="00A74809" w:rsidRPr="00BE283A" w:rsidRDefault="00A74809" w:rsidP="00BE6D4C">
            <w:pPr>
              <w:spacing w:line="360" w:lineRule="auto"/>
              <w:ind w:firstLine="480"/>
              <w:rPr>
                <w:rFonts w:asciiTheme="minorEastAsia" w:eastAsiaTheme="minorEastAsia" w:hAnsiTheme="minorEastAsia"/>
                <w:color w:val="000000" w:themeColor="text1"/>
                <w:szCs w:val="24"/>
              </w:rPr>
            </w:pPr>
          </w:p>
        </w:tc>
        <w:tc>
          <w:tcPr>
            <w:tcW w:w="6946" w:type="dxa"/>
          </w:tcPr>
          <w:p w:rsidR="00A74809" w:rsidRPr="00BE283A" w:rsidRDefault="00A74809" w:rsidP="00B419F5">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描述化学对社会发展、现代科技和人类进步的贡献。</w:t>
            </w:r>
            <w:r w:rsidR="006F1095" w:rsidRPr="00BE283A">
              <w:rPr>
                <w:rFonts w:asciiTheme="minorEastAsia" w:eastAsiaTheme="minorEastAsia" w:hAnsiTheme="minorEastAsia" w:hint="eastAsia"/>
                <w:color w:val="000000" w:themeColor="text1"/>
                <w:szCs w:val="24"/>
              </w:rPr>
              <w:t>描述</w:t>
            </w:r>
            <w:r w:rsidRPr="00BE283A">
              <w:rPr>
                <w:rFonts w:asciiTheme="minorEastAsia" w:eastAsiaTheme="minorEastAsia" w:hAnsiTheme="minorEastAsia" w:hint="eastAsia"/>
                <w:color w:val="000000" w:themeColor="text1"/>
                <w:szCs w:val="24"/>
              </w:rPr>
              <w:t>学生运用</w:t>
            </w:r>
            <w:r w:rsidRPr="00BE283A">
              <w:rPr>
                <w:rFonts w:asciiTheme="minorEastAsia" w:eastAsiaTheme="minorEastAsia" w:hAnsiTheme="minorEastAsia" w:cs="Times New Roman" w:hint="eastAsia"/>
                <w:color w:val="000000" w:themeColor="text1"/>
                <w:kern w:val="0"/>
                <w:szCs w:val="24"/>
              </w:rPr>
              <w:t>化学学科核心观念、化学思维和科学方法分析问题，解决问题的教学设计策略。</w:t>
            </w:r>
          </w:p>
        </w:tc>
        <w:tc>
          <w:tcPr>
            <w:tcW w:w="709" w:type="dxa"/>
          </w:tcPr>
          <w:p w:rsidR="00A74809" w:rsidRPr="00BE283A" w:rsidRDefault="00BB0581" w:rsidP="00BB0581">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r w:rsidR="004D7384" w:rsidRPr="00BE283A" w:rsidTr="008A3611">
        <w:tc>
          <w:tcPr>
            <w:tcW w:w="817" w:type="dxa"/>
            <w:vMerge w:val="restart"/>
          </w:tcPr>
          <w:p w:rsidR="00A74809" w:rsidRPr="00BE283A" w:rsidRDefault="00A74809" w:rsidP="009A430C">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hint="eastAsia"/>
                <w:color w:val="000000" w:themeColor="text1"/>
                <w:szCs w:val="24"/>
              </w:rPr>
              <w:t>初中化学课程理解</w:t>
            </w:r>
          </w:p>
        </w:tc>
        <w:tc>
          <w:tcPr>
            <w:tcW w:w="6946" w:type="dxa"/>
          </w:tcPr>
          <w:p w:rsidR="00A74809" w:rsidRPr="00BE283A" w:rsidRDefault="00A74809" w:rsidP="0033402D">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kern w:val="0"/>
                <w:szCs w:val="24"/>
              </w:rPr>
              <w:t>能清晰地表述义务教育阶段化学课程性质和目标，教学中努力体现课程目标，注意培养学生社会责任感、参与意识和决策能力，并将其作为教学反思和教学评价的依据。</w:t>
            </w:r>
          </w:p>
        </w:tc>
        <w:tc>
          <w:tcPr>
            <w:tcW w:w="709" w:type="dxa"/>
          </w:tcPr>
          <w:p w:rsidR="00A74809" w:rsidRPr="00BE283A" w:rsidRDefault="00BC140D" w:rsidP="00BC140D">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4D7384" w:rsidRPr="00BE283A" w:rsidTr="008A3611">
        <w:tc>
          <w:tcPr>
            <w:tcW w:w="817" w:type="dxa"/>
            <w:vMerge/>
          </w:tcPr>
          <w:p w:rsidR="00A74809" w:rsidRPr="00BE283A" w:rsidRDefault="00A74809" w:rsidP="00BE6D4C">
            <w:pPr>
              <w:spacing w:line="440" w:lineRule="exact"/>
              <w:ind w:firstLine="480"/>
              <w:rPr>
                <w:rFonts w:asciiTheme="minorEastAsia" w:eastAsiaTheme="minorEastAsia" w:hAnsiTheme="minorEastAsia" w:cs="Times New Roman"/>
                <w:color w:val="000000" w:themeColor="text1"/>
                <w:kern w:val="0"/>
                <w:szCs w:val="24"/>
              </w:rPr>
            </w:pPr>
          </w:p>
        </w:tc>
        <w:tc>
          <w:tcPr>
            <w:tcW w:w="6946" w:type="dxa"/>
          </w:tcPr>
          <w:p w:rsidR="00A74809" w:rsidRPr="00BE283A" w:rsidRDefault="00A74809" w:rsidP="0033402D">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kern w:val="0"/>
                <w:szCs w:val="24"/>
              </w:rPr>
              <w:t>能说出初中化学课程五个一级主题及其二级主题，知道一级主题间的关系和各</w:t>
            </w:r>
            <w:r w:rsidR="00AA1580" w:rsidRPr="00BE283A">
              <w:rPr>
                <w:rFonts w:asciiTheme="minorEastAsia" w:eastAsiaTheme="minorEastAsia" w:hAnsiTheme="minorEastAsia" w:cs="Times New Roman" w:hint="eastAsia"/>
                <w:color w:val="000000" w:themeColor="text1"/>
                <w:kern w:val="0"/>
                <w:szCs w:val="24"/>
              </w:rPr>
              <w:t>个</w:t>
            </w:r>
            <w:r w:rsidRPr="00BE283A">
              <w:rPr>
                <w:rFonts w:asciiTheme="minorEastAsia" w:eastAsiaTheme="minorEastAsia" w:hAnsiTheme="minorEastAsia" w:cs="Times New Roman" w:hint="eastAsia"/>
                <w:color w:val="000000" w:themeColor="text1"/>
                <w:kern w:val="0"/>
                <w:szCs w:val="24"/>
              </w:rPr>
              <w:t>主题</w:t>
            </w:r>
            <w:r w:rsidR="000E4AEF" w:rsidRPr="00BE283A">
              <w:rPr>
                <w:rFonts w:asciiTheme="minorEastAsia" w:eastAsiaTheme="minorEastAsia" w:hAnsiTheme="minorEastAsia" w:cs="Times New Roman" w:hint="eastAsia"/>
                <w:color w:val="000000" w:themeColor="text1"/>
                <w:kern w:val="0"/>
                <w:szCs w:val="24"/>
              </w:rPr>
              <w:t>的</w:t>
            </w:r>
            <w:r w:rsidRPr="00BE283A">
              <w:rPr>
                <w:rFonts w:asciiTheme="minorEastAsia" w:eastAsiaTheme="minorEastAsia" w:hAnsiTheme="minorEastAsia" w:cs="Times New Roman" w:hint="eastAsia"/>
                <w:color w:val="000000" w:themeColor="text1"/>
                <w:kern w:val="0"/>
                <w:szCs w:val="24"/>
              </w:rPr>
              <w:t>主要课程内容；能分析教科书与课程标准主题、内容间的关系，理解教科书的内容安排逻辑结构。</w:t>
            </w:r>
          </w:p>
        </w:tc>
        <w:tc>
          <w:tcPr>
            <w:tcW w:w="709" w:type="dxa"/>
          </w:tcPr>
          <w:p w:rsidR="00A74809" w:rsidRPr="00BE283A" w:rsidRDefault="00AE527C" w:rsidP="00975392">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4D7384" w:rsidRPr="00BE283A" w:rsidTr="008A3611">
        <w:tc>
          <w:tcPr>
            <w:tcW w:w="817" w:type="dxa"/>
            <w:vMerge/>
          </w:tcPr>
          <w:p w:rsidR="00A74809" w:rsidRPr="00BE283A" w:rsidRDefault="00A74809" w:rsidP="00BE6D4C">
            <w:pPr>
              <w:spacing w:line="440" w:lineRule="exact"/>
              <w:ind w:firstLine="480"/>
              <w:rPr>
                <w:rFonts w:asciiTheme="minorEastAsia" w:eastAsiaTheme="minorEastAsia" w:hAnsiTheme="minorEastAsia" w:cs="Times New Roman"/>
                <w:color w:val="000000" w:themeColor="text1"/>
                <w:kern w:val="0"/>
                <w:szCs w:val="24"/>
              </w:rPr>
            </w:pPr>
          </w:p>
        </w:tc>
        <w:tc>
          <w:tcPr>
            <w:tcW w:w="6946" w:type="dxa"/>
          </w:tcPr>
          <w:p w:rsidR="00A74809" w:rsidRPr="00BE283A" w:rsidRDefault="00A74809" w:rsidP="00B419F5">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pacing w:val="2"/>
                <w:kern w:val="0"/>
                <w:szCs w:val="24"/>
              </w:rPr>
              <w:t>能系统说明学生在不同主题学习的知识发展脉络、</w:t>
            </w:r>
            <w:r w:rsidRPr="00BE283A">
              <w:rPr>
                <w:rFonts w:asciiTheme="minorEastAsia" w:eastAsiaTheme="minorEastAsia" w:hAnsiTheme="minorEastAsia" w:cs="Times New Roman" w:hint="eastAsia"/>
                <w:color w:val="000000" w:themeColor="text1"/>
                <w:kern w:val="0"/>
                <w:szCs w:val="24"/>
              </w:rPr>
              <w:t>认识素养发展脉络、能力素养发展脉络及其相互关系，整体规划学段教学。</w:t>
            </w:r>
          </w:p>
        </w:tc>
        <w:tc>
          <w:tcPr>
            <w:tcW w:w="709" w:type="dxa"/>
          </w:tcPr>
          <w:p w:rsidR="00A74809" w:rsidRPr="00BE283A" w:rsidRDefault="00AE527C" w:rsidP="00975392">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r w:rsidR="004D7384" w:rsidRPr="00BE283A" w:rsidTr="008A3611">
        <w:tc>
          <w:tcPr>
            <w:tcW w:w="817" w:type="dxa"/>
            <w:vMerge w:val="restart"/>
          </w:tcPr>
          <w:p w:rsidR="00A74809" w:rsidRPr="00BE283A" w:rsidRDefault="00A74809" w:rsidP="000B3F56">
            <w:pPr>
              <w:pStyle w:val="af4"/>
              <w:rPr>
                <w:rFonts w:asciiTheme="minorEastAsia" w:eastAsiaTheme="minorEastAsia" w:hAnsiTheme="minorEastAsia"/>
                <w:b w:val="0"/>
                <w:color w:val="000000" w:themeColor="text1"/>
                <w:spacing w:val="-6"/>
                <w:szCs w:val="24"/>
              </w:rPr>
            </w:pPr>
            <w:r w:rsidRPr="00BE283A">
              <w:rPr>
                <w:rFonts w:asciiTheme="minorEastAsia" w:eastAsiaTheme="minorEastAsia" w:hAnsiTheme="minorEastAsia" w:hint="eastAsia"/>
                <w:b w:val="0"/>
                <w:color w:val="000000" w:themeColor="text1"/>
                <w:spacing w:val="-6"/>
                <w:szCs w:val="24"/>
              </w:rPr>
              <w:t>化学教学设计与实施</w:t>
            </w:r>
          </w:p>
          <w:p w:rsidR="00A74809" w:rsidRPr="00BE283A" w:rsidRDefault="00A74809" w:rsidP="00BE6D4C">
            <w:pPr>
              <w:spacing w:line="440" w:lineRule="exact"/>
              <w:ind w:firstLine="480"/>
              <w:rPr>
                <w:rFonts w:asciiTheme="minorEastAsia" w:eastAsiaTheme="minorEastAsia" w:hAnsiTheme="minorEastAsia"/>
                <w:color w:val="000000" w:themeColor="text1"/>
                <w:szCs w:val="24"/>
              </w:rPr>
            </w:pPr>
          </w:p>
        </w:tc>
        <w:tc>
          <w:tcPr>
            <w:tcW w:w="6946" w:type="dxa"/>
          </w:tcPr>
          <w:p w:rsidR="00A74809" w:rsidRPr="00BE283A" w:rsidRDefault="00F62B40" w:rsidP="00B419F5">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kern w:val="0"/>
                <w:szCs w:val="24"/>
              </w:rPr>
              <w:t>知道教学设计包括</w:t>
            </w:r>
            <w:r w:rsidR="00C159E1">
              <w:rPr>
                <w:rFonts w:asciiTheme="minorEastAsia" w:eastAsiaTheme="minorEastAsia" w:hAnsiTheme="minorEastAsia" w:cs="Times New Roman" w:hint="eastAsia"/>
                <w:color w:val="000000" w:themeColor="text1"/>
                <w:kern w:val="0"/>
                <w:szCs w:val="24"/>
              </w:rPr>
              <w:t>课标分析、</w:t>
            </w:r>
            <w:r w:rsidRPr="00BE283A">
              <w:rPr>
                <w:rFonts w:asciiTheme="minorEastAsia" w:eastAsiaTheme="minorEastAsia" w:hAnsiTheme="minorEastAsia" w:cs="Times New Roman" w:hint="eastAsia"/>
                <w:color w:val="000000" w:themeColor="text1"/>
                <w:kern w:val="0"/>
                <w:szCs w:val="24"/>
              </w:rPr>
              <w:t>教学内容分析、学情分析、教学目标制定、教学思路过程设计、评价设计等要素，教学设计中同时关注知识、方法、能力等多个角度及知识、问题、活动、素材等多条线索。</w:t>
            </w:r>
          </w:p>
        </w:tc>
        <w:tc>
          <w:tcPr>
            <w:tcW w:w="709" w:type="dxa"/>
          </w:tcPr>
          <w:p w:rsidR="00A74809" w:rsidRPr="00BE283A" w:rsidRDefault="00BC140D" w:rsidP="00BC140D">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4D7384" w:rsidRPr="00BE283A" w:rsidTr="008A3611">
        <w:tc>
          <w:tcPr>
            <w:tcW w:w="817" w:type="dxa"/>
            <w:vMerge/>
          </w:tcPr>
          <w:p w:rsidR="00A74809" w:rsidRPr="00BE283A" w:rsidRDefault="00A74809" w:rsidP="00076FC1">
            <w:pPr>
              <w:spacing w:line="440" w:lineRule="exact"/>
              <w:ind w:firstLine="480"/>
              <w:rPr>
                <w:rFonts w:asciiTheme="minorEastAsia" w:eastAsiaTheme="minorEastAsia" w:hAnsiTheme="minorEastAsia"/>
                <w:color w:val="000000" w:themeColor="text1"/>
                <w:szCs w:val="24"/>
              </w:rPr>
            </w:pPr>
          </w:p>
        </w:tc>
        <w:tc>
          <w:tcPr>
            <w:tcW w:w="6946" w:type="dxa"/>
          </w:tcPr>
          <w:p w:rsidR="00A74809" w:rsidRPr="00BE283A" w:rsidRDefault="00A74809" w:rsidP="00F62B40">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hint="eastAsia"/>
                <w:color w:val="000000" w:themeColor="text1"/>
                <w:szCs w:val="24"/>
              </w:rPr>
              <w:t>描述微观动画模拟对宏观辨识与微观探析核心素养的影响；描述如何</w:t>
            </w:r>
            <w:r w:rsidRPr="00BE283A">
              <w:rPr>
                <w:rFonts w:asciiTheme="minorEastAsia" w:eastAsiaTheme="minorEastAsia" w:hAnsiTheme="minorEastAsia" w:cs="Times New Roman" w:hint="eastAsia"/>
                <w:color w:val="000000" w:themeColor="text1"/>
                <w:szCs w:val="24"/>
              </w:rPr>
              <w:t>运用概念图和思维导图来帮助学生理解核心概念、提升思维能力、促进学生的认知发展。</w:t>
            </w:r>
          </w:p>
        </w:tc>
        <w:tc>
          <w:tcPr>
            <w:tcW w:w="709" w:type="dxa"/>
          </w:tcPr>
          <w:p w:rsidR="00A74809" w:rsidRPr="00BE283A" w:rsidRDefault="00AE527C" w:rsidP="00975392">
            <w:pPr>
              <w:spacing w:line="360" w:lineRule="auto"/>
              <w:ind w:firstLineChars="83" w:firstLine="199"/>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4D7384" w:rsidRPr="00BE283A" w:rsidTr="008A3611">
        <w:tc>
          <w:tcPr>
            <w:tcW w:w="817" w:type="dxa"/>
            <w:vMerge/>
          </w:tcPr>
          <w:p w:rsidR="00A74809" w:rsidRPr="00BE283A" w:rsidRDefault="00A74809" w:rsidP="00BE6D4C">
            <w:pPr>
              <w:spacing w:line="360" w:lineRule="auto"/>
              <w:ind w:firstLine="480"/>
              <w:rPr>
                <w:rFonts w:asciiTheme="minorEastAsia" w:eastAsiaTheme="minorEastAsia" w:hAnsiTheme="minorEastAsia"/>
                <w:color w:val="000000" w:themeColor="text1"/>
                <w:szCs w:val="24"/>
              </w:rPr>
            </w:pPr>
          </w:p>
        </w:tc>
        <w:tc>
          <w:tcPr>
            <w:tcW w:w="6946" w:type="dxa"/>
          </w:tcPr>
          <w:p w:rsidR="00A74809" w:rsidRPr="00BE283A" w:rsidRDefault="00A74809" w:rsidP="00B419F5">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描述</w:t>
            </w:r>
            <w:r w:rsidRPr="00BE283A">
              <w:rPr>
                <w:rFonts w:asciiTheme="minorEastAsia" w:eastAsiaTheme="minorEastAsia" w:hAnsiTheme="minorEastAsia" w:cs="Times New Roman" w:hint="eastAsia"/>
                <w:color w:val="000000" w:themeColor="text1"/>
                <w:kern w:val="0"/>
                <w:szCs w:val="24"/>
              </w:rPr>
              <w:t>义务教育阶段化学课程目标、课程性质和课程设计的基本理念和设计思路的重要意义以及教学中落实课程目标与教学评价之间的关系和面临的挑战。</w:t>
            </w:r>
            <w:r w:rsidR="007F4B56" w:rsidRPr="00BE283A">
              <w:rPr>
                <w:rFonts w:asciiTheme="minorEastAsia" w:eastAsiaTheme="minorEastAsia" w:hAnsiTheme="minorEastAsia" w:cs="Times New Roman" w:hint="eastAsia"/>
                <w:color w:val="000000" w:themeColor="text1"/>
                <w:kern w:val="0"/>
                <w:szCs w:val="24"/>
              </w:rPr>
              <w:t>。</w:t>
            </w:r>
          </w:p>
        </w:tc>
        <w:tc>
          <w:tcPr>
            <w:tcW w:w="709" w:type="dxa"/>
          </w:tcPr>
          <w:p w:rsidR="00A74809" w:rsidRPr="00BE283A" w:rsidRDefault="00AE527C" w:rsidP="00975392">
            <w:pPr>
              <w:spacing w:line="360" w:lineRule="auto"/>
              <w:ind w:firstLineChars="83" w:firstLine="199"/>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r w:rsidR="004D7384" w:rsidRPr="00BE283A" w:rsidTr="008A3611">
        <w:tc>
          <w:tcPr>
            <w:tcW w:w="817" w:type="dxa"/>
            <w:vMerge w:val="restart"/>
          </w:tcPr>
          <w:p w:rsidR="00A74809" w:rsidRPr="00BE283A" w:rsidRDefault="00A74809" w:rsidP="003A68A8">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初中化学教学评价与反馈</w:t>
            </w:r>
          </w:p>
          <w:p w:rsidR="00A74809" w:rsidRPr="00BE283A" w:rsidRDefault="00A74809" w:rsidP="00BE6D4C">
            <w:pPr>
              <w:spacing w:line="360" w:lineRule="auto"/>
              <w:ind w:firstLine="480"/>
              <w:rPr>
                <w:rFonts w:asciiTheme="minorEastAsia" w:eastAsiaTheme="minorEastAsia" w:hAnsiTheme="minorEastAsia"/>
                <w:color w:val="000000" w:themeColor="text1"/>
                <w:szCs w:val="24"/>
              </w:rPr>
            </w:pPr>
          </w:p>
        </w:tc>
        <w:tc>
          <w:tcPr>
            <w:tcW w:w="6946" w:type="dxa"/>
          </w:tcPr>
          <w:p w:rsidR="00A74809" w:rsidRPr="00BE283A" w:rsidRDefault="00A74809" w:rsidP="00293E41">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kern w:val="0"/>
                <w:szCs w:val="24"/>
              </w:rPr>
              <w:t>能根据教学目标制定评价目标，利用纸笔测验、表现性评价、档案袋评价等多种评价方式，发挥形成性评价</w:t>
            </w:r>
            <w:r w:rsidRPr="00BE283A">
              <w:rPr>
                <w:rFonts w:asciiTheme="minorEastAsia" w:eastAsiaTheme="minorEastAsia" w:hAnsiTheme="minorEastAsia" w:cs="Times New Roman" w:hint="eastAsia"/>
                <w:color w:val="000000" w:themeColor="text1"/>
                <w:szCs w:val="24"/>
              </w:rPr>
              <w:t>、</w:t>
            </w:r>
            <w:r w:rsidRPr="00BE283A">
              <w:rPr>
                <w:rFonts w:asciiTheme="minorEastAsia" w:eastAsiaTheme="minorEastAsia" w:hAnsiTheme="minorEastAsia" w:cs="Times New Roman" w:hint="eastAsia"/>
                <w:color w:val="000000" w:themeColor="text1"/>
                <w:kern w:val="0"/>
                <w:szCs w:val="24"/>
              </w:rPr>
              <w:t>终结性评价的不同功能，促进学生发展。</w:t>
            </w:r>
          </w:p>
        </w:tc>
        <w:tc>
          <w:tcPr>
            <w:tcW w:w="709" w:type="dxa"/>
          </w:tcPr>
          <w:p w:rsidR="00A74809" w:rsidRPr="00BE283A" w:rsidRDefault="00BC140D" w:rsidP="00BC140D">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4D7384" w:rsidRPr="00BE283A" w:rsidTr="008A3611">
        <w:tc>
          <w:tcPr>
            <w:tcW w:w="817" w:type="dxa"/>
            <w:vMerge/>
          </w:tcPr>
          <w:p w:rsidR="00A74809" w:rsidRPr="00BE283A" w:rsidRDefault="00A74809" w:rsidP="00BE6D4C">
            <w:pPr>
              <w:spacing w:line="360" w:lineRule="auto"/>
              <w:ind w:firstLine="480"/>
              <w:rPr>
                <w:rFonts w:asciiTheme="minorEastAsia" w:eastAsiaTheme="minorEastAsia" w:hAnsiTheme="minorEastAsia"/>
                <w:color w:val="000000" w:themeColor="text1"/>
                <w:szCs w:val="24"/>
              </w:rPr>
            </w:pPr>
          </w:p>
        </w:tc>
        <w:tc>
          <w:tcPr>
            <w:tcW w:w="6946" w:type="dxa"/>
          </w:tcPr>
          <w:p w:rsidR="00A74809" w:rsidRPr="00BE283A" w:rsidRDefault="00A74809" w:rsidP="00293E41">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kern w:val="0"/>
                <w:szCs w:val="24"/>
              </w:rPr>
              <w:t>整合多种评价资源，开发评价工具，对学生进行全面评价。</w:t>
            </w:r>
          </w:p>
        </w:tc>
        <w:tc>
          <w:tcPr>
            <w:tcW w:w="709" w:type="dxa"/>
          </w:tcPr>
          <w:p w:rsidR="00A74809" w:rsidRPr="00BE283A" w:rsidRDefault="00630C76" w:rsidP="00975392">
            <w:pPr>
              <w:spacing w:line="360" w:lineRule="auto"/>
              <w:ind w:firstLineChars="83" w:firstLine="199"/>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4D7384" w:rsidRPr="00BE283A" w:rsidTr="008A3611">
        <w:tc>
          <w:tcPr>
            <w:tcW w:w="817" w:type="dxa"/>
            <w:vMerge/>
          </w:tcPr>
          <w:p w:rsidR="00A74809" w:rsidRPr="00BE283A" w:rsidRDefault="00A74809" w:rsidP="00BE6D4C">
            <w:pPr>
              <w:spacing w:line="360" w:lineRule="auto"/>
              <w:ind w:firstLine="480"/>
              <w:rPr>
                <w:rFonts w:asciiTheme="minorEastAsia" w:eastAsiaTheme="minorEastAsia" w:hAnsiTheme="minorEastAsia"/>
                <w:color w:val="000000" w:themeColor="text1"/>
                <w:szCs w:val="24"/>
              </w:rPr>
            </w:pPr>
          </w:p>
        </w:tc>
        <w:tc>
          <w:tcPr>
            <w:tcW w:w="6946" w:type="dxa"/>
          </w:tcPr>
          <w:p w:rsidR="00A74809" w:rsidRPr="00BE283A" w:rsidRDefault="00E73EC6" w:rsidP="00BE58F5">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kern w:val="0"/>
                <w:szCs w:val="24"/>
              </w:rPr>
              <w:t>根据评价双向细目表，整合多种评价资源，开发评价工具，对学生进行全面评价。</w:t>
            </w:r>
            <w:r w:rsidR="00BE58F5">
              <w:rPr>
                <w:rFonts w:asciiTheme="minorEastAsia" w:eastAsiaTheme="minorEastAsia" w:hAnsiTheme="minorEastAsia" w:cs="Times New Roman" w:hint="eastAsia"/>
                <w:color w:val="000000" w:themeColor="text1"/>
                <w:kern w:val="0"/>
                <w:szCs w:val="24"/>
              </w:rPr>
              <w:t>能运用教师评价和学生评价相结合的综合评价。</w:t>
            </w:r>
          </w:p>
        </w:tc>
        <w:tc>
          <w:tcPr>
            <w:tcW w:w="709" w:type="dxa"/>
          </w:tcPr>
          <w:p w:rsidR="00A74809" w:rsidRPr="00BE283A" w:rsidRDefault="00630C76" w:rsidP="00975392">
            <w:pPr>
              <w:spacing w:line="360" w:lineRule="auto"/>
              <w:ind w:firstLineChars="83" w:firstLine="199"/>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r w:rsidR="00E73EC6" w:rsidRPr="00BE283A" w:rsidTr="008A3611">
        <w:tc>
          <w:tcPr>
            <w:tcW w:w="817" w:type="dxa"/>
            <w:vMerge w:val="restart"/>
          </w:tcPr>
          <w:p w:rsidR="00E73EC6" w:rsidRPr="00BE283A" w:rsidRDefault="00E73EC6" w:rsidP="0032134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初中化学教学研究与改进</w:t>
            </w:r>
          </w:p>
          <w:p w:rsidR="00E73EC6" w:rsidRPr="00BE283A" w:rsidRDefault="00E73EC6" w:rsidP="00BE6D4C">
            <w:pPr>
              <w:spacing w:line="360" w:lineRule="auto"/>
              <w:ind w:firstLine="480"/>
              <w:rPr>
                <w:rFonts w:asciiTheme="minorEastAsia" w:eastAsiaTheme="minorEastAsia" w:hAnsiTheme="minorEastAsia"/>
                <w:color w:val="000000" w:themeColor="text1"/>
                <w:szCs w:val="24"/>
              </w:rPr>
            </w:pPr>
          </w:p>
        </w:tc>
        <w:tc>
          <w:tcPr>
            <w:tcW w:w="6946" w:type="dxa"/>
          </w:tcPr>
          <w:p w:rsidR="00E73EC6" w:rsidRPr="00BE283A" w:rsidRDefault="00E73EC6" w:rsidP="00E73EC6">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能</w:t>
            </w:r>
            <w:r w:rsidRPr="00BE283A">
              <w:rPr>
                <w:rFonts w:asciiTheme="minorEastAsia" w:eastAsiaTheme="minorEastAsia" w:hAnsiTheme="minorEastAsia" w:cs="Times New Roman" w:hint="eastAsia"/>
                <w:color w:val="000000" w:themeColor="text1"/>
                <w:kern w:val="0"/>
                <w:szCs w:val="24"/>
              </w:rPr>
              <w:t>系统反思教学设计、教学实施、教学评价等环节的问题，从学生思维方法及认识方式建立方面进行深入实质归因。</w:t>
            </w:r>
          </w:p>
        </w:tc>
        <w:tc>
          <w:tcPr>
            <w:tcW w:w="709" w:type="dxa"/>
          </w:tcPr>
          <w:p w:rsidR="00E73EC6" w:rsidRPr="00BE283A" w:rsidRDefault="00E73EC6" w:rsidP="00F138F8">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E73EC6" w:rsidRPr="00BE283A" w:rsidTr="008A3611">
        <w:tc>
          <w:tcPr>
            <w:tcW w:w="817" w:type="dxa"/>
            <w:vMerge/>
          </w:tcPr>
          <w:p w:rsidR="00E73EC6" w:rsidRPr="00BE283A" w:rsidRDefault="00E73EC6" w:rsidP="00BE6D4C">
            <w:pPr>
              <w:spacing w:line="360" w:lineRule="auto"/>
              <w:ind w:firstLine="480"/>
              <w:rPr>
                <w:rFonts w:asciiTheme="minorEastAsia" w:eastAsiaTheme="minorEastAsia" w:hAnsiTheme="minorEastAsia"/>
                <w:color w:val="000000" w:themeColor="text1"/>
                <w:szCs w:val="24"/>
              </w:rPr>
            </w:pPr>
          </w:p>
        </w:tc>
        <w:tc>
          <w:tcPr>
            <w:tcW w:w="6946" w:type="dxa"/>
          </w:tcPr>
          <w:p w:rsidR="00E73EC6" w:rsidRPr="00BE283A" w:rsidRDefault="00E73EC6" w:rsidP="001F4493">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kern w:val="0"/>
                <w:szCs w:val="24"/>
              </w:rPr>
              <w:t>能运用问卷调查、学生访谈、对比试验等常见教学研究方法开展教学研究。</w:t>
            </w:r>
          </w:p>
        </w:tc>
        <w:tc>
          <w:tcPr>
            <w:tcW w:w="709" w:type="dxa"/>
          </w:tcPr>
          <w:p w:rsidR="00E73EC6" w:rsidRPr="00BE283A" w:rsidRDefault="00E73EC6" w:rsidP="00975392">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E73EC6" w:rsidRPr="00BE283A" w:rsidTr="008A3611">
        <w:tc>
          <w:tcPr>
            <w:tcW w:w="817" w:type="dxa"/>
            <w:vMerge/>
          </w:tcPr>
          <w:p w:rsidR="00E73EC6" w:rsidRPr="00BE283A" w:rsidRDefault="00E73EC6" w:rsidP="00BE6D4C">
            <w:pPr>
              <w:spacing w:line="360" w:lineRule="auto"/>
              <w:ind w:firstLine="480"/>
              <w:rPr>
                <w:rFonts w:asciiTheme="minorEastAsia" w:eastAsiaTheme="minorEastAsia" w:hAnsiTheme="minorEastAsia"/>
                <w:color w:val="000000" w:themeColor="text1"/>
                <w:szCs w:val="24"/>
              </w:rPr>
            </w:pPr>
          </w:p>
        </w:tc>
        <w:tc>
          <w:tcPr>
            <w:tcW w:w="6946" w:type="dxa"/>
          </w:tcPr>
          <w:p w:rsidR="00E73EC6" w:rsidRPr="00BE283A" w:rsidRDefault="00E73EC6" w:rsidP="00E73EC6">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能</w:t>
            </w:r>
            <w:r w:rsidRPr="00BE283A">
              <w:rPr>
                <w:rFonts w:asciiTheme="minorEastAsia" w:eastAsiaTheme="minorEastAsia" w:hAnsiTheme="minorEastAsia" w:cs="Times New Roman" w:hint="eastAsia"/>
                <w:color w:val="000000" w:themeColor="text1"/>
                <w:kern w:val="0"/>
                <w:szCs w:val="24"/>
              </w:rPr>
              <w:t>积极与同伴合作开展基于教学问题解决的行动研究并形成一定的研究成果。</w:t>
            </w:r>
          </w:p>
        </w:tc>
        <w:tc>
          <w:tcPr>
            <w:tcW w:w="709" w:type="dxa"/>
          </w:tcPr>
          <w:p w:rsidR="00E73EC6" w:rsidRPr="00BE283A" w:rsidRDefault="00E73EC6" w:rsidP="00975392">
            <w:pPr>
              <w:spacing w:line="360" w:lineRule="auto"/>
              <w:ind w:firstLineChars="83" w:firstLine="199"/>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r w:rsidR="00A74809" w:rsidRPr="00BE283A" w:rsidTr="008A3611">
        <w:tc>
          <w:tcPr>
            <w:tcW w:w="817" w:type="dxa"/>
          </w:tcPr>
          <w:p w:rsidR="00A74809" w:rsidRPr="00BE283A" w:rsidRDefault="00A74809" w:rsidP="00F76CB6">
            <w:pPr>
              <w:spacing w:line="360" w:lineRule="auto"/>
              <w:ind w:firstLineChars="0" w:firstLine="0"/>
              <w:rPr>
                <w:rFonts w:asciiTheme="minorEastAsia" w:eastAsiaTheme="minorEastAsia" w:hAnsiTheme="minorEastAsia"/>
                <w:color w:val="000000" w:themeColor="text1"/>
                <w:kern w:val="0"/>
                <w:szCs w:val="24"/>
              </w:rPr>
            </w:pPr>
            <w:r w:rsidRPr="00BE283A">
              <w:rPr>
                <w:rFonts w:asciiTheme="minorEastAsia" w:eastAsiaTheme="minorEastAsia" w:hAnsiTheme="minorEastAsia" w:hint="eastAsia"/>
                <w:color w:val="000000" w:themeColor="text1"/>
                <w:kern w:val="0"/>
                <w:szCs w:val="24"/>
              </w:rPr>
              <w:t>实验安全教育</w:t>
            </w:r>
          </w:p>
        </w:tc>
        <w:tc>
          <w:tcPr>
            <w:tcW w:w="6946" w:type="dxa"/>
          </w:tcPr>
          <w:p w:rsidR="00A74809" w:rsidRPr="00BE283A" w:rsidRDefault="00A74809" w:rsidP="00B419F5">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kern w:val="0"/>
                <w:szCs w:val="24"/>
              </w:rPr>
              <w:t>描述实验安全教育中的</w:t>
            </w:r>
            <w:r w:rsidRPr="00BE283A">
              <w:rPr>
                <w:rFonts w:asciiTheme="minorEastAsia" w:eastAsiaTheme="minorEastAsia" w:hAnsiTheme="minorEastAsia"/>
                <w:bCs/>
                <w:color w:val="000000" w:themeColor="text1"/>
                <w:kern w:val="24"/>
                <w:szCs w:val="24"/>
              </w:rPr>
              <w:t>安全意识</w:t>
            </w:r>
            <w:r w:rsidRPr="00BE283A">
              <w:rPr>
                <w:rFonts w:asciiTheme="minorEastAsia" w:eastAsiaTheme="minorEastAsia" w:hAnsiTheme="minorEastAsia" w:hint="eastAsia"/>
                <w:bCs/>
                <w:color w:val="000000" w:themeColor="text1"/>
                <w:kern w:val="24"/>
                <w:szCs w:val="24"/>
              </w:rPr>
              <w:t>教育、</w:t>
            </w:r>
            <w:r w:rsidRPr="00BE283A">
              <w:rPr>
                <w:rFonts w:asciiTheme="minorEastAsia" w:eastAsiaTheme="minorEastAsia" w:hAnsiTheme="minorEastAsia" w:hint="eastAsia"/>
                <w:color w:val="000000" w:themeColor="text1"/>
                <w:kern w:val="0"/>
                <w:szCs w:val="24"/>
              </w:rPr>
              <w:t>化学药品的安全使用、实验操作过程中的安全教育以及实验室安全的规则、学生实验安全守则的内容</w:t>
            </w:r>
            <w:r w:rsidRPr="00BE283A">
              <w:rPr>
                <w:rFonts w:asciiTheme="minorEastAsia" w:eastAsiaTheme="minorEastAsia" w:hAnsiTheme="minorEastAsia" w:hint="eastAsia"/>
                <w:color w:val="000000" w:themeColor="text1"/>
                <w:szCs w:val="24"/>
              </w:rPr>
              <w:t>。</w:t>
            </w:r>
          </w:p>
        </w:tc>
        <w:tc>
          <w:tcPr>
            <w:tcW w:w="709" w:type="dxa"/>
          </w:tcPr>
          <w:p w:rsidR="00A74809" w:rsidRPr="00BE283A" w:rsidRDefault="00630C76" w:rsidP="004B3A71">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二至四</w:t>
            </w:r>
          </w:p>
        </w:tc>
      </w:tr>
    </w:tbl>
    <w:p w:rsidR="00D31117" w:rsidRPr="00BE283A" w:rsidRDefault="00D31117" w:rsidP="00F466AC">
      <w:pPr>
        <w:spacing w:line="360" w:lineRule="auto"/>
        <w:ind w:firstLine="482"/>
        <w:rPr>
          <w:rFonts w:asciiTheme="minorEastAsia" w:eastAsiaTheme="minorEastAsia" w:hAnsiTheme="minorEastAsia"/>
          <w:b/>
          <w:color w:val="000000" w:themeColor="text1"/>
          <w:szCs w:val="24"/>
        </w:rPr>
      </w:pPr>
    </w:p>
    <w:p w:rsidR="00106AB3" w:rsidRPr="00BE283A" w:rsidRDefault="007D11CD" w:rsidP="00F466AC">
      <w:pPr>
        <w:spacing w:line="360" w:lineRule="auto"/>
        <w:ind w:firstLineChars="82" w:firstLine="198"/>
        <w:rPr>
          <w:rFonts w:asciiTheme="minorEastAsia" w:eastAsiaTheme="minorEastAsia" w:hAnsiTheme="minorEastAsia"/>
          <w:b/>
          <w:color w:val="000000" w:themeColor="text1"/>
          <w:szCs w:val="24"/>
        </w:rPr>
      </w:pPr>
      <w:r w:rsidRPr="00BE283A">
        <w:rPr>
          <w:rFonts w:asciiTheme="minorEastAsia" w:eastAsiaTheme="minorEastAsia" w:hAnsiTheme="minorEastAsia" w:hint="eastAsia"/>
          <w:b/>
          <w:color w:val="000000" w:themeColor="text1"/>
          <w:szCs w:val="24"/>
        </w:rPr>
        <w:t>二、</w:t>
      </w:r>
      <w:r w:rsidR="00106AB3" w:rsidRPr="00BE283A">
        <w:rPr>
          <w:rFonts w:asciiTheme="minorEastAsia" w:eastAsiaTheme="minorEastAsia" w:hAnsiTheme="minorEastAsia" w:hint="eastAsia"/>
          <w:b/>
          <w:color w:val="000000" w:themeColor="text1"/>
          <w:szCs w:val="24"/>
        </w:rPr>
        <w:t>科学探究</w:t>
      </w:r>
    </w:p>
    <w:p w:rsidR="00106AB3" w:rsidRPr="00BE283A" w:rsidRDefault="00BA4D35" w:rsidP="00F466AC">
      <w:pPr>
        <w:spacing w:line="360" w:lineRule="auto"/>
        <w:ind w:firstLineChars="82" w:firstLine="198"/>
        <w:rPr>
          <w:rFonts w:asciiTheme="minorEastAsia" w:eastAsiaTheme="minorEastAsia" w:hAnsiTheme="minorEastAsia"/>
          <w:b/>
          <w:color w:val="000000" w:themeColor="text1"/>
          <w:szCs w:val="24"/>
        </w:rPr>
      </w:pPr>
      <w:r w:rsidRPr="00BE283A">
        <w:rPr>
          <w:rFonts w:asciiTheme="minorEastAsia" w:eastAsiaTheme="minorEastAsia" w:hAnsiTheme="minorEastAsia" w:hint="eastAsia"/>
          <w:b/>
          <w:color w:val="000000" w:themeColor="text1"/>
          <w:szCs w:val="24"/>
        </w:rPr>
        <w:t>1.</w:t>
      </w:r>
      <w:r w:rsidR="00106AB3" w:rsidRPr="00BE283A">
        <w:rPr>
          <w:rFonts w:asciiTheme="minorEastAsia" w:eastAsiaTheme="minorEastAsia" w:hAnsiTheme="minorEastAsia" w:hint="eastAsia"/>
          <w:b/>
          <w:color w:val="000000" w:themeColor="text1"/>
          <w:szCs w:val="24"/>
        </w:rPr>
        <w:t>研修主题介绍</w:t>
      </w:r>
    </w:p>
    <w:p w:rsidR="00106AB3" w:rsidRPr="00BE283A" w:rsidRDefault="00106AB3" w:rsidP="00F466AC">
      <w:pPr>
        <w:spacing w:line="360" w:lineRule="auto"/>
        <w:ind w:firstLine="48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hint="eastAsia"/>
          <w:color w:val="000000" w:themeColor="text1"/>
          <w:szCs w:val="24"/>
        </w:rPr>
        <w:t>该模块旨在让学员认识到</w:t>
      </w:r>
      <w:r w:rsidR="004B12BF" w:rsidRPr="00BE283A">
        <w:rPr>
          <w:rFonts w:asciiTheme="minorEastAsia" w:eastAsiaTheme="minorEastAsia" w:hAnsiTheme="minorEastAsia" w:hint="eastAsia"/>
          <w:color w:val="000000" w:themeColor="text1"/>
          <w:szCs w:val="24"/>
        </w:rPr>
        <w:t>科学探究是一种重要而有效地学习方式，突出实践活动，</w:t>
      </w:r>
      <w:r w:rsidRPr="00BE283A">
        <w:rPr>
          <w:rFonts w:asciiTheme="minorEastAsia" w:eastAsiaTheme="minorEastAsia" w:hAnsiTheme="minorEastAsia" w:hint="eastAsia"/>
          <w:color w:val="000000" w:themeColor="text1"/>
          <w:szCs w:val="24"/>
        </w:rPr>
        <w:t>培养学生科学探究的关键能力和思维品质，帮助他们确定他们需要采取的策略，以及帮助学生形成科学探究的能力、明白假设与证据之间的关系，鼓励学生对实验探究的问题</w:t>
      </w:r>
      <w:r w:rsidRPr="00BE283A">
        <w:rPr>
          <w:rFonts w:asciiTheme="minorEastAsia" w:eastAsiaTheme="minorEastAsia" w:hAnsiTheme="minorEastAsia" w:cs="Times New Roman" w:hint="eastAsia"/>
          <w:color w:val="000000" w:themeColor="text1"/>
          <w:szCs w:val="24"/>
        </w:rPr>
        <w:t>提出猜想、假设、会设计实验方案、验证实验方案、能提供实验证据、会对实验结果做出解释、寻找规律，从而培养学生在科学探究过程中的思维能力、创新意识、科学精神等。</w:t>
      </w:r>
    </w:p>
    <w:p w:rsidR="00106AB3" w:rsidRPr="00BE283A" w:rsidRDefault="00BA4D35" w:rsidP="00BA4D35">
      <w:pPr>
        <w:spacing w:line="360" w:lineRule="auto"/>
        <w:ind w:firstLineChars="0" w:firstLine="0"/>
        <w:rPr>
          <w:rFonts w:asciiTheme="minorEastAsia" w:eastAsiaTheme="minorEastAsia" w:hAnsiTheme="minorEastAsia"/>
          <w:b/>
          <w:color w:val="000000" w:themeColor="text1"/>
          <w:szCs w:val="24"/>
        </w:rPr>
      </w:pPr>
      <w:r w:rsidRPr="00BE283A">
        <w:rPr>
          <w:rFonts w:asciiTheme="minorEastAsia" w:eastAsiaTheme="minorEastAsia" w:hAnsiTheme="minorEastAsia" w:hint="eastAsia"/>
          <w:b/>
          <w:color w:val="000000" w:themeColor="text1"/>
          <w:szCs w:val="24"/>
        </w:rPr>
        <w:t>2.</w:t>
      </w:r>
      <w:r w:rsidR="00106AB3" w:rsidRPr="00BE283A">
        <w:rPr>
          <w:rFonts w:asciiTheme="minorEastAsia" w:eastAsiaTheme="minorEastAsia" w:hAnsiTheme="minorEastAsia" w:hint="eastAsia"/>
          <w:b/>
          <w:color w:val="000000" w:themeColor="text1"/>
          <w:szCs w:val="24"/>
        </w:rPr>
        <w:t>模块培训的目标和学员培训结束时发展的能力，学员应该能够达到下列目标：</w:t>
      </w:r>
    </w:p>
    <w:tbl>
      <w:tblPr>
        <w:tblStyle w:val="af0"/>
        <w:tblW w:w="0" w:type="auto"/>
        <w:tblLook w:val="04A0" w:firstRow="1" w:lastRow="0" w:firstColumn="1" w:lastColumn="0" w:noHBand="0" w:noVBand="1"/>
      </w:tblPr>
      <w:tblGrid>
        <w:gridCol w:w="817"/>
        <w:gridCol w:w="6804"/>
        <w:gridCol w:w="851"/>
      </w:tblGrid>
      <w:tr w:rsidR="004D7384" w:rsidRPr="00BE283A" w:rsidTr="00641105">
        <w:tc>
          <w:tcPr>
            <w:tcW w:w="817" w:type="dxa"/>
          </w:tcPr>
          <w:p w:rsidR="00D73582" w:rsidRPr="00BE283A" w:rsidRDefault="00D73582" w:rsidP="00D73582">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二级指标</w:t>
            </w:r>
          </w:p>
        </w:tc>
        <w:tc>
          <w:tcPr>
            <w:tcW w:w="6804" w:type="dxa"/>
          </w:tcPr>
          <w:p w:rsidR="00D73582" w:rsidRPr="00BE283A" w:rsidRDefault="00D73582" w:rsidP="00836D33">
            <w:pPr>
              <w:spacing w:line="360" w:lineRule="auto"/>
              <w:ind w:firstLine="48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培训目标</w:t>
            </w:r>
          </w:p>
        </w:tc>
        <w:tc>
          <w:tcPr>
            <w:tcW w:w="851" w:type="dxa"/>
          </w:tcPr>
          <w:p w:rsidR="00D73582" w:rsidRPr="00BE283A" w:rsidRDefault="00D73582" w:rsidP="00D73582">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目标水平</w:t>
            </w:r>
          </w:p>
        </w:tc>
      </w:tr>
      <w:tr w:rsidR="004D7384" w:rsidRPr="00BE283A" w:rsidTr="00641105">
        <w:tc>
          <w:tcPr>
            <w:tcW w:w="817" w:type="dxa"/>
            <w:vMerge w:val="restart"/>
          </w:tcPr>
          <w:p w:rsidR="00CE4479" w:rsidRPr="00BE283A" w:rsidRDefault="00CE4479" w:rsidP="00521A74">
            <w:pPr>
              <w:pStyle w:val="af2"/>
              <w:spacing w:line="440" w:lineRule="exact"/>
              <w:ind w:firstLineChars="0" w:firstLine="0"/>
              <w:rPr>
                <w:rFonts w:asciiTheme="minorEastAsia" w:eastAsiaTheme="minorEastAsia" w:hAnsiTheme="minorEastAsia"/>
                <w:color w:val="000000" w:themeColor="text1"/>
                <w:sz w:val="24"/>
                <w:szCs w:val="24"/>
              </w:rPr>
            </w:pPr>
            <w:r w:rsidRPr="00BE283A">
              <w:rPr>
                <w:rFonts w:asciiTheme="minorEastAsia" w:eastAsiaTheme="minorEastAsia" w:hAnsiTheme="minorEastAsia" w:hint="eastAsia"/>
                <w:b w:val="0"/>
                <w:color w:val="000000" w:themeColor="text1"/>
                <w:sz w:val="24"/>
                <w:szCs w:val="24"/>
              </w:rPr>
              <w:t>科学探究内容及价值理解</w:t>
            </w:r>
          </w:p>
        </w:tc>
        <w:tc>
          <w:tcPr>
            <w:tcW w:w="6804" w:type="dxa"/>
          </w:tcPr>
          <w:p w:rsidR="00CE4479" w:rsidRPr="00BE283A" w:rsidRDefault="00CE4479" w:rsidP="00FE3DA4">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了解科学研究在推动科技进步方面的价值；理解科学探究在知识建构、思维发展和科学态度、科学精神养成等方面的教育价值。认识科学探究的内涵和特征；熟悉科学探究核心要素（问题、猜想、假设、证</w:t>
            </w:r>
            <w:r w:rsidR="00FE3DA4">
              <w:rPr>
                <w:rFonts w:asciiTheme="minorEastAsia" w:eastAsiaTheme="minorEastAsia" w:hAnsiTheme="minorEastAsia" w:cs="Times New Roman" w:hint="eastAsia"/>
                <w:color w:val="000000" w:themeColor="text1"/>
                <w:szCs w:val="24"/>
              </w:rPr>
              <w:t>据、实验、模型、解释等），能结合化学探究活动理解要素之间的关系</w:t>
            </w:r>
            <w:r w:rsidRPr="00BE283A">
              <w:rPr>
                <w:rFonts w:asciiTheme="minorEastAsia" w:eastAsiaTheme="minorEastAsia" w:hAnsiTheme="minorEastAsia" w:cs="Times New Roman" w:hint="eastAsia"/>
                <w:color w:val="000000" w:themeColor="text1"/>
                <w:szCs w:val="24"/>
              </w:rPr>
              <w:t>。</w:t>
            </w:r>
          </w:p>
        </w:tc>
        <w:tc>
          <w:tcPr>
            <w:tcW w:w="851" w:type="dxa"/>
          </w:tcPr>
          <w:p w:rsidR="00CE4479" w:rsidRPr="00BE283A" w:rsidRDefault="005E6AB7" w:rsidP="00AB30BD">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4D7384" w:rsidRPr="00BE283A" w:rsidTr="00641105">
        <w:tc>
          <w:tcPr>
            <w:tcW w:w="817" w:type="dxa"/>
            <w:vMerge/>
          </w:tcPr>
          <w:p w:rsidR="00CE4479" w:rsidRPr="00BE283A" w:rsidRDefault="00CE4479" w:rsidP="00521A74">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6804" w:type="dxa"/>
          </w:tcPr>
          <w:p w:rsidR="00CE4479" w:rsidRPr="00BE283A" w:rsidRDefault="00CE4479" w:rsidP="00FE3DA4">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掌握课程标准对通过科学探究增进学生对于科学探究的理解、发展科学探究能力、学习基本的实验技能、完成基础的学生实验的具体要求。</w:t>
            </w:r>
          </w:p>
        </w:tc>
        <w:tc>
          <w:tcPr>
            <w:tcW w:w="851" w:type="dxa"/>
          </w:tcPr>
          <w:p w:rsidR="00CE4479" w:rsidRPr="00BE283A" w:rsidRDefault="00C6738E" w:rsidP="00836D33">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4D7384" w:rsidRPr="00BE283A" w:rsidTr="00641105">
        <w:tc>
          <w:tcPr>
            <w:tcW w:w="817" w:type="dxa"/>
            <w:vMerge/>
          </w:tcPr>
          <w:p w:rsidR="00CE4479" w:rsidRPr="00BE283A" w:rsidRDefault="00CE4479" w:rsidP="00521A74">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6804" w:type="dxa"/>
          </w:tcPr>
          <w:p w:rsidR="00CE4479" w:rsidRPr="00BE283A" w:rsidRDefault="00C63B63" w:rsidP="00293E41">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理解同类型探究活动在不同章节中有不同水平要求，如氧气、二氧化碳、金属、酸碱盐等性质探究对学生有不同的要求。</w:t>
            </w:r>
            <w:r w:rsidR="00CE4479" w:rsidRPr="00BE283A">
              <w:rPr>
                <w:rFonts w:asciiTheme="minorEastAsia" w:eastAsiaTheme="minorEastAsia" w:hAnsiTheme="minorEastAsia" w:cs="Times New Roman" w:hint="eastAsia"/>
                <w:color w:val="000000" w:themeColor="text1"/>
                <w:szCs w:val="24"/>
              </w:rPr>
              <w:t>对比分析国内外不同版本教科书中完成同一个实验采取的不同探究方法以及对学生创新意识</w:t>
            </w:r>
            <w:r w:rsidR="00B21865">
              <w:rPr>
                <w:rFonts w:asciiTheme="minorEastAsia" w:eastAsiaTheme="minorEastAsia" w:hAnsiTheme="minorEastAsia" w:cs="Times New Roman" w:hint="eastAsia"/>
                <w:color w:val="000000" w:themeColor="text1"/>
                <w:szCs w:val="24"/>
              </w:rPr>
              <w:t>和创新思维</w:t>
            </w:r>
            <w:r w:rsidR="00CE4479" w:rsidRPr="00BE283A">
              <w:rPr>
                <w:rFonts w:asciiTheme="minorEastAsia" w:eastAsiaTheme="minorEastAsia" w:hAnsiTheme="minorEastAsia" w:cs="Times New Roman" w:hint="eastAsia"/>
                <w:color w:val="000000" w:themeColor="text1"/>
                <w:szCs w:val="24"/>
              </w:rPr>
              <w:t>培养的重要性。</w:t>
            </w:r>
          </w:p>
        </w:tc>
        <w:tc>
          <w:tcPr>
            <w:tcW w:w="851" w:type="dxa"/>
          </w:tcPr>
          <w:p w:rsidR="00CE4479" w:rsidRPr="00BE283A" w:rsidRDefault="00C6738E" w:rsidP="00836D33">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r w:rsidR="004D7384" w:rsidRPr="00BE283A" w:rsidTr="00641105">
        <w:tc>
          <w:tcPr>
            <w:tcW w:w="817" w:type="dxa"/>
            <w:vMerge w:val="restart"/>
          </w:tcPr>
          <w:p w:rsidR="00FB2AF0" w:rsidRPr="00BE283A" w:rsidRDefault="00FB2AF0" w:rsidP="00D35FD0">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科学探究学生发展空间分析</w:t>
            </w:r>
          </w:p>
        </w:tc>
        <w:tc>
          <w:tcPr>
            <w:tcW w:w="6804" w:type="dxa"/>
          </w:tcPr>
          <w:p w:rsidR="00FB2AF0" w:rsidRPr="00BE283A" w:rsidRDefault="00FB2AF0" w:rsidP="00FE3DA4">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能进行学生科学探究水平诊断、描述典型水平表现，判断其与应然的差距；</w:t>
            </w:r>
            <w:r w:rsidR="00FE3DA4">
              <w:rPr>
                <w:rFonts w:asciiTheme="minorEastAsia" w:eastAsiaTheme="minorEastAsia" w:hAnsiTheme="minorEastAsia" w:cs="Times New Roman" w:hint="eastAsia"/>
                <w:color w:val="000000" w:themeColor="text1"/>
                <w:szCs w:val="24"/>
              </w:rPr>
              <w:t>能够</w:t>
            </w:r>
            <w:r w:rsidRPr="00BE283A">
              <w:rPr>
                <w:rFonts w:asciiTheme="minorEastAsia" w:eastAsiaTheme="minorEastAsia" w:hAnsiTheme="minorEastAsia" w:cs="Times New Roman" w:hint="eastAsia"/>
                <w:color w:val="000000" w:themeColor="text1"/>
                <w:szCs w:val="24"/>
              </w:rPr>
              <w:t>够有意识地选择工具进行学生科学探究已有基础探查。</w:t>
            </w:r>
          </w:p>
        </w:tc>
        <w:tc>
          <w:tcPr>
            <w:tcW w:w="851" w:type="dxa"/>
          </w:tcPr>
          <w:p w:rsidR="00FB2AF0" w:rsidRPr="00BE283A" w:rsidRDefault="005E6AB7" w:rsidP="00836D33">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4D7384" w:rsidRPr="00BE283A" w:rsidTr="00641105">
        <w:tc>
          <w:tcPr>
            <w:tcW w:w="817" w:type="dxa"/>
            <w:vMerge/>
          </w:tcPr>
          <w:p w:rsidR="00FB2AF0" w:rsidRPr="00BE283A" w:rsidRDefault="00FB2AF0" w:rsidP="00D35FD0">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6804" w:type="dxa"/>
          </w:tcPr>
          <w:p w:rsidR="00FB2AF0" w:rsidRPr="00BE283A" w:rsidRDefault="00FB2AF0" w:rsidP="00FE3DA4">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知道学生在科学探究主题学习的障碍点，如对探究目的、证据和结论从孤立认识到明确三者之间的关系，从无根据的臆测到基于证据和理论的推测，从资料查阅、自然观察到实验观察；从简单的事实归纳到基于证据的推理论证等</w:t>
            </w:r>
            <w:r w:rsidR="00195A8C" w:rsidRPr="00BE283A">
              <w:rPr>
                <w:rFonts w:asciiTheme="minorEastAsia" w:eastAsiaTheme="minorEastAsia" w:hAnsiTheme="minorEastAsia" w:cs="宋体" w:hint="eastAsia"/>
                <w:color w:val="000000" w:themeColor="text1"/>
                <w:kern w:val="0"/>
                <w:szCs w:val="24"/>
              </w:rPr>
              <w:t>。</w:t>
            </w:r>
          </w:p>
        </w:tc>
        <w:tc>
          <w:tcPr>
            <w:tcW w:w="851" w:type="dxa"/>
          </w:tcPr>
          <w:p w:rsidR="00FB2AF0" w:rsidRPr="00BE283A" w:rsidRDefault="00C6738E" w:rsidP="00836D33">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4D7384" w:rsidRPr="00BE283A" w:rsidTr="00641105">
        <w:tc>
          <w:tcPr>
            <w:tcW w:w="817" w:type="dxa"/>
            <w:vMerge/>
          </w:tcPr>
          <w:p w:rsidR="00FB2AF0" w:rsidRPr="00BE283A" w:rsidRDefault="00FB2AF0" w:rsidP="00D35FD0">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6804" w:type="dxa"/>
          </w:tcPr>
          <w:p w:rsidR="00FB2AF0" w:rsidRPr="00BE283A" w:rsidRDefault="00195A8C" w:rsidP="00FE3DA4">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了解不同类型探究活动对促进学生认知发展和思维提升上的特点和差异。设计学生进行科学探究的认知路径和预测不同水平的学生可能遇到的障碍并能引导学生从失败的实验结果中分析原因。</w:t>
            </w:r>
          </w:p>
        </w:tc>
        <w:tc>
          <w:tcPr>
            <w:tcW w:w="851" w:type="dxa"/>
          </w:tcPr>
          <w:p w:rsidR="00FB2AF0" w:rsidRPr="00BE283A" w:rsidRDefault="00C6738E" w:rsidP="00836D33">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r w:rsidR="004D7384" w:rsidRPr="00BE283A" w:rsidTr="00641105">
        <w:tc>
          <w:tcPr>
            <w:tcW w:w="817" w:type="dxa"/>
            <w:vMerge w:val="restart"/>
          </w:tcPr>
          <w:p w:rsidR="007B17E3" w:rsidRPr="00BE283A" w:rsidRDefault="007B17E3" w:rsidP="007B17E3">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科学探究主题教学目标确定和教学评价设计及诊断指导</w:t>
            </w:r>
          </w:p>
          <w:p w:rsidR="007B17E3" w:rsidRPr="00BE283A" w:rsidRDefault="007B17E3" w:rsidP="00D35FD0">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6804" w:type="dxa"/>
          </w:tcPr>
          <w:p w:rsidR="007B17E3" w:rsidRPr="00BE283A" w:rsidRDefault="008710FC" w:rsidP="00FE3DA4">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能根据课程内容，依据学生的发展空间和发展路径，制定合理的关于探究维度的阶段目标、单元目标及课时目标，能从对科学探究的理解，科学探究能力和特定类型探究活动经验等方面设计具体的教学目标。</w:t>
            </w:r>
          </w:p>
        </w:tc>
        <w:tc>
          <w:tcPr>
            <w:tcW w:w="851" w:type="dxa"/>
          </w:tcPr>
          <w:p w:rsidR="007B17E3" w:rsidRPr="00BE283A" w:rsidRDefault="005E6AB7" w:rsidP="00836D33">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4D7384" w:rsidRPr="00BE283A" w:rsidTr="00641105">
        <w:tc>
          <w:tcPr>
            <w:tcW w:w="817" w:type="dxa"/>
            <w:vMerge/>
          </w:tcPr>
          <w:p w:rsidR="007B17E3" w:rsidRPr="00BE283A" w:rsidRDefault="007B17E3" w:rsidP="00D35FD0">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6804" w:type="dxa"/>
          </w:tcPr>
          <w:p w:rsidR="007B17E3" w:rsidRPr="00BE283A" w:rsidRDefault="00191EB6" w:rsidP="00FE3DA4">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从学生发展空间出发，能够从对科学探究的理解、科学探究能力（提出问题、猜想假设、实验设计与实施、推理论证、表达交流等）、科学态度等维度进行整体评价规划。</w:t>
            </w:r>
            <w:r w:rsidR="009571B6" w:rsidRPr="00BE283A">
              <w:rPr>
                <w:rFonts w:asciiTheme="minorEastAsia" w:eastAsiaTheme="minorEastAsia" w:hAnsiTheme="minorEastAsia" w:cs="宋体" w:hint="eastAsia"/>
                <w:b w:val="0"/>
                <w:color w:val="000000" w:themeColor="text1"/>
                <w:kern w:val="0"/>
                <w:sz w:val="24"/>
                <w:szCs w:val="24"/>
              </w:rPr>
              <w:t>描述在实验探究中落实化学学科核心素养的教学设计策略，通过设计探究实验的教学策略来展示。</w:t>
            </w:r>
          </w:p>
        </w:tc>
        <w:tc>
          <w:tcPr>
            <w:tcW w:w="851" w:type="dxa"/>
          </w:tcPr>
          <w:p w:rsidR="007B17E3" w:rsidRPr="00BE283A" w:rsidRDefault="00C6738E" w:rsidP="00836D33">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4D7384" w:rsidRPr="00BE283A" w:rsidTr="00641105">
        <w:tc>
          <w:tcPr>
            <w:tcW w:w="817" w:type="dxa"/>
            <w:vMerge/>
          </w:tcPr>
          <w:p w:rsidR="007B17E3" w:rsidRPr="00BE283A" w:rsidRDefault="007B17E3" w:rsidP="00D35FD0">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6804" w:type="dxa"/>
          </w:tcPr>
          <w:p w:rsidR="007B17E3" w:rsidRPr="00BE283A" w:rsidRDefault="00F15DFE" w:rsidP="00FE3DA4">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宋体" w:hint="eastAsia"/>
                <w:color w:val="000000" w:themeColor="text1"/>
                <w:kern w:val="0"/>
                <w:szCs w:val="24"/>
              </w:rPr>
              <w:t>从学生学习</w:t>
            </w:r>
            <w:r w:rsidR="005A4DD6" w:rsidRPr="00BE283A">
              <w:rPr>
                <w:rFonts w:asciiTheme="minorEastAsia" w:eastAsiaTheme="minorEastAsia" w:hAnsiTheme="minorEastAsia" w:cs="宋体" w:hint="eastAsia"/>
                <w:color w:val="000000" w:themeColor="text1"/>
                <w:kern w:val="0"/>
                <w:szCs w:val="24"/>
              </w:rPr>
              <w:t>预期</w:t>
            </w:r>
            <w:r w:rsidRPr="00BE283A">
              <w:rPr>
                <w:rFonts w:asciiTheme="minorEastAsia" w:eastAsiaTheme="minorEastAsia" w:hAnsiTheme="minorEastAsia" w:cs="宋体" w:hint="eastAsia"/>
                <w:color w:val="000000" w:themeColor="text1"/>
                <w:kern w:val="0"/>
                <w:szCs w:val="24"/>
              </w:rPr>
              <w:t>结果与学业成就表现描述课堂教学设计的有效策略。</w:t>
            </w:r>
            <w:r w:rsidR="00191EB6" w:rsidRPr="00BE283A">
              <w:rPr>
                <w:rFonts w:asciiTheme="minorEastAsia" w:eastAsiaTheme="minorEastAsia" w:hAnsiTheme="minorEastAsia" w:cs="Times New Roman" w:hint="eastAsia"/>
                <w:color w:val="000000" w:themeColor="text1"/>
                <w:szCs w:val="24"/>
              </w:rPr>
              <w:t>能依据评价规划，开发课堂探究任务，制定评价标准并设计表现评价观测表，选择和设计课后拓展性探究任务和探究性试题</w:t>
            </w:r>
            <w:r w:rsidR="002D4F77" w:rsidRPr="00BE283A">
              <w:rPr>
                <w:rFonts w:asciiTheme="minorEastAsia" w:eastAsiaTheme="minorEastAsia" w:hAnsiTheme="minorEastAsia" w:cs="宋体" w:hint="eastAsia"/>
                <w:color w:val="000000" w:themeColor="text1"/>
                <w:kern w:val="0"/>
                <w:szCs w:val="24"/>
              </w:rPr>
              <w:t>。</w:t>
            </w:r>
          </w:p>
        </w:tc>
        <w:tc>
          <w:tcPr>
            <w:tcW w:w="851" w:type="dxa"/>
          </w:tcPr>
          <w:p w:rsidR="007B17E3" w:rsidRPr="00BE283A" w:rsidRDefault="00C6738E" w:rsidP="00836D33">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r w:rsidR="004D7384" w:rsidRPr="00BE283A" w:rsidTr="00641105">
        <w:tc>
          <w:tcPr>
            <w:tcW w:w="817" w:type="dxa"/>
            <w:vMerge w:val="restart"/>
          </w:tcPr>
          <w:p w:rsidR="002353CF" w:rsidRPr="00BE283A" w:rsidRDefault="002353CF" w:rsidP="001743C2">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科学探究主题教学过程设计</w:t>
            </w:r>
          </w:p>
        </w:tc>
        <w:tc>
          <w:tcPr>
            <w:tcW w:w="6804" w:type="dxa"/>
          </w:tcPr>
          <w:p w:rsidR="002353CF" w:rsidRPr="00BE283A" w:rsidRDefault="001743C2" w:rsidP="00FE3DA4">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pacing w:val="4"/>
                <w:kern w:val="0"/>
                <w:szCs w:val="24"/>
              </w:rPr>
              <w:t>明确科学探究主题的教学特点、原则和策略，</w:t>
            </w:r>
            <w:r w:rsidRPr="00BE283A">
              <w:rPr>
                <w:rFonts w:asciiTheme="minorEastAsia" w:eastAsiaTheme="minorEastAsia" w:hAnsiTheme="minorEastAsia" w:cs="Times New Roman" w:hint="eastAsia"/>
                <w:color w:val="000000" w:themeColor="text1"/>
                <w:spacing w:val="4"/>
                <w:szCs w:val="24"/>
              </w:rPr>
              <w:t>如探究问题的价值判断、探究活动开放度的把握、学生主体地位的发挥、探究活动中知识与过程目标的协调、探究活动思维本质的外化与凸显等教学问题及其应对策略。</w:t>
            </w:r>
          </w:p>
        </w:tc>
        <w:tc>
          <w:tcPr>
            <w:tcW w:w="851" w:type="dxa"/>
          </w:tcPr>
          <w:p w:rsidR="002353CF" w:rsidRPr="00BE283A" w:rsidRDefault="005E6AB7" w:rsidP="00836D33">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4D7384" w:rsidRPr="00BE283A" w:rsidTr="00641105">
        <w:tc>
          <w:tcPr>
            <w:tcW w:w="817" w:type="dxa"/>
            <w:vMerge/>
          </w:tcPr>
          <w:p w:rsidR="002353CF" w:rsidRPr="00BE283A" w:rsidRDefault="002353CF" w:rsidP="00D35FD0">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6804" w:type="dxa"/>
          </w:tcPr>
          <w:p w:rsidR="002353CF" w:rsidRPr="00BE283A" w:rsidRDefault="001743C2" w:rsidP="00FE3DA4">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设计化学核心任务；能够依据探究的核心要素和探究问题解决的思维过程，对核心问题和任务进行合理拆解，设计子任务或下级驱动问题。</w:t>
            </w:r>
          </w:p>
        </w:tc>
        <w:tc>
          <w:tcPr>
            <w:tcW w:w="851" w:type="dxa"/>
          </w:tcPr>
          <w:p w:rsidR="002353CF" w:rsidRPr="00BE283A" w:rsidRDefault="00102608" w:rsidP="00836D33">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4D7384" w:rsidRPr="00BE283A" w:rsidTr="00641105">
        <w:tc>
          <w:tcPr>
            <w:tcW w:w="817" w:type="dxa"/>
            <w:vMerge/>
          </w:tcPr>
          <w:p w:rsidR="002353CF" w:rsidRPr="00BE283A" w:rsidRDefault="002353CF" w:rsidP="00D35FD0">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6804" w:type="dxa"/>
          </w:tcPr>
          <w:p w:rsidR="002353CF" w:rsidRPr="00BE283A" w:rsidRDefault="0027061A" w:rsidP="00FE3DA4">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依据探究内容特点规划证据类型和来源，选取适当素材促进和支撑学生提出问题、进行假设、设计探究方案、收集证据、获得结论。</w:t>
            </w:r>
            <w:r w:rsidR="00195A8C" w:rsidRPr="00BE283A">
              <w:rPr>
                <w:rFonts w:asciiTheme="minorEastAsia" w:eastAsiaTheme="minorEastAsia" w:hAnsiTheme="minorEastAsia" w:cs="Times New Roman" w:hint="eastAsia"/>
                <w:color w:val="000000" w:themeColor="text1"/>
                <w:szCs w:val="24"/>
              </w:rPr>
              <w:t>设计学生进行科学探究的认知路径和预测不同水平的学生可能遇到的障碍并能引导学生从失败的实验结果中分析原因。</w:t>
            </w:r>
          </w:p>
        </w:tc>
        <w:tc>
          <w:tcPr>
            <w:tcW w:w="851" w:type="dxa"/>
          </w:tcPr>
          <w:p w:rsidR="002353CF" w:rsidRPr="00BE283A" w:rsidRDefault="00102608" w:rsidP="00836D33">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r w:rsidR="004D7384" w:rsidRPr="00BE283A" w:rsidTr="00641105">
        <w:tc>
          <w:tcPr>
            <w:tcW w:w="817" w:type="dxa"/>
            <w:vMerge w:val="restart"/>
          </w:tcPr>
          <w:p w:rsidR="00884C7E" w:rsidRPr="00BE283A" w:rsidRDefault="00884C7E" w:rsidP="00AB30BD">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科学探究主题教学实施</w:t>
            </w:r>
          </w:p>
          <w:p w:rsidR="00884C7E" w:rsidRPr="00BE283A" w:rsidRDefault="00884C7E" w:rsidP="00D35FD0">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6804" w:type="dxa"/>
          </w:tcPr>
          <w:p w:rsidR="00884C7E" w:rsidRPr="00BE283A" w:rsidRDefault="00434DB3" w:rsidP="00293E41">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能够根据探究活动中学生的真实活动表现和生成性问题，合理调整教学过程。</w:t>
            </w:r>
            <w:r w:rsidR="00655600" w:rsidRPr="00BE283A">
              <w:rPr>
                <w:rFonts w:asciiTheme="minorEastAsia" w:eastAsiaTheme="minorEastAsia" w:hAnsiTheme="minorEastAsia" w:cs="Times New Roman" w:hint="eastAsia"/>
                <w:color w:val="000000" w:themeColor="text1"/>
                <w:szCs w:val="24"/>
              </w:rPr>
              <w:t>具备独立进行科学探究的能力，具备基于学生探究活动表现进行指导以提高学生对话交流、活动开展、证据收集和归纳总结的能力，促进学生思维发展、观念养成。</w:t>
            </w:r>
          </w:p>
        </w:tc>
        <w:tc>
          <w:tcPr>
            <w:tcW w:w="851" w:type="dxa"/>
          </w:tcPr>
          <w:p w:rsidR="00884C7E" w:rsidRPr="00BE283A" w:rsidRDefault="005E6AB7" w:rsidP="00836D33">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4D7384" w:rsidRPr="00BE283A" w:rsidTr="00641105">
        <w:tc>
          <w:tcPr>
            <w:tcW w:w="817" w:type="dxa"/>
            <w:vMerge/>
          </w:tcPr>
          <w:p w:rsidR="00884C7E" w:rsidRPr="00BE283A" w:rsidRDefault="00884C7E" w:rsidP="00D35FD0">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6804" w:type="dxa"/>
          </w:tcPr>
          <w:p w:rsidR="00884C7E" w:rsidRPr="00BE283A" w:rsidRDefault="00655600" w:rsidP="00293E41">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能对学生探究活动中的真实表现进行全面观察，并针对学生提出假设的依据、角度和思路，获取证据的途径和方法，推理论证过程中证据和结论之间的关系处理等过程进行思维指导。</w:t>
            </w:r>
          </w:p>
        </w:tc>
        <w:tc>
          <w:tcPr>
            <w:tcW w:w="851" w:type="dxa"/>
          </w:tcPr>
          <w:p w:rsidR="00884C7E" w:rsidRPr="00BE283A" w:rsidRDefault="00102608" w:rsidP="00836D33">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4D7384" w:rsidRPr="00BE283A" w:rsidTr="00641105">
        <w:tc>
          <w:tcPr>
            <w:tcW w:w="817" w:type="dxa"/>
            <w:vMerge/>
          </w:tcPr>
          <w:p w:rsidR="00884C7E" w:rsidRPr="00BE283A" w:rsidRDefault="00884C7E" w:rsidP="00D35FD0">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6804" w:type="dxa"/>
          </w:tcPr>
          <w:p w:rsidR="00884C7E" w:rsidRPr="00BE283A" w:rsidRDefault="00655600" w:rsidP="00293E41">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发现和诊断学生普遍存在的认识障碍和思路上的问题，做出恰当的评价和引导，通过板书、多媒体、学案等多种形式充分外显学生特定类型探究活动的思路和方法。</w:t>
            </w:r>
          </w:p>
        </w:tc>
        <w:tc>
          <w:tcPr>
            <w:tcW w:w="851" w:type="dxa"/>
          </w:tcPr>
          <w:p w:rsidR="00884C7E" w:rsidRPr="00BE283A" w:rsidRDefault="00102608" w:rsidP="00836D33">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r w:rsidR="004D7384" w:rsidRPr="00BE283A" w:rsidTr="00641105">
        <w:tc>
          <w:tcPr>
            <w:tcW w:w="817" w:type="dxa"/>
            <w:vMerge w:val="restart"/>
          </w:tcPr>
          <w:p w:rsidR="0088148F" w:rsidRPr="00BE283A" w:rsidRDefault="0088148F" w:rsidP="001E70BE">
            <w:pPr>
              <w:spacing w:line="360" w:lineRule="auto"/>
              <w:ind w:firstLineChars="0" w:firstLine="0"/>
              <w:rPr>
                <w:rFonts w:asciiTheme="minorEastAsia" w:eastAsiaTheme="minorEastAsia" w:hAnsiTheme="minorEastAsia" w:cs="宋体"/>
                <w:color w:val="000000" w:themeColor="text1"/>
                <w:kern w:val="0"/>
                <w:szCs w:val="24"/>
              </w:rPr>
            </w:pPr>
            <w:r w:rsidRPr="00BE283A">
              <w:rPr>
                <w:rFonts w:asciiTheme="minorEastAsia" w:eastAsiaTheme="minorEastAsia" w:hAnsiTheme="minorEastAsia" w:cs="宋体" w:hint="eastAsia"/>
                <w:color w:val="000000" w:themeColor="text1"/>
                <w:kern w:val="0"/>
                <w:szCs w:val="24"/>
              </w:rPr>
              <w:t>科学探究主题与</w:t>
            </w:r>
            <w:r w:rsidR="001E70BE" w:rsidRPr="00BE283A">
              <w:rPr>
                <w:rFonts w:asciiTheme="minorEastAsia" w:eastAsiaTheme="minorEastAsia" w:hAnsiTheme="minorEastAsia" w:cs="宋体" w:hint="eastAsia"/>
                <w:color w:val="000000" w:themeColor="text1"/>
                <w:kern w:val="0"/>
                <w:szCs w:val="24"/>
              </w:rPr>
              <w:t>教学评价</w:t>
            </w:r>
          </w:p>
        </w:tc>
        <w:tc>
          <w:tcPr>
            <w:tcW w:w="6804" w:type="dxa"/>
          </w:tcPr>
          <w:p w:rsidR="0088148F" w:rsidRPr="00BE283A" w:rsidRDefault="0088148F" w:rsidP="00293E41">
            <w:pPr>
              <w:spacing w:line="360" w:lineRule="auto"/>
              <w:ind w:firstLineChars="0" w:firstLine="0"/>
              <w:rPr>
                <w:rFonts w:asciiTheme="minorEastAsia" w:eastAsiaTheme="minorEastAsia" w:hAnsiTheme="minorEastAsia" w:cs="宋体"/>
                <w:color w:val="000000" w:themeColor="text1"/>
                <w:kern w:val="0"/>
                <w:szCs w:val="24"/>
              </w:rPr>
            </w:pPr>
            <w:r w:rsidRPr="00BE283A">
              <w:rPr>
                <w:rFonts w:asciiTheme="minorEastAsia" w:eastAsiaTheme="minorEastAsia" w:hAnsiTheme="minorEastAsia" w:cs="宋体" w:hint="eastAsia"/>
                <w:color w:val="000000" w:themeColor="text1"/>
                <w:kern w:val="0"/>
                <w:szCs w:val="24"/>
              </w:rPr>
              <w:t>描述</w:t>
            </w:r>
            <w:r w:rsidR="001E70BE" w:rsidRPr="00BE283A">
              <w:rPr>
                <w:rFonts w:asciiTheme="minorEastAsia" w:eastAsiaTheme="minorEastAsia" w:hAnsiTheme="minorEastAsia" w:cs="宋体" w:hint="eastAsia"/>
                <w:color w:val="000000" w:themeColor="text1"/>
                <w:kern w:val="0"/>
                <w:szCs w:val="24"/>
              </w:rPr>
              <w:t>教学评价</w:t>
            </w:r>
            <w:r w:rsidRPr="00BE283A">
              <w:rPr>
                <w:rFonts w:asciiTheme="minorEastAsia" w:eastAsiaTheme="minorEastAsia" w:hAnsiTheme="minorEastAsia" w:cs="宋体" w:hint="eastAsia"/>
                <w:color w:val="000000" w:themeColor="text1"/>
                <w:kern w:val="0"/>
                <w:szCs w:val="24"/>
              </w:rPr>
              <w:t>研究与科学探究教学设计之间的关系和相互作用。</w:t>
            </w:r>
          </w:p>
        </w:tc>
        <w:tc>
          <w:tcPr>
            <w:tcW w:w="851" w:type="dxa"/>
          </w:tcPr>
          <w:p w:rsidR="0088148F" w:rsidRPr="00BE283A" w:rsidRDefault="005E6AB7" w:rsidP="005E6AB7">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4D7384" w:rsidRPr="00BE283A" w:rsidTr="00641105">
        <w:tc>
          <w:tcPr>
            <w:tcW w:w="817" w:type="dxa"/>
            <w:vMerge/>
          </w:tcPr>
          <w:p w:rsidR="0088148F" w:rsidRPr="00BE283A" w:rsidRDefault="0088148F" w:rsidP="00836D33">
            <w:pPr>
              <w:spacing w:line="360" w:lineRule="auto"/>
              <w:ind w:firstLine="480"/>
              <w:rPr>
                <w:rFonts w:asciiTheme="minorEastAsia" w:eastAsiaTheme="minorEastAsia" w:hAnsiTheme="minorEastAsia" w:cs="宋体"/>
                <w:color w:val="000000" w:themeColor="text1"/>
                <w:kern w:val="0"/>
                <w:szCs w:val="24"/>
              </w:rPr>
            </w:pPr>
          </w:p>
        </w:tc>
        <w:tc>
          <w:tcPr>
            <w:tcW w:w="6804" w:type="dxa"/>
          </w:tcPr>
          <w:p w:rsidR="0088148F" w:rsidRPr="00BE283A" w:rsidRDefault="0088148F" w:rsidP="00293E41">
            <w:pPr>
              <w:spacing w:line="360" w:lineRule="auto"/>
              <w:ind w:firstLineChars="0" w:firstLine="0"/>
              <w:rPr>
                <w:rFonts w:asciiTheme="minorEastAsia" w:eastAsiaTheme="minorEastAsia" w:hAnsiTheme="minorEastAsia" w:cs="宋体"/>
                <w:color w:val="000000" w:themeColor="text1"/>
                <w:kern w:val="0"/>
                <w:szCs w:val="24"/>
              </w:rPr>
            </w:pPr>
            <w:r w:rsidRPr="00BE283A">
              <w:rPr>
                <w:rFonts w:asciiTheme="minorEastAsia" w:eastAsiaTheme="minorEastAsia" w:hAnsiTheme="minorEastAsia" w:cs="宋体" w:hint="eastAsia"/>
                <w:color w:val="000000" w:themeColor="text1"/>
                <w:kern w:val="0"/>
                <w:szCs w:val="24"/>
              </w:rPr>
              <w:t>描述</w:t>
            </w:r>
            <w:r w:rsidR="001E70BE" w:rsidRPr="00BE283A">
              <w:rPr>
                <w:rFonts w:asciiTheme="minorEastAsia" w:eastAsiaTheme="minorEastAsia" w:hAnsiTheme="minorEastAsia" w:cs="宋体" w:hint="eastAsia"/>
                <w:color w:val="000000" w:themeColor="text1"/>
                <w:kern w:val="0"/>
                <w:szCs w:val="24"/>
              </w:rPr>
              <w:t>教学评价</w:t>
            </w:r>
            <w:r w:rsidR="00CA778B" w:rsidRPr="00BE283A">
              <w:rPr>
                <w:rFonts w:asciiTheme="minorEastAsia" w:eastAsiaTheme="minorEastAsia" w:hAnsiTheme="minorEastAsia" w:cs="宋体" w:hint="eastAsia"/>
                <w:color w:val="000000" w:themeColor="text1"/>
                <w:kern w:val="0"/>
                <w:szCs w:val="24"/>
              </w:rPr>
              <w:t>的知识、能力的要求与科学探究教学设计重点之间的相互作用以及在试题的表现形式。</w:t>
            </w:r>
          </w:p>
        </w:tc>
        <w:tc>
          <w:tcPr>
            <w:tcW w:w="851" w:type="dxa"/>
          </w:tcPr>
          <w:p w:rsidR="0088148F" w:rsidRPr="00BE283A" w:rsidRDefault="00102608" w:rsidP="00102608">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4D7384" w:rsidRPr="00BE283A" w:rsidTr="00641105">
        <w:trPr>
          <w:trHeight w:val="1393"/>
        </w:trPr>
        <w:tc>
          <w:tcPr>
            <w:tcW w:w="817" w:type="dxa"/>
            <w:vMerge/>
          </w:tcPr>
          <w:p w:rsidR="0088148F" w:rsidRPr="00BE283A" w:rsidRDefault="0088148F" w:rsidP="00836D33">
            <w:pPr>
              <w:spacing w:line="360" w:lineRule="auto"/>
              <w:ind w:firstLine="480"/>
              <w:rPr>
                <w:rFonts w:asciiTheme="minorEastAsia" w:eastAsiaTheme="minorEastAsia" w:hAnsiTheme="minorEastAsia" w:cs="宋体"/>
                <w:color w:val="000000" w:themeColor="text1"/>
                <w:kern w:val="0"/>
                <w:szCs w:val="24"/>
              </w:rPr>
            </w:pPr>
          </w:p>
        </w:tc>
        <w:tc>
          <w:tcPr>
            <w:tcW w:w="6804" w:type="dxa"/>
          </w:tcPr>
          <w:p w:rsidR="0088148F" w:rsidRPr="00BE283A" w:rsidRDefault="001E70BE" w:rsidP="001E70BE">
            <w:pPr>
              <w:spacing w:line="360" w:lineRule="auto"/>
              <w:ind w:firstLineChars="0" w:firstLine="0"/>
              <w:rPr>
                <w:rFonts w:asciiTheme="minorEastAsia" w:eastAsiaTheme="minorEastAsia" w:hAnsiTheme="minorEastAsia" w:cs="宋体"/>
                <w:color w:val="000000" w:themeColor="text1"/>
                <w:kern w:val="0"/>
                <w:szCs w:val="24"/>
              </w:rPr>
            </w:pPr>
            <w:r w:rsidRPr="00BE283A">
              <w:rPr>
                <w:rFonts w:asciiTheme="minorEastAsia" w:eastAsiaTheme="minorEastAsia" w:hAnsiTheme="minorEastAsia" w:cs="宋体" w:hint="eastAsia"/>
                <w:color w:val="000000" w:themeColor="text1"/>
                <w:kern w:val="0"/>
                <w:szCs w:val="24"/>
              </w:rPr>
              <w:t>从</w:t>
            </w:r>
            <w:r w:rsidR="0088148F" w:rsidRPr="00BE283A">
              <w:rPr>
                <w:rFonts w:asciiTheme="minorEastAsia" w:eastAsiaTheme="minorEastAsia" w:hAnsiTheme="minorEastAsia" w:cs="宋体" w:hint="eastAsia"/>
                <w:color w:val="000000" w:themeColor="text1"/>
                <w:kern w:val="0"/>
                <w:szCs w:val="24"/>
              </w:rPr>
              <w:t>考</w:t>
            </w:r>
            <w:r w:rsidRPr="00BE283A">
              <w:rPr>
                <w:rFonts w:asciiTheme="minorEastAsia" w:eastAsiaTheme="minorEastAsia" w:hAnsiTheme="minorEastAsia" w:cs="宋体" w:hint="eastAsia"/>
                <w:color w:val="000000" w:themeColor="text1"/>
                <w:kern w:val="0"/>
                <w:szCs w:val="24"/>
              </w:rPr>
              <w:t>试</w:t>
            </w:r>
            <w:r w:rsidR="0088148F" w:rsidRPr="00BE283A">
              <w:rPr>
                <w:rFonts w:asciiTheme="minorEastAsia" w:eastAsiaTheme="minorEastAsia" w:hAnsiTheme="minorEastAsia" w:cs="宋体" w:hint="eastAsia"/>
                <w:color w:val="000000" w:themeColor="text1"/>
                <w:kern w:val="0"/>
                <w:szCs w:val="24"/>
              </w:rPr>
              <w:t>命题的意图和考查知识和能力的重点描述</w:t>
            </w:r>
            <w:r w:rsidRPr="00BE283A">
              <w:rPr>
                <w:rFonts w:asciiTheme="minorEastAsia" w:eastAsiaTheme="minorEastAsia" w:hAnsiTheme="minorEastAsia" w:cs="宋体" w:hint="eastAsia"/>
                <w:color w:val="000000" w:themeColor="text1"/>
                <w:kern w:val="0"/>
                <w:szCs w:val="24"/>
              </w:rPr>
              <w:t>教学评价</w:t>
            </w:r>
            <w:r w:rsidR="00AB30BD" w:rsidRPr="00BE283A">
              <w:rPr>
                <w:rFonts w:asciiTheme="minorEastAsia" w:eastAsiaTheme="minorEastAsia" w:hAnsiTheme="minorEastAsia" w:cs="宋体" w:hint="eastAsia"/>
                <w:color w:val="000000" w:themeColor="text1"/>
                <w:kern w:val="0"/>
                <w:szCs w:val="24"/>
              </w:rPr>
              <w:t>的知识、能力的要求与科学探究教学设计的目标导向之间的相互作用。</w:t>
            </w:r>
          </w:p>
        </w:tc>
        <w:tc>
          <w:tcPr>
            <w:tcW w:w="851" w:type="dxa"/>
          </w:tcPr>
          <w:p w:rsidR="0088148F" w:rsidRPr="00BE283A" w:rsidRDefault="00102608" w:rsidP="00102608">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r w:rsidR="004D7384" w:rsidRPr="00BE283A" w:rsidTr="00641105">
        <w:tc>
          <w:tcPr>
            <w:tcW w:w="817" w:type="dxa"/>
            <w:vMerge w:val="restart"/>
          </w:tcPr>
          <w:p w:rsidR="00F15DFE" w:rsidRPr="00BE283A" w:rsidRDefault="00F15DFE" w:rsidP="00AB30BD">
            <w:pPr>
              <w:spacing w:line="360" w:lineRule="auto"/>
              <w:ind w:firstLineChars="0" w:firstLine="0"/>
              <w:rPr>
                <w:rFonts w:asciiTheme="minorEastAsia" w:eastAsiaTheme="minorEastAsia" w:hAnsiTheme="minorEastAsia" w:cs="宋体"/>
                <w:color w:val="000000" w:themeColor="text1"/>
                <w:kern w:val="0"/>
                <w:szCs w:val="24"/>
              </w:rPr>
            </w:pPr>
            <w:r w:rsidRPr="00BE283A">
              <w:rPr>
                <w:rFonts w:asciiTheme="minorEastAsia" w:eastAsiaTheme="minorEastAsia" w:hAnsiTheme="minorEastAsia" w:cs="宋体" w:hint="eastAsia"/>
                <w:color w:val="000000" w:themeColor="text1"/>
                <w:kern w:val="0"/>
                <w:szCs w:val="24"/>
              </w:rPr>
              <w:t>科学探究主题与实验安全教育</w:t>
            </w:r>
          </w:p>
        </w:tc>
        <w:tc>
          <w:tcPr>
            <w:tcW w:w="6804" w:type="dxa"/>
          </w:tcPr>
          <w:p w:rsidR="00F15DFE" w:rsidRPr="00BE283A" w:rsidRDefault="00F15DFE" w:rsidP="00293E41">
            <w:pPr>
              <w:spacing w:line="360" w:lineRule="auto"/>
              <w:ind w:firstLineChars="0" w:firstLine="0"/>
              <w:rPr>
                <w:rFonts w:asciiTheme="minorEastAsia" w:eastAsiaTheme="minorEastAsia" w:hAnsiTheme="minorEastAsia" w:cs="宋体"/>
                <w:color w:val="000000" w:themeColor="text1"/>
                <w:kern w:val="0"/>
                <w:szCs w:val="24"/>
              </w:rPr>
            </w:pPr>
            <w:r w:rsidRPr="00BE283A">
              <w:rPr>
                <w:rFonts w:asciiTheme="minorEastAsia" w:eastAsiaTheme="minorEastAsia" w:hAnsiTheme="minorEastAsia" w:cs="宋体" w:hint="eastAsia"/>
                <w:color w:val="000000" w:themeColor="text1"/>
                <w:kern w:val="0"/>
                <w:szCs w:val="24"/>
              </w:rPr>
              <w:t>认识科学探究的教学中对学生进行实验安全教育的重要性。了解科学探究教学中实施安全教育的主要措施。</w:t>
            </w:r>
          </w:p>
        </w:tc>
        <w:tc>
          <w:tcPr>
            <w:tcW w:w="851" w:type="dxa"/>
          </w:tcPr>
          <w:p w:rsidR="00F15DFE" w:rsidRPr="00BE283A" w:rsidRDefault="005E6AB7" w:rsidP="005E6AB7">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4D7384" w:rsidRPr="00BE283A" w:rsidTr="00641105">
        <w:tc>
          <w:tcPr>
            <w:tcW w:w="817" w:type="dxa"/>
            <w:vMerge/>
          </w:tcPr>
          <w:p w:rsidR="00F15DFE" w:rsidRPr="00BE283A" w:rsidRDefault="00F15DFE" w:rsidP="00836D33">
            <w:pPr>
              <w:spacing w:line="360" w:lineRule="auto"/>
              <w:ind w:firstLine="480"/>
              <w:rPr>
                <w:rFonts w:asciiTheme="minorEastAsia" w:eastAsiaTheme="minorEastAsia" w:hAnsiTheme="minorEastAsia" w:cs="宋体"/>
                <w:color w:val="000000" w:themeColor="text1"/>
                <w:kern w:val="0"/>
                <w:szCs w:val="24"/>
              </w:rPr>
            </w:pPr>
          </w:p>
        </w:tc>
        <w:tc>
          <w:tcPr>
            <w:tcW w:w="6804" w:type="dxa"/>
          </w:tcPr>
          <w:p w:rsidR="00F15DFE" w:rsidRPr="00BE283A" w:rsidRDefault="00F15DFE" w:rsidP="00293E41">
            <w:pPr>
              <w:spacing w:line="360" w:lineRule="auto"/>
              <w:ind w:firstLineChars="0" w:firstLine="0"/>
              <w:rPr>
                <w:rFonts w:asciiTheme="minorEastAsia" w:eastAsiaTheme="minorEastAsia" w:hAnsiTheme="minorEastAsia" w:cs="宋体"/>
                <w:color w:val="000000" w:themeColor="text1"/>
                <w:kern w:val="0"/>
                <w:szCs w:val="24"/>
              </w:rPr>
            </w:pPr>
            <w:r w:rsidRPr="00BE283A">
              <w:rPr>
                <w:rFonts w:asciiTheme="minorEastAsia" w:eastAsiaTheme="minorEastAsia" w:hAnsiTheme="minorEastAsia" w:cs="宋体" w:hint="eastAsia"/>
                <w:color w:val="000000" w:themeColor="text1"/>
                <w:kern w:val="0"/>
                <w:szCs w:val="24"/>
              </w:rPr>
              <w:t>充分认识科学探究的教学中对学生进行实验安全教育的重要性。描述针对每个实验从原料、产物和实验操作过程中实施安全教育的主要措施。</w:t>
            </w:r>
          </w:p>
        </w:tc>
        <w:tc>
          <w:tcPr>
            <w:tcW w:w="851" w:type="dxa"/>
          </w:tcPr>
          <w:p w:rsidR="00F15DFE" w:rsidRPr="00BE283A" w:rsidRDefault="00102608" w:rsidP="00102608">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F15DFE" w:rsidRPr="00BE283A" w:rsidTr="00641105">
        <w:tc>
          <w:tcPr>
            <w:tcW w:w="817" w:type="dxa"/>
            <w:vMerge/>
          </w:tcPr>
          <w:p w:rsidR="00F15DFE" w:rsidRPr="00BE283A" w:rsidRDefault="00F15DFE" w:rsidP="00836D33">
            <w:pPr>
              <w:spacing w:line="360" w:lineRule="auto"/>
              <w:ind w:firstLine="480"/>
              <w:rPr>
                <w:rFonts w:asciiTheme="minorEastAsia" w:eastAsiaTheme="minorEastAsia" w:hAnsiTheme="minorEastAsia" w:cs="宋体"/>
                <w:color w:val="000000" w:themeColor="text1"/>
                <w:kern w:val="0"/>
                <w:szCs w:val="24"/>
              </w:rPr>
            </w:pPr>
          </w:p>
        </w:tc>
        <w:tc>
          <w:tcPr>
            <w:tcW w:w="6804" w:type="dxa"/>
          </w:tcPr>
          <w:p w:rsidR="00F15DFE" w:rsidRPr="00BE283A" w:rsidRDefault="00F15DFE" w:rsidP="00293E41">
            <w:pPr>
              <w:spacing w:line="360" w:lineRule="auto"/>
              <w:ind w:firstLineChars="0" w:firstLine="0"/>
              <w:rPr>
                <w:rFonts w:asciiTheme="minorEastAsia" w:eastAsiaTheme="minorEastAsia" w:hAnsiTheme="minorEastAsia" w:cs="宋体"/>
                <w:color w:val="000000" w:themeColor="text1"/>
                <w:kern w:val="0"/>
                <w:szCs w:val="24"/>
              </w:rPr>
            </w:pPr>
            <w:r w:rsidRPr="00BE283A">
              <w:rPr>
                <w:rFonts w:asciiTheme="minorEastAsia" w:eastAsiaTheme="minorEastAsia" w:hAnsiTheme="minorEastAsia" w:cs="宋体" w:hint="eastAsia"/>
                <w:color w:val="000000" w:themeColor="text1"/>
                <w:kern w:val="0"/>
                <w:szCs w:val="24"/>
              </w:rPr>
              <w:t>从核心素养、科学态度、科学精神方面认识科学探究的教学中对学生进行实验安全教育的重要性。</w:t>
            </w:r>
          </w:p>
        </w:tc>
        <w:tc>
          <w:tcPr>
            <w:tcW w:w="851" w:type="dxa"/>
          </w:tcPr>
          <w:p w:rsidR="00F15DFE" w:rsidRPr="00BE283A" w:rsidRDefault="00102608" w:rsidP="00102608">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bl>
    <w:p w:rsidR="0021644F" w:rsidRDefault="0021644F" w:rsidP="004862B2">
      <w:pPr>
        <w:spacing w:line="360" w:lineRule="auto"/>
        <w:ind w:firstLine="482"/>
        <w:rPr>
          <w:rFonts w:asciiTheme="minorEastAsia" w:eastAsiaTheme="minorEastAsia" w:hAnsiTheme="minorEastAsia"/>
          <w:b/>
          <w:bCs/>
          <w:color w:val="000000" w:themeColor="text1"/>
          <w:szCs w:val="24"/>
        </w:rPr>
      </w:pPr>
    </w:p>
    <w:p w:rsidR="00F63472" w:rsidRPr="00BE283A" w:rsidRDefault="00F63472" w:rsidP="004862B2">
      <w:pPr>
        <w:spacing w:line="360" w:lineRule="auto"/>
        <w:ind w:firstLine="482"/>
        <w:rPr>
          <w:rFonts w:asciiTheme="minorEastAsia" w:eastAsiaTheme="minorEastAsia" w:hAnsiTheme="minorEastAsia"/>
          <w:b/>
          <w:bCs/>
          <w:color w:val="000000" w:themeColor="text1"/>
          <w:szCs w:val="24"/>
        </w:rPr>
      </w:pPr>
      <w:r w:rsidRPr="00BE283A">
        <w:rPr>
          <w:rFonts w:asciiTheme="minorEastAsia" w:eastAsiaTheme="minorEastAsia" w:hAnsiTheme="minorEastAsia" w:hint="eastAsia"/>
          <w:b/>
          <w:bCs/>
          <w:color w:val="000000" w:themeColor="text1"/>
          <w:szCs w:val="24"/>
        </w:rPr>
        <w:t>三、身边的化学物质</w:t>
      </w:r>
    </w:p>
    <w:p w:rsidR="00F63472" w:rsidRPr="00BE283A" w:rsidRDefault="000E7877" w:rsidP="000E7877">
      <w:pPr>
        <w:spacing w:line="360" w:lineRule="auto"/>
        <w:ind w:firstLineChars="83"/>
        <w:rPr>
          <w:rFonts w:asciiTheme="minorEastAsia" w:eastAsiaTheme="minorEastAsia" w:hAnsiTheme="minorEastAsia"/>
          <w:b/>
          <w:bCs/>
          <w:color w:val="000000" w:themeColor="text1"/>
          <w:szCs w:val="24"/>
        </w:rPr>
      </w:pPr>
      <w:r w:rsidRPr="000E7877">
        <w:rPr>
          <w:rFonts w:asciiTheme="minorEastAsia" w:eastAsiaTheme="minorEastAsia" w:hAnsiTheme="minorEastAsia" w:hint="eastAsia"/>
          <w:b/>
          <w:color w:val="000000" w:themeColor="text1"/>
          <w:szCs w:val="24"/>
        </w:rPr>
        <w:t>1</w:t>
      </w:r>
      <w:r>
        <w:rPr>
          <w:rFonts w:asciiTheme="minorEastAsia" w:eastAsiaTheme="minorEastAsia" w:hAnsiTheme="minorEastAsia" w:hint="eastAsia"/>
          <w:color w:val="000000" w:themeColor="text1"/>
          <w:szCs w:val="24"/>
        </w:rPr>
        <w:t>.</w:t>
      </w:r>
      <w:r w:rsidR="00F63472" w:rsidRPr="00BE283A">
        <w:rPr>
          <w:rFonts w:asciiTheme="minorEastAsia" w:eastAsiaTheme="minorEastAsia" w:hAnsiTheme="minorEastAsia" w:hint="eastAsia"/>
          <w:b/>
          <w:bCs/>
          <w:color w:val="000000" w:themeColor="text1"/>
          <w:szCs w:val="24"/>
        </w:rPr>
        <w:t>研修主题介绍</w:t>
      </w:r>
    </w:p>
    <w:p w:rsidR="00F63472" w:rsidRPr="00BE283A" w:rsidRDefault="00B2266D" w:rsidP="004862B2">
      <w:pPr>
        <w:spacing w:line="360" w:lineRule="auto"/>
        <w:ind w:firstLine="480"/>
        <w:rPr>
          <w:rFonts w:asciiTheme="minorEastAsia" w:eastAsiaTheme="minorEastAsia" w:hAnsiTheme="minorEastAsia"/>
          <w:color w:val="000000" w:themeColor="text1"/>
          <w:szCs w:val="24"/>
        </w:rPr>
      </w:pPr>
      <w:r>
        <w:rPr>
          <w:rFonts w:asciiTheme="minorEastAsia" w:eastAsiaTheme="minorEastAsia" w:hAnsiTheme="minorEastAsia" w:hint="eastAsia"/>
          <w:color w:val="000000" w:themeColor="text1"/>
          <w:szCs w:val="24"/>
        </w:rPr>
        <w:t>该模块旨在让学员认识到身边的化学物质</w:t>
      </w:r>
      <w:r w:rsidR="00F63472" w:rsidRPr="00BE283A">
        <w:rPr>
          <w:rFonts w:asciiTheme="minorEastAsia" w:eastAsiaTheme="minorEastAsia" w:hAnsiTheme="minorEastAsia" w:hint="eastAsia"/>
          <w:color w:val="000000" w:themeColor="text1"/>
          <w:szCs w:val="24"/>
        </w:rPr>
        <w:t>对于初中学生化学入门的重要性，帮助他们确定</w:t>
      </w:r>
      <w:r w:rsidR="00D01C79" w:rsidRPr="00BE283A">
        <w:rPr>
          <w:rFonts w:asciiTheme="minorEastAsia" w:eastAsiaTheme="minorEastAsia" w:hAnsiTheme="minorEastAsia" w:hint="eastAsia"/>
          <w:color w:val="000000" w:themeColor="text1"/>
          <w:szCs w:val="24"/>
        </w:rPr>
        <w:t>引导学生探究身边的化学物质</w:t>
      </w:r>
      <w:r w:rsidR="00F63472" w:rsidRPr="00BE283A">
        <w:rPr>
          <w:rFonts w:asciiTheme="minorEastAsia" w:eastAsiaTheme="minorEastAsia" w:hAnsiTheme="minorEastAsia" w:hint="eastAsia"/>
          <w:color w:val="000000" w:themeColor="text1"/>
          <w:szCs w:val="24"/>
        </w:rPr>
        <w:t>需要采取的策略，</w:t>
      </w:r>
      <w:r w:rsidR="00E652B6" w:rsidRPr="00BE283A">
        <w:rPr>
          <w:rFonts w:asciiTheme="minorEastAsia" w:eastAsiaTheme="minorEastAsia" w:hAnsiTheme="minorEastAsia" w:hint="eastAsia"/>
          <w:color w:val="000000" w:themeColor="text1"/>
          <w:szCs w:val="24"/>
        </w:rPr>
        <w:t>注重从日常生活和生产中选取学生熟悉的素材，引导学生从观察和实验探究活动，认识物质及其变化规律</w:t>
      </w:r>
      <w:r w:rsidR="00F63472" w:rsidRPr="00BE283A">
        <w:rPr>
          <w:rFonts w:asciiTheme="minorEastAsia" w:eastAsiaTheme="minorEastAsia" w:hAnsiTheme="minorEastAsia" w:hint="eastAsia"/>
          <w:color w:val="000000" w:themeColor="text1"/>
          <w:szCs w:val="24"/>
        </w:rPr>
        <w:t>。</w:t>
      </w:r>
    </w:p>
    <w:p w:rsidR="00F63472" w:rsidRPr="00BE283A" w:rsidRDefault="00F32531" w:rsidP="00F32531">
      <w:pPr>
        <w:spacing w:line="360" w:lineRule="auto"/>
        <w:ind w:firstLineChars="0" w:firstLine="0"/>
        <w:rPr>
          <w:rFonts w:asciiTheme="minorEastAsia" w:eastAsiaTheme="minorEastAsia" w:hAnsiTheme="minorEastAsia"/>
          <w:b/>
          <w:bCs/>
          <w:color w:val="000000" w:themeColor="text1"/>
          <w:szCs w:val="24"/>
        </w:rPr>
      </w:pPr>
      <w:r w:rsidRPr="00BE283A">
        <w:rPr>
          <w:rFonts w:asciiTheme="minorEastAsia" w:eastAsiaTheme="minorEastAsia" w:hAnsiTheme="minorEastAsia" w:hint="eastAsia"/>
          <w:b/>
          <w:bCs/>
          <w:color w:val="000000" w:themeColor="text1"/>
          <w:szCs w:val="24"/>
        </w:rPr>
        <w:t>2.</w:t>
      </w:r>
      <w:r w:rsidR="00F63472" w:rsidRPr="00BE283A">
        <w:rPr>
          <w:rFonts w:asciiTheme="minorEastAsia" w:eastAsiaTheme="minorEastAsia" w:hAnsiTheme="minorEastAsia" w:hint="eastAsia"/>
          <w:b/>
          <w:bCs/>
          <w:color w:val="000000" w:themeColor="text1"/>
          <w:szCs w:val="24"/>
        </w:rPr>
        <w:t>模块培训的目标和学员培训结束时发展的能力，学员应该能够达到下列目标：</w:t>
      </w:r>
    </w:p>
    <w:tbl>
      <w:tblPr>
        <w:tblW w:w="87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6968"/>
        <w:gridCol w:w="786"/>
        <w:gridCol w:w="268"/>
      </w:tblGrid>
      <w:tr w:rsidR="004D7384" w:rsidRPr="00BE283A" w:rsidTr="001424EF">
        <w:tc>
          <w:tcPr>
            <w:tcW w:w="710" w:type="dxa"/>
            <w:tcBorders>
              <w:top w:val="single" w:sz="4" w:space="0" w:color="auto"/>
              <w:left w:val="single" w:sz="4" w:space="0" w:color="auto"/>
              <w:right w:val="single" w:sz="4" w:space="0" w:color="auto"/>
            </w:tcBorders>
          </w:tcPr>
          <w:p w:rsidR="0097130F" w:rsidRPr="00BE283A" w:rsidRDefault="0097130F" w:rsidP="002F3683">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二级指标</w:t>
            </w:r>
          </w:p>
        </w:tc>
        <w:tc>
          <w:tcPr>
            <w:tcW w:w="6968" w:type="dxa"/>
            <w:tcBorders>
              <w:top w:val="single" w:sz="4" w:space="0" w:color="auto"/>
              <w:left w:val="nil"/>
              <w:bottom w:val="single" w:sz="4" w:space="0" w:color="auto"/>
              <w:right w:val="single" w:sz="4" w:space="0" w:color="auto"/>
            </w:tcBorders>
            <w:shd w:val="clear" w:color="auto" w:fill="auto"/>
          </w:tcPr>
          <w:p w:rsidR="0097130F" w:rsidRPr="00BE283A" w:rsidRDefault="0097130F" w:rsidP="002F3683">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培训目标</w:t>
            </w:r>
          </w:p>
        </w:tc>
        <w:tc>
          <w:tcPr>
            <w:tcW w:w="786" w:type="dxa"/>
            <w:tcBorders>
              <w:top w:val="single" w:sz="4" w:space="0" w:color="auto"/>
              <w:left w:val="nil"/>
              <w:bottom w:val="single" w:sz="4" w:space="0" w:color="auto"/>
              <w:right w:val="nil"/>
            </w:tcBorders>
          </w:tcPr>
          <w:p w:rsidR="0097130F" w:rsidRPr="00BE283A" w:rsidRDefault="00641105" w:rsidP="00641105">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目标水平</w:t>
            </w:r>
          </w:p>
        </w:tc>
        <w:tc>
          <w:tcPr>
            <w:tcW w:w="268" w:type="dxa"/>
            <w:tcBorders>
              <w:top w:val="single" w:sz="4" w:space="0" w:color="auto"/>
              <w:left w:val="nil"/>
              <w:bottom w:val="single" w:sz="4" w:space="0" w:color="auto"/>
              <w:right w:val="single" w:sz="4" w:space="0" w:color="auto"/>
            </w:tcBorders>
            <w:shd w:val="clear" w:color="auto" w:fill="auto"/>
          </w:tcPr>
          <w:p w:rsidR="0097130F" w:rsidRPr="00BE283A" w:rsidRDefault="0097130F" w:rsidP="002D638A">
            <w:pPr>
              <w:spacing w:line="360" w:lineRule="auto"/>
              <w:ind w:firstLine="480"/>
              <w:rPr>
                <w:rFonts w:asciiTheme="minorEastAsia" w:eastAsiaTheme="minorEastAsia" w:hAnsiTheme="minorEastAsia"/>
                <w:color w:val="000000" w:themeColor="text1"/>
                <w:szCs w:val="24"/>
              </w:rPr>
            </w:pPr>
          </w:p>
        </w:tc>
      </w:tr>
      <w:tr w:rsidR="004D7384" w:rsidRPr="00BE283A" w:rsidTr="001424EF">
        <w:tc>
          <w:tcPr>
            <w:tcW w:w="710" w:type="dxa"/>
            <w:vMerge w:val="restart"/>
            <w:tcBorders>
              <w:top w:val="single" w:sz="4" w:space="0" w:color="auto"/>
              <w:left w:val="single" w:sz="4" w:space="0" w:color="auto"/>
              <w:right w:val="single" w:sz="4" w:space="0" w:color="auto"/>
            </w:tcBorders>
          </w:tcPr>
          <w:p w:rsidR="0022449A" w:rsidRPr="00BE283A" w:rsidRDefault="0022449A" w:rsidP="002F3683">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身边的化学物质内容及价值理解</w:t>
            </w:r>
          </w:p>
          <w:p w:rsidR="0022449A" w:rsidRPr="00BE283A" w:rsidRDefault="0022449A" w:rsidP="002F3683">
            <w:pPr>
              <w:pStyle w:val="af2"/>
              <w:spacing w:line="440" w:lineRule="exact"/>
              <w:ind w:firstLineChars="0" w:firstLine="0"/>
              <w:rPr>
                <w:rFonts w:asciiTheme="minorEastAsia" w:eastAsiaTheme="minorEastAsia" w:hAnsiTheme="minorEastAsia"/>
                <w:b w:val="0"/>
                <w:color w:val="000000" w:themeColor="text1"/>
                <w:sz w:val="24"/>
                <w:szCs w:val="24"/>
              </w:rPr>
            </w:pPr>
          </w:p>
          <w:p w:rsidR="0022449A" w:rsidRPr="00BE283A" w:rsidRDefault="0022449A" w:rsidP="002F3683">
            <w:pPr>
              <w:pStyle w:val="af2"/>
              <w:spacing w:line="440" w:lineRule="exact"/>
              <w:ind w:firstLineChars="0" w:firstLine="0"/>
              <w:rPr>
                <w:rFonts w:asciiTheme="minorEastAsia" w:eastAsiaTheme="minorEastAsia" w:hAnsiTheme="minorEastAsia"/>
                <w:b w:val="0"/>
                <w:color w:val="000000" w:themeColor="text1"/>
                <w:sz w:val="24"/>
                <w:szCs w:val="24"/>
              </w:rPr>
            </w:pPr>
          </w:p>
          <w:p w:rsidR="0022449A" w:rsidRPr="00BE283A" w:rsidRDefault="0022449A" w:rsidP="002D638A">
            <w:pPr>
              <w:pStyle w:val="af2"/>
              <w:spacing w:line="440" w:lineRule="exact"/>
              <w:ind w:firstLine="480"/>
              <w:rPr>
                <w:rFonts w:asciiTheme="minorEastAsia" w:eastAsiaTheme="minorEastAsia" w:hAnsiTheme="minorEastAsia"/>
                <w:b w:val="0"/>
                <w:color w:val="000000" w:themeColor="text1"/>
                <w:sz w:val="24"/>
                <w:szCs w:val="24"/>
              </w:rPr>
            </w:pPr>
          </w:p>
        </w:tc>
        <w:tc>
          <w:tcPr>
            <w:tcW w:w="6968" w:type="dxa"/>
            <w:tcBorders>
              <w:top w:val="single" w:sz="4" w:space="0" w:color="auto"/>
              <w:left w:val="nil"/>
              <w:bottom w:val="single" w:sz="4" w:space="0" w:color="auto"/>
              <w:right w:val="single" w:sz="4" w:space="0" w:color="auto"/>
            </w:tcBorders>
            <w:shd w:val="clear" w:color="auto" w:fill="auto"/>
          </w:tcPr>
          <w:p w:rsidR="0022449A" w:rsidRPr="00BE283A" w:rsidRDefault="0022449A" w:rsidP="00A958BB">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了解物质是化学学科的研究对象，物质的组成、结构、性质、用途和制备是化学学科的重要内容；知道物质世界丰富多样，在人类的生产生活中发挥着重要作用。</w:t>
            </w:r>
          </w:p>
        </w:tc>
        <w:tc>
          <w:tcPr>
            <w:tcW w:w="786" w:type="dxa"/>
            <w:tcBorders>
              <w:top w:val="single" w:sz="4" w:space="0" w:color="auto"/>
              <w:left w:val="nil"/>
              <w:bottom w:val="single" w:sz="4" w:space="0" w:color="auto"/>
              <w:right w:val="nil"/>
            </w:tcBorders>
          </w:tcPr>
          <w:p w:rsidR="0022449A" w:rsidRPr="00BE283A" w:rsidRDefault="005E6AB7" w:rsidP="003A3EF9">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c>
          <w:tcPr>
            <w:tcW w:w="268" w:type="dxa"/>
            <w:tcBorders>
              <w:top w:val="single" w:sz="4" w:space="0" w:color="auto"/>
              <w:left w:val="nil"/>
              <w:bottom w:val="single" w:sz="4" w:space="0" w:color="auto"/>
              <w:right w:val="single" w:sz="4" w:space="0" w:color="auto"/>
            </w:tcBorders>
            <w:shd w:val="clear" w:color="auto" w:fill="auto"/>
          </w:tcPr>
          <w:p w:rsidR="0022449A" w:rsidRPr="00BE283A" w:rsidRDefault="0022449A" w:rsidP="002D638A">
            <w:pPr>
              <w:spacing w:line="360" w:lineRule="auto"/>
              <w:ind w:firstLine="480"/>
              <w:rPr>
                <w:rFonts w:asciiTheme="minorEastAsia" w:eastAsiaTheme="minorEastAsia" w:hAnsiTheme="minorEastAsia"/>
                <w:color w:val="000000" w:themeColor="text1"/>
                <w:szCs w:val="24"/>
              </w:rPr>
            </w:pPr>
          </w:p>
        </w:tc>
      </w:tr>
      <w:tr w:rsidR="004D7384" w:rsidRPr="00BE283A" w:rsidTr="001424EF">
        <w:tc>
          <w:tcPr>
            <w:tcW w:w="710" w:type="dxa"/>
            <w:vMerge/>
            <w:tcBorders>
              <w:left w:val="single" w:sz="4" w:space="0" w:color="auto"/>
              <w:right w:val="single" w:sz="4" w:space="0" w:color="auto"/>
            </w:tcBorders>
          </w:tcPr>
          <w:p w:rsidR="003A3EF9" w:rsidRPr="00BE283A" w:rsidRDefault="003A3EF9" w:rsidP="002F3683">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6968" w:type="dxa"/>
            <w:tcBorders>
              <w:top w:val="single" w:sz="4" w:space="0" w:color="auto"/>
              <w:left w:val="nil"/>
              <w:bottom w:val="single" w:sz="4" w:space="0" w:color="auto"/>
              <w:right w:val="single" w:sz="4" w:space="0" w:color="auto"/>
            </w:tcBorders>
            <w:shd w:val="clear" w:color="auto" w:fill="auto"/>
          </w:tcPr>
          <w:p w:rsidR="003A3EF9" w:rsidRPr="00BE283A" w:rsidRDefault="003A3EF9" w:rsidP="00A2361E">
            <w:pPr>
              <w:topLinePunct/>
              <w:spacing w:beforeLines="100" w:before="312"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了解基于典型代表物、基于类别认识物质的一般思路；用宏微观结合、定性定量结合等化学学科独特视角认识物质，具有“物质世界是多样的、物质结构决定性质、性质决定用途、基于转化认识物质性质”等基本观念。</w:t>
            </w:r>
          </w:p>
        </w:tc>
        <w:tc>
          <w:tcPr>
            <w:tcW w:w="786" w:type="dxa"/>
            <w:tcBorders>
              <w:top w:val="single" w:sz="4" w:space="0" w:color="auto"/>
              <w:left w:val="nil"/>
              <w:bottom w:val="single" w:sz="4" w:space="0" w:color="auto"/>
              <w:right w:val="nil"/>
            </w:tcBorders>
          </w:tcPr>
          <w:p w:rsidR="003A3EF9" w:rsidRPr="00BE283A" w:rsidRDefault="008558D0" w:rsidP="002D638A">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c>
          <w:tcPr>
            <w:tcW w:w="268" w:type="dxa"/>
            <w:tcBorders>
              <w:top w:val="single" w:sz="4" w:space="0" w:color="auto"/>
              <w:left w:val="nil"/>
              <w:bottom w:val="single" w:sz="4" w:space="0" w:color="auto"/>
              <w:right w:val="single" w:sz="4" w:space="0" w:color="auto"/>
            </w:tcBorders>
            <w:shd w:val="clear" w:color="auto" w:fill="auto"/>
          </w:tcPr>
          <w:p w:rsidR="003A3EF9" w:rsidRPr="00BE283A" w:rsidRDefault="003A3EF9" w:rsidP="002D638A">
            <w:pPr>
              <w:spacing w:line="360" w:lineRule="auto"/>
              <w:ind w:firstLine="480"/>
              <w:rPr>
                <w:rFonts w:asciiTheme="minorEastAsia" w:eastAsiaTheme="minorEastAsia" w:hAnsiTheme="minorEastAsia"/>
                <w:color w:val="000000" w:themeColor="text1"/>
                <w:szCs w:val="24"/>
              </w:rPr>
            </w:pPr>
          </w:p>
        </w:tc>
      </w:tr>
      <w:tr w:rsidR="004D7384" w:rsidRPr="00BE283A" w:rsidTr="001424EF">
        <w:tc>
          <w:tcPr>
            <w:tcW w:w="710" w:type="dxa"/>
            <w:vMerge/>
            <w:tcBorders>
              <w:left w:val="single" w:sz="4" w:space="0" w:color="auto"/>
              <w:bottom w:val="single" w:sz="4" w:space="0" w:color="auto"/>
              <w:right w:val="single" w:sz="4" w:space="0" w:color="auto"/>
            </w:tcBorders>
          </w:tcPr>
          <w:p w:rsidR="003A3EF9" w:rsidRPr="00BE283A" w:rsidRDefault="003A3EF9" w:rsidP="002F3683">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6968" w:type="dxa"/>
            <w:tcBorders>
              <w:top w:val="single" w:sz="4" w:space="0" w:color="auto"/>
              <w:left w:val="nil"/>
              <w:bottom w:val="single" w:sz="4" w:space="0" w:color="auto"/>
              <w:right w:val="single" w:sz="4" w:space="0" w:color="auto"/>
            </w:tcBorders>
            <w:shd w:val="clear" w:color="auto" w:fill="auto"/>
          </w:tcPr>
          <w:p w:rsidR="00F9772E" w:rsidRPr="00BE283A" w:rsidRDefault="003A3EF9" w:rsidP="00F9772E">
            <w:pPr>
              <w:spacing w:line="440" w:lineRule="exact"/>
              <w:ind w:firstLineChars="0" w:firstLine="0"/>
              <w:rPr>
                <w:rFonts w:asciiTheme="minorEastAsia" w:eastAsiaTheme="minorEastAsia" w:hAnsiTheme="minorEastAsia" w:cs="Times New Roman"/>
                <w:color w:val="000000" w:themeColor="text1"/>
                <w:spacing w:val="-4"/>
                <w:kern w:val="0"/>
                <w:szCs w:val="24"/>
              </w:rPr>
            </w:pPr>
            <w:r w:rsidRPr="00BE283A">
              <w:rPr>
                <w:rFonts w:asciiTheme="minorEastAsia" w:eastAsiaTheme="minorEastAsia" w:hAnsiTheme="minorEastAsia" w:cs="Times New Roman" w:hint="eastAsia"/>
                <w:color w:val="000000" w:themeColor="text1"/>
                <w:kern w:val="0"/>
                <w:szCs w:val="24"/>
              </w:rPr>
              <w:t>知道该主题独立编排的内容及其与化学与社会发展主题融合编排的内容，知道该主题与科学探究、概念原理内容编排的关系。</w:t>
            </w:r>
          </w:p>
        </w:tc>
        <w:tc>
          <w:tcPr>
            <w:tcW w:w="786" w:type="dxa"/>
            <w:tcBorders>
              <w:top w:val="single" w:sz="4" w:space="0" w:color="auto"/>
              <w:left w:val="nil"/>
              <w:bottom w:val="single" w:sz="4" w:space="0" w:color="auto"/>
              <w:right w:val="nil"/>
            </w:tcBorders>
          </w:tcPr>
          <w:p w:rsidR="003A3EF9" w:rsidRPr="00BE283A" w:rsidRDefault="008558D0" w:rsidP="003A3EF9">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c>
          <w:tcPr>
            <w:tcW w:w="268" w:type="dxa"/>
            <w:tcBorders>
              <w:top w:val="single" w:sz="4" w:space="0" w:color="auto"/>
              <w:left w:val="nil"/>
              <w:bottom w:val="single" w:sz="4" w:space="0" w:color="auto"/>
              <w:right w:val="single" w:sz="4" w:space="0" w:color="auto"/>
            </w:tcBorders>
            <w:shd w:val="clear" w:color="auto" w:fill="auto"/>
          </w:tcPr>
          <w:p w:rsidR="003A3EF9" w:rsidRPr="00BE283A" w:rsidRDefault="003A3EF9" w:rsidP="002D638A">
            <w:pPr>
              <w:spacing w:line="360" w:lineRule="auto"/>
              <w:ind w:firstLine="480"/>
              <w:rPr>
                <w:rFonts w:asciiTheme="minorEastAsia" w:eastAsiaTheme="minorEastAsia" w:hAnsiTheme="minorEastAsia"/>
                <w:color w:val="000000" w:themeColor="text1"/>
                <w:szCs w:val="24"/>
              </w:rPr>
            </w:pPr>
          </w:p>
        </w:tc>
      </w:tr>
      <w:tr w:rsidR="004D7384" w:rsidRPr="00BE283A" w:rsidTr="001424EF">
        <w:tc>
          <w:tcPr>
            <w:tcW w:w="710" w:type="dxa"/>
            <w:vMerge w:val="restart"/>
            <w:tcBorders>
              <w:left w:val="single" w:sz="4" w:space="0" w:color="auto"/>
              <w:right w:val="single" w:sz="4" w:space="0" w:color="auto"/>
            </w:tcBorders>
          </w:tcPr>
          <w:p w:rsidR="003A3EF9" w:rsidRPr="00BE283A" w:rsidRDefault="003A3EF9" w:rsidP="006B3D2C">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身边的化学物质学生发展空间分析</w:t>
            </w:r>
          </w:p>
        </w:tc>
        <w:tc>
          <w:tcPr>
            <w:tcW w:w="6968" w:type="dxa"/>
            <w:tcBorders>
              <w:top w:val="single" w:sz="4" w:space="0" w:color="auto"/>
              <w:left w:val="nil"/>
              <w:bottom w:val="single" w:sz="4" w:space="0" w:color="auto"/>
              <w:right w:val="single" w:sz="4" w:space="0" w:color="auto"/>
            </w:tcBorders>
            <w:shd w:val="clear" w:color="auto" w:fill="auto"/>
          </w:tcPr>
          <w:p w:rsidR="003A3EF9" w:rsidRPr="00BE283A" w:rsidRDefault="00065998" w:rsidP="00F779AB">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hint="eastAsia"/>
                <w:bCs/>
                <w:color w:val="000000" w:themeColor="text1"/>
                <w:szCs w:val="24"/>
              </w:rPr>
              <w:t>能做好相关的演示实验，完成好“空气中氧气含量的测定”并进行改进。</w:t>
            </w:r>
            <w:r w:rsidR="00EF19D9" w:rsidRPr="00BE283A">
              <w:rPr>
                <w:rFonts w:asciiTheme="minorEastAsia" w:eastAsiaTheme="minorEastAsia" w:hAnsiTheme="minorEastAsia" w:hint="eastAsia"/>
                <w:color w:val="000000" w:themeColor="text1"/>
                <w:szCs w:val="24"/>
              </w:rPr>
              <w:t>使学生了解常见化肥的名称和作用，了解常见的一些有机物及对人类生活的作用；通过酸</w:t>
            </w:r>
            <w:r w:rsidR="00F9772E" w:rsidRPr="00BE283A">
              <w:rPr>
                <w:rFonts w:asciiTheme="minorEastAsia" w:eastAsiaTheme="minorEastAsia" w:hAnsiTheme="minorEastAsia" w:hint="eastAsia"/>
                <w:color w:val="000000" w:themeColor="text1"/>
                <w:szCs w:val="24"/>
              </w:rPr>
              <w:t>、</w:t>
            </w:r>
            <w:r w:rsidR="00EF19D9" w:rsidRPr="00BE283A">
              <w:rPr>
                <w:rFonts w:asciiTheme="minorEastAsia" w:eastAsiaTheme="minorEastAsia" w:hAnsiTheme="minorEastAsia" w:hint="eastAsia"/>
                <w:color w:val="000000" w:themeColor="text1"/>
                <w:szCs w:val="24"/>
              </w:rPr>
              <w:t>碱</w:t>
            </w:r>
            <w:r w:rsidR="00F9772E" w:rsidRPr="00BE283A">
              <w:rPr>
                <w:rFonts w:asciiTheme="minorEastAsia" w:eastAsiaTheme="minorEastAsia" w:hAnsiTheme="minorEastAsia" w:hint="eastAsia"/>
                <w:color w:val="000000" w:themeColor="text1"/>
                <w:szCs w:val="24"/>
              </w:rPr>
              <w:t>、</w:t>
            </w:r>
            <w:r w:rsidR="00EF19D9" w:rsidRPr="00BE283A">
              <w:rPr>
                <w:rFonts w:asciiTheme="minorEastAsia" w:eastAsiaTheme="minorEastAsia" w:hAnsiTheme="minorEastAsia" w:hint="eastAsia"/>
                <w:color w:val="000000" w:themeColor="text1"/>
                <w:szCs w:val="24"/>
              </w:rPr>
              <w:t>盐</w:t>
            </w:r>
            <w:r w:rsidR="00A2361E" w:rsidRPr="00BE283A">
              <w:rPr>
                <w:rFonts w:asciiTheme="minorEastAsia" w:eastAsiaTheme="minorEastAsia" w:hAnsiTheme="minorEastAsia" w:hint="eastAsia"/>
                <w:color w:val="000000" w:themeColor="text1"/>
                <w:szCs w:val="24"/>
              </w:rPr>
              <w:t>等</w:t>
            </w:r>
            <w:r w:rsidR="00EF19D9" w:rsidRPr="00BE283A">
              <w:rPr>
                <w:rFonts w:asciiTheme="minorEastAsia" w:eastAsiaTheme="minorEastAsia" w:hAnsiTheme="minorEastAsia" w:hint="eastAsia"/>
                <w:color w:val="000000" w:themeColor="text1"/>
                <w:szCs w:val="24"/>
              </w:rPr>
              <w:t>性质推论出常见化肥的性质，并能以较好的教学方法教会学生对实验现象进行准确的观察和描述。</w:t>
            </w:r>
          </w:p>
        </w:tc>
        <w:tc>
          <w:tcPr>
            <w:tcW w:w="786" w:type="dxa"/>
            <w:tcBorders>
              <w:top w:val="single" w:sz="4" w:space="0" w:color="auto"/>
              <w:left w:val="nil"/>
              <w:bottom w:val="single" w:sz="4" w:space="0" w:color="auto"/>
              <w:right w:val="nil"/>
            </w:tcBorders>
          </w:tcPr>
          <w:p w:rsidR="003A3EF9" w:rsidRPr="00BE283A" w:rsidRDefault="005E6AB7" w:rsidP="005E6AB7">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c>
          <w:tcPr>
            <w:tcW w:w="268" w:type="dxa"/>
            <w:tcBorders>
              <w:top w:val="single" w:sz="4" w:space="0" w:color="auto"/>
              <w:left w:val="nil"/>
              <w:bottom w:val="single" w:sz="4" w:space="0" w:color="auto"/>
              <w:right w:val="single" w:sz="4" w:space="0" w:color="auto"/>
            </w:tcBorders>
            <w:shd w:val="clear" w:color="auto" w:fill="auto"/>
          </w:tcPr>
          <w:p w:rsidR="003A3EF9" w:rsidRPr="00BE283A" w:rsidRDefault="003A3EF9" w:rsidP="002D638A">
            <w:pPr>
              <w:spacing w:line="360" w:lineRule="auto"/>
              <w:ind w:firstLine="480"/>
              <w:rPr>
                <w:rFonts w:asciiTheme="minorEastAsia" w:eastAsiaTheme="minorEastAsia" w:hAnsiTheme="minorEastAsia"/>
                <w:color w:val="000000" w:themeColor="text1"/>
                <w:szCs w:val="24"/>
              </w:rPr>
            </w:pPr>
          </w:p>
        </w:tc>
      </w:tr>
      <w:tr w:rsidR="004D7384" w:rsidRPr="00BE283A" w:rsidTr="001424EF">
        <w:tc>
          <w:tcPr>
            <w:tcW w:w="710" w:type="dxa"/>
            <w:vMerge/>
            <w:tcBorders>
              <w:left w:val="single" w:sz="4" w:space="0" w:color="auto"/>
              <w:right w:val="single" w:sz="4" w:space="0" w:color="auto"/>
            </w:tcBorders>
          </w:tcPr>
          <w:p w:rsidR="003A3EF9" w:rsidRPr="00BE283A" w:rsidRDefault="003A3EF9" w:rsidP="006B3D2C">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6968" w:type="dxa"/>
            <w:tcBorders>
              <w:top w:val="single" w:sz="4" w:space="0" w:color="auto"/>
              <w:left w:val="nil"/>
              <w:bottom w:val="single" w:sz="4" w:space="0" w:color="auto"/>
              <w:right w:val="single" w:sz="4" w:space="0" w:color="auto"/>
            </w:tcBorders>
            <w:shd w:val="clear" w:color="auto" w:fill="auto"/>
          </w:tcPr>
          <w:p w:rsidR="003A3EF9" w:rsidRPr="00BE283A" w:rsidRDefault="003A3EF9" w:rsidP="00A958BB">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知道学生通过身边的化学物质主题的学习应掌握典型物质的组成、构成、性质、用途及制备等知识，形成认识物质的基本角度和思路，发展学生基于实验探究、真实情境认识物质和基于分类观、转化观和变化观认识物质的能力，发展学生合理使用化学品的意识和能力</w:t>
            </w:r>
            <w:r w:rsidR="00EF19D9" w:rsidRPr="00BE283A">
              <w:rPr>
                <w:rFonts w:asciiTheme="minorEastAsia" w:eastAsiaTheme="minorEastAsia" w:hAnsiTheme="minorEastAsia" w:hint="eastAsia"/>
                <w:color w:val="000000" w:themeColor="text1"/>
                <w:szCs w:val="24"/>
              </w:rPr>
              <w:t>。</w:t>
            </w:r>
          </w:p>
        </w:tc>
        <w:tc>
          <w:tcPr>
            <w:tcW w:w="786" w:type="dxa"/>
            <w:tcBorders>
              <w:top w:val="single" w:sz="4" w:space="0" w:color="auto"/>
              <w:left w:val="nil"/>
              <w:bottom w:val="single" w:sz="4" w:space="0" w:color="auto"/>
              <w:right w:val="nil"/>
            </w:tcBorders>
          </w:tcPr>
          <w:p w:rsidR="003A3EF9" w:rsidRPr="00BE283A" w:rsidRDefault="008558D0" w:rsidP="00065998">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c>
          <w:tcPr>
            <w:tcW w:w="268" w:type="dxa"/>
            <w:tcBorders>
              <w:top w:val="single" w:sz="4" w:space="0" w:color="auto"/>
              <w:left w:val="nil"/>
              <w:bottom w:val="single" w:sz="4" w:space="0" w:color="auto"/>
              <w:right w:val="single" w:sz="4" w:space="0" w:color="auto"/>
            </w:tcBorders>
            <w:shd w:val="clear" w:color="auto" w:fill="auto"/>
          </w:tcPr>
          <w:p w:rsidR="003A3EF9" w:rsidRPr="00BE283A" w:rsidRDefault="003A3EF9" w:rsidP="002D638A">
            <w:pPr>
              <w:spacing w:line="360" w:lineRule="auto"/>
              <w:ind w:firstLine="480"/>
              <w:rPr>
                <w:rFonts w:asciiTheme="minorEastAsia" w:eastAsiaTheme="minorEastAsia" w:hAnsiTheme="minorEastAsia"/>
                <w:color w:val="000000" w:themeColor="text1"/>
                <w:szCs w:val="24"/>
              </w:rPr>
            </w:pPr>
          </w:p>
        </w:tc>
      </w:tr>
      <w:tr w:rsidR="004D7384" w:rsidRPr="00BE283A" w:rsidTr="001424EF">
        <w:tc>
          <w:tcPr>
            <w:tcW w:w="710" w:type="dxa"/>
            <w:vMerge/>
            <w:tcBorders>
              <w:left w:val="single" w:sz="4" w:space="0" w:color="auto"/>
              <w:right w:val="single" w:sz="4" w:space="0" w:color="auto"/>
            </w:tcBorders>
          </w:tcPr>
          <w:p w:rsidR="003A3EF9" w:rsidRPr="00BE283A" w:rsidRDefault="003A3EF9" w:rsidP="006B3D2C">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6968" w:type="dxa"/>
            <w:tcBorders>
              <w:top w:val="single" w:sz="4" w:space="0" w:color="auto"/>
              <w:left w:val="nil"/>
              <w:bottom w:val="single" w:sz="4" w:space="0" w:color="auto"/>
              <w:right w:val="single" w:sz="4" w:space="0" w:color="auto"/>
            </w:tcBorders>
            <w:shd w:val="clear" w:color="auto" w:fill="auto"/>
          </w:tcPr>
          <w:p w:rsidR="003A3EF9" w:rsidRPr="00BE283A" w:rsidRDefault="00B2502A" w:rsidP="00AE59A0">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hint="eastAsia"/>
                <w:color w:val="000000" w:themeColor="text1"/>
                <w:szCs w:val="24"/>
              </w:rPr>
              <w:t>使学生掌握酸、碱、盐</w:t>
            </w:r>
            <w:r w:rsidR="00A2361E" w:rsidRPr="00BE283A">
              <w:rPr>
                <w:rFonts w:asciiTheme="minorEastAsia" w:eastAsiaTheme="minorEastAsia" w:hAnsiTheme="minorEastAsia" w:hint="eastAsia"/>
                <w:color w:val="000000" w:themeColor="text1"/>
                <w:szCs w:val="24"/>
              </w:rPr>
              <w:t>等</w:t>
            </w:r>
            <w:r w:rsidRPr="00BE283A">
              <w:rPr>
                <w:rFonts w:asciiTheme="minorEastAsia" w:eastAsiaTheme="minorEastAsia" w:hAnsiTheme="minorEastAsia" w:hint="eastAsia"/>
                <w:color w:val="000000" w:themeColor="text1"/>
                <w:szCs w:val="24"/>
              </w:rPr>
              <w:t>相互转化</w:t>
            </w:r>
            <w:r w:rsidR="00FF4388" w:rsidRPr="00BE283A">
              <w:rPr>
                <w:rFonts w:asciiTheme="minorEastAsia" w:eastAsiaTheme="minorEastAsia" w:hAnsiTheme="minorEastAsia" w:hint="eastAsia"/>
                <w:color w:val="000000" w:themeColor="text1"/>
                <w:szCs w:val="24"/>
              </w:rPr>
              <w:t>规律</w:t>
            </w:r>
            <w:r w:rsidRPr="00BE283A">
              <w:rPr>
                <w:rFonts w:asciiTheme="minorEastAsia" w:eastAsiaTheme="minorEastAsia" w:hAnsiTheme="minorEastAsia" w:hint="eastAsia"/>
                <w:color w:val="000000" w:themeColor="text1"/>
                <w:szCs w:val="24"/>
              </w:rPr>
              <w:t>，形成基于化学学科观念认识物质世界的意识和能力。</w:t>
            </w:r>
            <w:r w:rsidR="00EF19D9" w:rsidRPr="00BE283A">
              <w:rPr>
                <w:rFonts w:asciiTheme="minorEastAsia" w:eastAsiaTheme="minorEastAsia" w:hAnsiTheme="minorEastAsia" w:hint="eastAsia"/>
                <w:color w:val="000000" w:themeColor="text1"/>
                <w:szCs w:val="24"/>
              </w:rPr>
              <w:t>在明确义务教育阶段学生化学学科发展空间的基础上，了解学科观念发展和各内容主题发展的主要障碍点及其突破策略。</w:t>
            </w:r>
          </w:p>
        </w:tc>
        <w:tc>
          <w:tcPr>
            <w:tcW w:w="786" w:type="dxa"/>
            <w:tcBorders>
              <w:top w:val="single" w:sz="4" w:space="0" w:color="auto"/>
              <w:left w:val="nil"/>
              <w:bottom w:val="single" w:sz="4" w:space="0" w:color="auto"/>
              <w:right w:val="nil"/>
            </w:tcBorders>
          </w:tcPr>
          <w:p w:rsidR="003A3EF9" w:rsidRPr="00BE283A" w:rsidRDefault="008558D0" w:rsidP="00065998">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c>
          <w:tcPr>
            <w:tcW w:w="268" w:type="dxa"/>
            <w:tcBorders>
              <w:top w:val="single" w:sz="4" w:space="0" w:color="auto"/>
              <w:left w:val="nil"/>
              <w:bottom w:val="single" w:sz="4" w:space="0" w:color="auto"/>
              <w:right w:val="single" w:sz="4" w:space="0" w:color="auto"/>
            </w:tcBorders>
            <w:shd w:val="clear" w:color="auto" w:fill="auto"/>
          </w:tcPr>
          <w:p w:rsidR="003A3EF9" w:rsidRPr="00BE283A" w:rsidRDefault="003A3EF9" w:rsidP="002D638A">
            <w:pPr>
              <w:spacing w:line="360" w:lineRule="auto"/>
              <w:ind w:firstLine="480"/>
              <w:rPr>
                <w:rFonts w:asciiTheme="minorEastAsia" w:eastAsiaTheme="minorEastAsia" w:hAnsiTheme="minorEastAsia"/>
                <w:color w:val="000000" w:themeColor="text1"/>
                <w:szCs w:val="24"/>
              </w:rPr>
            </w:pPr>
          </w:p>
        </w:tc>
      </w:tr>
      <w:tr w:rsidR="004D7384" w:rsidRPr="00BE283A" w:rsidTr="001424EF">
        <w:tc>
          <w:tcPr>
            <w:tcW w:w="710" w:type="dxa"/>
            <w:vMerge w:val="restart"/>
            <w:tcBorders>
              <w:left w:val="single" w:sz="4" w:space="0" w:color="auto"/>
              <w:right w:val="single" w:sz="4" w:space="0" w:color="auto"/>
            </w:tcBorders>
          </w:tcPr>
          <w:p w:rsidR="003A3EF9" w:rsidRPr="00BE283A" w:rsidRDefault="003A3EF9" w:rsidP="008458AD">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身边的化学物质主题教学目标确定和教学评价设计及诊断指导</w:t>
            </w:r>
          </w:p>
          <w:p w:rsidR="003A3EF9" w:rsidRPr="00BE283A" w:rsidRDefault="003A3EF9" w:rsidP="006B3D2C">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6968" w:type="dxa"/>
            <w:tcBorders>
              <w:top w:val="single" w:sz="4" w:space="0" w:color="auto"/>
              <w:left w:val="nil"/>
              <w:bottom w:val="single" w:sz="4" w:space="0" w:color="auto"/>
              <w:right w:val="single" w:sz="4" w:space="0" w:color="auto"/>
            </w:tcBorders>
            <w:shd w:val="clear" w:color="auto" w:fill="auto"/>
          </w:tcPr>
          <w:p w:rsidR="000676D5" w:rsidRPr="00BE283A" w:rsidRDefault="00651654" w:rsidP="00A958BB">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能够依据身边的化学物质的学生发展空间，从评价目标、内容、水平要求、方式等进行整体评价规划；能制定评价的双向细目表，评价要素包括核心知识、对物质的认识发展、研究物质性质的思路方法等维度</w:t>
            </w:r>
            <w:r w:rsidR="00A958BB">
              <w:rPr>
                <w:rFonts w:asciiTheme="minorEastAsia" w:eastAsiaTheme="minorEastAsia" w:hAnsiTheme="minorEastAsia" w:cs="Times New Roman" w:hint="eastAsia"/>
                <w:color w:val="000000" w:themeColor="text1"/>
                <w:szCs w:val="24"/>
              </w:rPr>
              <w:t>，</w:t>
            </w:r>
            <w:r w:rsidRPr="00BE283A">
              <w:rPr>
                <w:rFonts w:asciiTheme="minorEastAsia" w:eastAsiaTheme="minorEastAsia" w:hAnsiTheme="minorEastAsia" w:hint="eastAsia"/>
                <w:color w:val="000000" w:themeColor="text1"/>
                <w:spacing w:val="4"/>
                <w:szCs w:val="24"/>
              </w:rPr>
              <w:t>理解各版本教科书的呈现与课程标准的关系</w:t>
            </w:r>
            <w:r w:rsidRPr="00BE283A">
              <w:rPr>
                <w:rFonts w:asciiTheme="minorEastAsia" w:eastAsiaTheme="minorEastAsia" w:hAnsiTheme="minorEastAsia" w:hint="eastAsia"/>
                <w:color w:val="000000" w:themeColor="text1"/>
                <w:szCs w:val="24"/>
              </w:rPr>
              <w:t>。</w:t>
            </w:r>
          </w:p>
        </w:tc>
        <w:tc>
          <w:tcPr>
            <w:tcW w:w="786" w:type="dxa"/>
            <w:tcBorders>
              <w:top w:val="single" w:sz="4" w:space="0" w:color="auto"/>
              <w:left w:val="nil"/>
              <w:bottom w:val="single" w:sz="4" w:space="0" w:color="auto"/>
              <w:right w:val="nil"/>
            </w:tcBorders>
          </w:tcPr>
          <w:p w:rsidR="003A3EF9" w:rsidRPr="00BE283A" w:rsidRDefault="005E6AB7" w:rsidP="00574BFB">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c>
          <w:tcPr>
            <w:tcW w:w="268" w:type="dxa"/>
            <w:tcBorders>
              <w:top w:val="single" w:sz="4" w:space="0" w:color="auto"/>
              <w:left w:val="nil"/>
              <w:bottom w:val="single" w:sz="4" w:space="0" w:color="auto"/>
              <w:right w:val="single" w:sz="4" w:space="0" w:color="auto"/>
            </w:tcBorders>
            <w:shd w:val="clear" w:color="auto" w:fill="auto"/>
          </w:tcPr>
          <w:p w:rsidR="003A3EF9" w:rsidRPr="00BE283A" w:rsidRDefault="003A3EF9" w:rsidP="002D638A">
            <w:pPr>
              <w:spacing w:line="360" w:lineRule="auto"/>
              <w:ind w:firstLine="480"/>
              <w:rPr>
                <w:rFonts w:asciiTheme="minorEastAsia" w:eastAsiaTheme="minorEastAsia" w:hAnsiTheme="minorEastAsia"/>
                <w:color w:val="000000" w:themeColor="text1"/>
                <w:szCs w:val="24"/>
              </w:rPr>
            </w:pPr>
          </w:p>
        </w:tc>
      </w:tr>
      <w:tr w:rsidR="004D7384" w:rsidRPr="00BE283A" w:rsidTr="001424EF">
        <w:trPr>
          <w:trHeight w:val="2251"/>
        </w:trPr>
        <w:tc>
          <w:tcPr>
            <w:tcW w:w="710" w:type="dxa"/>
            <w:vMerge/>
            <w:tcBorders>
              <w:left w:val="single" w:sz="4" w:space="0" w:color="auto"/>
              <w:right w:val="single" w:sz="4" w:space="0" w:color="auto"/>
            </w:tcBorders>
          </w:tcPr>
          <w:p w:rsidR="009377A7" w:rsidRPr="00BE283A" w:rsidRDefault="009377A7" w:rsidP="006B3D2C">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6968" w:type="dxa"/>
            <w:tcBorders>
              <w:top w:val="single" w:sz="4" w:space="0" w:color="auto"/>
              <w:left w:val="nil"/>
              <w:right w:val="single" w:sz="4" w:space="0" w:color="auto"/>
            </w:tcBorders>
            <w:shd w:val="clear" w:color="auto" w:fill="auto"/>
          </w:tcPr>
          <w:p w:rsidR="009377A7" w:rsidRPr="00BE283A" w:rsidRDefault="009377A7" w:rsidP="00A958BB">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kern w:val="0"/>
                <w:szCs w:val="24"/>
              </w:rPr>
              <w:t>能够基于评价指标设计身边的化学物质主题各内容教学过程中的学生活动表现评价工具，如“探究金属性质”“探究二氧化碳气体的制备”“预测或分析解释陌生物质性质”等实验探究、小组讨论等活动。能选择或设计相应的纸笔和实践性作业，能应用信息技术手段开发身边的化学物质主题相关的评价工具。</w:t>
            </w:r>
          </w:p>
        </w:tc>
        <w:tc>
          <w:tcPr>
            <w:tcW w:w="1054" w:type="dxa"/>
            <w:gridSpan w:val="2"/>
            <w:tcBorders>
              <w:top w:val="single" w:sz="4" w:space="0" w:color="auto"/>
              <w:left w:val="nil"/>
              <w:right w:val="single" w:sz="4" w:space="0" w:color="auto"/>
            </w:tcBorders>
          </w:tcPr>
          <w:p w:rsidR="009377A7" w:rsidRPr="00BE283A" w:rsidRDefault="008558D0" w:rsidP="009377A7">
            <w:pPr>
              <w:spacing w:line="360" w:lineRule="auto"/>
              <w:ind w:firstLineChars="83" w:firstLine="199"/>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4D7384" w:rsidRPr="00BE283A" w:rsidTr="001424EF">
        <w:tc>
          <w:tcPr>
            <w:tcW w:w="710" w:type="dxa"/>
            <w:vMerge/>
            <w:tcBorders>
              <w:left w:val="single" w:sz="4" w:space="0" w:color="auto"/>
              <w:right w:val="single" w:sz="4" w:space="0" w:color="auto"/>
            </w:tcBorders>
          </w:tcPr>
          <w:p w:rsidR="003A3EF9" w:rsidRPr="00BE283A" w:rsidRDefault="003A3EF9" w:rsidP="006B3D2C">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6968" w:type="dxa"/>
            <w:tcBorders>
              <w:top w:val="single" w:sz="4" w:space="0" w:color="auto"/>
              <w:left w:val="nil"/>
              <w:bottom w:val="single" w:sz="4" w:space="0" w:color="auto"/>
              <w:right w:val="single" w:sz="4" w:space="0" w:color="auto"/>
            </w:tcBorders>
            <w:shd w:val="clear" w:color="auto" w:fill="auto"/>
          </w:tcPr>
          <w:p w:rsidR="003A3EF9" w:rsidRPr="00BE283A" w:rsidRDefault="003A3EF9" w:rsidP="00A958BB">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szCs w:val="24"/>
              </w:rPr>
              <w:t>能够基于课堂教学中学生实验探究、小组讨论等学习活动表现通过追问、补充证据、组内讨论或组间交流等及时进行学生学习诊断评价，</w:t>
            </w:r>
            <w:r w:rsidR="00EF19D9" w:rsidRPr="00BE283A">
              <w:rPr>
                <w:rFonts w:asciiTheme="minorEastAsia" w:eastAsiaTheme="minorEastAsia" w:hAnsiTheme="minorEastAsia" w:hint="eastAsia"/>
                <w:color w:val="000000" w:themeColor="text1"/>
                <w:szCs w:val="24"/>
              </w:rPr>
              <w:t>指导学生开展课外趣味实验和课外综合实践活动</w:t>
            </w:r>
            <w:r w:rsidR="00A33AD1" w:rsidRPr="00BE283A">
              <w:rPr>
                <w:rFonts w:asciiTheme="minorEastAsia" w:eastAsiaTheme="minorEastAsia" w:hAnsiTheme="minorEastAsia" w:hint="eastAsia"/>
                <w:color w:val="000000" w:themeColor="text1"/>
                <w:szCs w:val="24"/>
              </w:rPr>
              <w:t>。</w:t>
            </w:r>
          </w:p>
        </w:tc>
        <w:tc>
          <w:tcPr>
            <w:tcW w:w="786" w:type="dxa"/>
            <w:tcBorders>
              <w:top w:val="single" w:sz="4" w:space="0" w:color="auto"/>
              <w:left w:val="nil"/>
              <w:bottom w:val="single" w:sz="4" w:space="0" w:color="auto"/>
              <w:right w:val="nil"/>
            </w:tcBorders>
          </w:tcPr>
          <w:p w:rsidR="003A3EF9" w:rsidRPr="00BE283A" w:rsidRDefault="008558D0" w:rsidP="009377A7">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c>
          <w:tcPr>
            <w:tcW w:w="268" w:type="dxa"/>
            <w:tcBorders>
              <w:top w:val="single" w:sz="4" w:space="0" w:color="auto"/>
              <w:left w:val="nil"/>
              <w:bottom w:val="single" w:sz="4" w:space="0" w:color="auto"/>
              <w:right w:val="single" w:sz="4" w:space="0" w:color="auto"/>
            </w:tcBorders>
            <w:shd w:val="clear" w:color="auto" w:fill="auto"/>
          </w:tcPr>
          <w:p w:rsidR="003A3EF9" w:rsidRPr="00BE283A" w:rsidRDefault="003A3EF9" w:rsidP="002D638A">
            <w:pPr>
              <w:spacing w:line="360" w:lineRule="auto"/>
              <w:ind w:firstLine="480"/>
              <w:rPr>
                <w:rFonts w:asciiTheme="minorEastAsia" w:eastAsiaTheme="minorEastAsia" w:hAnsiTheme="minorEastAsia"/>
                <w:color w:val="000000" w:themeColor="text1"/>
                <w:szCs w:val="24"/>
              </w:rPr>
            </w:pPr>
          </w:p>
        </w:tc>
      </w:tr>
      <w:tr w:rsidR="004D7384" w:rsidRPr="00BE283A" w:rsidTr="001424EF">
        <w:tc>
          <w:tcPr>
            <w:tcW w:w="710" w:type="dxa"/>
            <w:vMerge w:val="restart"/>
            <w:tcBorders>
              <w:left w:val="single" w:sz="4" w:space="0" w:color="auto"/>
              <w:right w:val="single" w:sz="4" w:space="0" w:color="auto"/>
            </w:tcBorders>
          </w:tcPr>
          <w:p w:rsidR="003A3EF9" w:rsidRPr="00BE283A" w:rsidRDefault="003A3EF9" w:rsidP="00711DEC">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身边的化学物质主题教学过程设计</w:t>
            </w:r>
          </w:p>
          <w:p w:rsidR="003A3EF9" w:rsidRPr="00BE283A" w:rsidRDefault="003A3EF9" w:rsidP="006B3D2C">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6968" w:type="dxa"/>
            <w:tcBorders>
              <w:top w:val="single" w:sz="4" w:space="0" w:color="auto"/>
              <w:left w:val="nil"/>
              <w:bottom w:val="single" w:sz="4" w:space="0" w:color="auto"/>
              <w:right w:val="single" w:sz="4" w:space="0" w:color="auto"/>
            </w:tcBorders>
            <w:shd w:val="clear" w:color="auto" w:fill="auto"/>
          </w:tcPr>
          <w:p w:rsidR="003A3EF9" w:rsidRPr="00BE283A" w:rsidRDefault="003A3EF9" w:rsidP="00A958BB">
            <w:pPr>
              <w:spacing w:line="440" w:lineRule="exact"/>
              <w:ind w:firstLineChars="0" w:firstLine="0"/>
              <w:rPr>
                <w:rFonts w:asciiTheme="minorEastAsia" w:eastAsiaTheme="minorEastAsia" w:hAnsiTheme="minorEastAsia" w:cs="Times New Roman"/>
                <w:color w:val="000000" w:themeColor="text1"/>
                <w:szCs w:val="24"/>
              </w:rPr>
            </w:pPr>
            <w:bookmarkStart w:id="17" w:name="OLE_LINK1"/>
            <w:bookmarkStart w:id="18" w:name="OLE_LINK2"/>
            <w:r w:rsidRPr="00BE283A">
              <w:rPr>
                <w:rFonts w:asciiTheme="minorEastAsia" w:eastAsiaTheme="minorEastAsia" w:hAnsiTheme="minorEastAsia" w:cs="Times New Roman" w:hint="eastAsia"/>
                <w:color w:val="000000" w:themeColor="text1"/>
                <w:kern w:val="0"/>
                <w:szCs w:val="24"/>
              </w:rPr>
              <w:t>知道基于演示实验的启发讲授教学、实验探究教学、联系实际的</w:t>
            </w:r>
            <w:r w:rsidRPr="00BE283A">
              <w:rPr>
                <w:rFonts w:asciiTheme="minorEastAsia" w:eastAsiaTheme="minorEastAsia" w:hAnsiTheme="minorEastAsia" w:cs="Times New Roman"/>
                <w:color w:val="000000" w:themeColor="text1"/>
                <w:kern w:val="0"/>
                <w:szCs w:val="24"/>
              </w:rPr>
              <w:t>STSE</w:t>
            </w:r>
            <w:r w:rsidR="001D6CC3" w:rsidRPr="00BE283A">
              <w:rPr>
                <w:rFonts w:asciiTheme="minorEastAsia" w:eastAsiaTheme="minorEastAsia" w:hAnsiTheme="minorEastAsia" w:cs="Times New Roman" w:hint="eastAsia"/>
                <w:color w:val="000000" w:themeColor="text1"/>
                <w:kern w:val="0"/>
                <w:szCs w:val="24"/>
              </w:rPr>
              <w:t>教学等多种方式</w:t>
            </w:r>
            <w:r w:rsidRPr="00BE283A">
              <w:rPr>
                <w:rFonts w:asciiTheme="minorEastAsia" w:eastAsiaTheme="minorEastAsia" w:hAnsiTheme="minorEastAsia" w:cs="Times New Roman" w:hint="eastAsia"/>
                <w:color w:val="000000" w:themeColor="text1"/>
                <w:kern w:val="0"/>
                <w:szCs w:val="24"/>
              </w:rPr>
              <w:t>引导学生认识身边的化学物质，了解指向学生认识物质的能力素养发展的主题教学特点。</w:t>
            </w:r>
            <w:bookmarkEnd w:id="17"/>
            <w:bookmarkEnd w:id="18"/>
          </w:p>
        </w:tc>
        <w:tc>
          <w:tcPr>
            <w:tcW w:w="786" w:type="dxa"/>
            <w:tcBorders>
              <w:top w:val="single" w:sz="4" w:space="0" w:color="auto"/>
              <w:left w:val="nil"/>
              <w:bottom w:val="single" w:sz="4" w:space="0" w:color="auto"/>
              <w:right w:val="nil"/>
            </w:tcBorders>
          </w:tcPr>
          <w:p w:rsidR="003A3EF9" w:rsidRPr="00BE283A" w:rsidRDefault="005E6AB7" w:rsidP="00CC0BFC">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c>
          <w:tcPr>
            <w:tcW w:w="268" w:type="dxa"/>
            <w:tcBorders>
              <w:top w:val="single" w:sz="4" w:space="0" w:color="auto"/>
              <w:left w:val="nil"/>
              <w:bottom w:val="single" w:sz="4" w:space="0" w:color="auto"/>
              <w:right w:val="single" w:sz="4" w:space="0" w:color="auto"/>
            </w:tcBorders>
            <w:shd w:val="clear" w:color="auto" w:fill="auto"/>
          </w:tcPr>
          <w:p w:rsidR="003A3EF9" w:rsidRPr="00BE283A" w:rsidRDefault="003A3EF9" w:rsidP="002D638A">
            <w:pPr>
              <w:spacing w:line="360" w:lineRule="auto"/>
              <w:ind w:firstLine="480"/>
              <w:rPr>
                <w:rFonts w:asciiTheme="minorEastAsia" w:eastAsiaTheme="minorEastAsia" w:hAnsiTheme="minorEastAsia"/>
                <w:color w:val="000000" w:themeColor="text1"/>
                <w:szCs w:val="24"/>
              </w:rPr>
            </w:pPr>
          </w:p>
        </w:tc>
      </w:tr>
      <w:tr w:rsidR="004D7384" w:rsidRPr="00BE283A" w:rsidTr="001424EF">
        <w:tc>
          <w:tcPr>
            <w:tcW w:w="710" w:type="dxa"/>
            <w:vMerge/>
            <w:tcBorders>
              <w:left w:val="single" w:sz="4" w:space="0" w:color="auto"/>
              <w:right w:val="single" w:sz="4" w:space="0" w:color="auto"/>
            </w:tcBorders>
          </w:tcPr>
          <w:p w:rsidR="003A3EF9" w:rsidRPr="00BE283A" w:rsidRDefault="003A3EF9" w:rsidP="006B3D2C">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6968" w:type="dxa"/>
            <w:tcBorders>
              <w:top w:val="single" w:sz="4" w:space="0" w:color="auto"/>
              <w:left w:val="nil"/>
              <w:bottom w:val="single" w:sz="4" w:space="0" w:color="auto"/>
              <w:right w:val="single" w:sz="4" w:space="0" w:color="auto"/>
            </w:tcBorders>
            <w:shd w:val="clear" w:color="auto" w:fill="auto"/>
          </w:tcPr>
          <w:p w:rsidR="003A3EF9" w:rsidRPr="00BE283A" w:rsidRDefault="003A3EF9" w:rsidP="00A958BB">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kern w:val="0"/>
                <w:szCs w:val="24"/>
              </w:rPr>
              <w:t>知道该主题</w:t>
            </w:r>
            <w:r w:rsidR="00CC0BFC" w:rsidRPr="00BE283A">
              <w:rPr>
                <w:rFonts w:asciiTheme="minorEastAsia" w:eastAsiaTheme="minorEastAsia" w:hAnsiTheme="minorEastAsia" w:cs="Times New Roman" w:hint="eastAsia"/>
                <w:color w:val="000000" w:themeColor="text1"/>
                <w:kern w:val="0"/>
                <w:szCs w:val="24"/>
              </w:rPr>
              <w:t>不同的学习内容设计不同的认知路径，如概念和原理采用</w:t>
            </w:r>
            <w:r w:rsidRPr="00BE283A">
              <w:rPr>
                <w:rFonts w:asciiTheme="minorEastAsia" w:eastAsiaTheme="minorEastAsia" w:hAnsiTheme="minorEastAsia" w:cs="Times New Roman" w:hint="eastAsia"/>
                <w:color w:val="000000" w:themeColor="text1"/>
                <w:kern w:val="0"/>
                <w:szCs w:val="24"/>
              </w:rPr>
              <w:t>启发</w:t>
            </w:r>
            <w:r w:rsidR="00CC0BFC" w:rsidRPr="00BE283A">
              <w:rPr>
                <w:rFonts w:asciiTheme="minorEastAsia" w:eastAsiaTheme="minorEastAsia" w:hAnsiTheme="minorEastAsia" w:cs="Times New Roman" w:hint="eastAsia"/>
                <w:color w:val="000000" w:themeColor="text1"/>
                <w:kern w:val="0"/>
                <w:szCs w:val="24"/>
              </w:rPr>
              <w:t>式</w:t>
            </w:r>
            <w:r w:rsidRPr="00BE283A">
              <w:rPr>
                <w:rFonts w:asciiTheme="minorEastAsia" w:eastAsiaTheme="minorEastAsia" w:hAnsiTheme="minorEastAsia" w:cs="Times New Roman" w:hint="eastAsia"/>
                <w:color w:val="000000" w:themeColor="text1"/>
                <w:kern w:val="0"/>
                <w:szCs w:val="24"/>
              </w:rPr>
              <w:t>讲授，</w:t>
            </w:r>
            <w:r w:rsidR="00CC0BFC" w:rsidRPr="00BE283A">
              <w:rPr>
                <w:rFonts w:asciiTheme="minorEastAsia" w:eastAsiaTheme="minorEastAsia" w:hAnsiTheme="minorEastAsia" w:cs="Times New Roman" w:hint="eastAsia"/>
                <w:color w:val="000000" w:themeColor="text1"/>
                <w:kern w:val="0"/>
                <w:szCs w:val="24"/>
              </w:rPr>
              <w:t>水的组成、水的净化等采用科学探究式教学，该主题的教学素材能密切</w:t>
            </w:r>
            <w:r w:rsidRPr="00BE283A">
              <w:rPr>
                <w:rFonts w:asciiTheme="minorEastAsia" w:eastAsiaTheme="minorEastAsia" w:hAnsiTheme="minorEastAsia" w:cs="Times New Roman" w:hint="eastAsia"/>
                <w:color w:val="000000" w:themeColor="text1"/>
                <w:kern w:val="0"/>
                <w:szCs w:val="24"/>
              </w:rPr>
              <w:t>联系</w:t>
            </w:r>
            <w:r w:rsidR="00CC0BFC" w:rsidRPr="00BE283A">
              <w:rPr>
                <w:rFonts w:asciiTheme="minorEastAsia" w:eastAsiaTheme="minorEastAsia" w:hAnsiTheme="minorEastAsia" w:cs="Times New Roman" w:hint="eastAsia"/>
                <w:color w:val="000000" w:themeColor="text1"/>
                <w:kern w:val="0"/>
                <w:szCs w:val="24"/>
              </w:rPr>
              <w:t>学生的生活经验和社会</w:t>
            </w:r>
            <w:r w:rsidRPr="00BE283A">
              <w:rPr>
                <w:rFonts w:asciiTheme="minorEastAsia" w:eastAsiaTheme="minorEastAsia" w:hAnsiTheme="minorEastAsia" w:cs="Times New Roman" w:hint="eastAsia"/>
                <w:color w:val="000000" w:themeColor="text1"/>
                <w:kern w:val="0"/>
                <w:szCs w:val="24"/>
              </w:rPr>
              <w:t>实际</w:t>
            </w:r>
            <w:r w:rsidR="00CC0BFC" w:rsidRPr="00BE283A">
              <w:rPr>
                <w:rFonts w:asciiTheme="minorEastAsia" w:eastAsiaTheme="minorEastAsia" w:hAnsiTheme="minorEastAsia" w:cs="Times New Roman" w:hint="eastAsia"/>
                <w:color w:val="000000" w:themeColor="text1"/>
                <w:kern w:val="0"/>
                <w:szCs w:val="24"/>
              </w:rPr>
              <w:t>。</w:t>
            </w:r>
          </w:p>
        </w:tc>
        <w:tc>
          <w:tcPr>
            <w:tcW w:w="786" w:type="dxa"/>
            <w:tcBorders>
              <w:top w:val="single" w:sz="4" w:space="0" w:color="auto"/>
              <w:left w:val="nil"/>
              <w:bottom w:val="single" w:sz="4" w:space="0" w:color="auto"/>
              <w:right w:val="nil"/>
            </w:tcBorders>
          </w:tcPr>
          <w:p w:rsidR="003A3EF9" w:rsidRPr="00BE283A" w:rsidRDefault="008558D0" w:rsidP="00CC0BFC">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c>
          <w:tcPr>
            <w:tcW w:w="268" w:type="dxa"/>
            <w:tcBorders>
              <w:top w:val="single" w:sz="4" w:space="0" w:color="auto"/>
              <w:left w:val="nil"/>
              <w:bottom w:val="single" w:sz="4" w:space="0" w:color="auto"/>
              <w:right w:val="single" w:sz="4" w:space="0" w:color="auto"/>
            </w:tcBorders>
            <w:shd w:val="clear" w:color="auto" w:fill="auto"/>
          </w:tcPr>
          <w:p w:rsidR="003A3EF9" w:rsidRPr="00BE283A" w:rsidRDefault="003A3EF9" w:rsidP="002D638A">
            <w:pPr>
              <w:spacing w:line="360" w:lineRule="auto"/>
              <w:ind w:firstLine="480"/>
              <w:rPr>
                <w:rFonts w:asciiTheme="minorEastAsia" w:eastAsiaTheme="minorEastAsia" w:hAnsiTheme="minorEastAsia"/>
                <w:color w:val="000000" w:themeColor="text1"/>
                <w:szCs w:val="24"/>
              </w:rPr>
            </w:pPr>
          </w:p>
        </w:tc>
      </w:tr>
      <w:tr w:rsidR="004D7384" w:rsidRPr="00BE283A" w:rsidTr="001424EF">
        <w:tc>
          <w:tcPr>
            <w:tcW w:w="710" w:type="dxa"/>
            <w:vMerge/>
            <w:tcBorders>
              <w:left w:val="single" w:sz="4" w:space="0" w:color="auto"/>
              <w:right w:val="single" w:sz="4" w:space="0" w:color="auto"/>
            </w:tcBorders>
          </w:tcPr>
          <w:p w:rsidR="003A3EF9" w:rsidRPr="00BE283A" w:rsidRDefault="003A3EF9" w:rsidP="006B3D2C">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6968" w:type="dxa"/>
            <w:tcBorders>
              <w:top w:val="single" w:sz="4" w:space="0" w:color="auto"/>
              <w:left w:val="nil"/>
              <w:bottom w:val="single" w:sz="4" w:space="0" w:color="auto"/>
              <w:right w:val="single" w:sz="4" w:space="0" w:color="auto"/>
            </w:tcBorders>
            <w:shd w:val="clear" w:color="auto" w:fill="auto"/>
          </w:tcPr>
          <w:p w:rsidR="003A3EF9" w:rsidRPr="00BE283A" w:rsidRDefault="003A3EF9" w:rsidP="00A958BB">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kern w:val="0"/>
                <w:szCs w:val="24"/>
              </w:rPr>
              <w:t>能够基于该主题的教学</w:t>
            </w:r>
            <w:r w:rsidR="008E6CFA" w:rsidRPr="00BE283A">
              <w:rPr>
                <w:rFonts w:asciiTheme="minorEastAsia" w:eastAsiaTheme="minorEastAsia" w:hAnsiTheme="minorEastAsia" w:cs="Times New Roman" w:hint="eastAsia"/>
                <w:color w:val="000000" w:themeColor="text1"/>
                <w:kern w:val="0"/>
                <w:szCs w:val="24"/>
              </w:rPr>
              <w:t>任务</w:t>
            </w:r>
            <w:r w:rsidRPr="00BE283A">
              <w:rPr>
                <w:rFonts w:asciiTheme="minorEastAsia" w:eastAsiaTheme="minorEastAsia" w:hAnsiTheme="minorEastAsia" w:cs="Times New Roman" w:hint="eastAsia"/>
                <w:color w:val="000000" w:themeColor="text1"/>
                <w:kern w:val="0"/>
                <w:szCs w:val="24"/>
              </w:rPr>
              <w:t>和</w:t>
            </w:r>
            <w:r w:rsidR="008E6CFA" w:rsidRPr="00BE283A">
              <w:rPr>
                <w:rFonts w:asciiTheme="minorEastAsia" w:eastAsiaTheme="minorEastAsia" w:hAnsiTheme="minorEastAsia" w:cs="Times New Roman" w:hint="eastAsia"/>
                <w:color w:val="000000" w:themeColor="text1"/>
                <w:kern w:val="0"/>
                <w:szCs w:val="24"/>
              </w:rPr>
              <w:t>有利于促进</w:t>
            </w:r>
            <w:r w:rsidRPr="00BE283A">
              <w:rPr>
                <w:rFonts w:asciiTheme="minorEastAsia" w:eastAsiaTheme="minorEastAsia" w:hAnsiTheme="minorEastAsia" w:cs="Times New Roman" w:hint="eastAsia"/>
                <w:color w:val="000000" w:themeColor="text1"/>
                <w:kern w:val="0"/>
                <w:szCs w:val="24"/>
              </w:rPr>
              <w:t>学生</w:t>
            </w:r>
            <w:r w:rsidR="008E6CFA" w:rsidRPr="00BE283A">
              <w:rPr>
                <w:rFonts w:asciiTheme="minorEastAsia" w:eastAsiaTheme="minorEastAsia" w:hAnsiTheme="minorEastAsia" w:cs="Times New Roman" w:hint="eastAsia"/>
                <w:color w:val="000000" w:themeColor="text1"/>
                <w:kern w:val="0"/>
                <w:szCs w:val="24"/>
              </w:rPr>
              <w:t>认知</w:t>
            </w:r>
            <w:r w:rsidRPr="00BE283A">
              <w:rPr>
                <w:rFonts w:asciiTheme="minorEastAsia" w:eastAsiaTheme="minorEastAsia" w:hAnsiTheme="minorEastAsia" w:cs="Times New Roman" w:hint="eastAsia"/>
                <w:color w:val="000000" w:themeColor="text1"/>
                <w:kern w:val="0"/>
                <w:szCs w:val="24"/>
              </w:rPr>
              <w:t>发展设计</w:t>
            </w:r>
            <w:r w:rsidR="008E6CFA" w:rsidRPr="00BE283A">
              <w:rPr>
                <w:rFonts w:asciiTheme="minorEastAsia" w:eastAsiaTheme="minorEastAsia" w:hAnsiTheme="minorEastAsia" w:cs="Times New Roman" w:hint="eastAsia"/>
                <w:color w:val="000000" w:themeColor="text1"/>
                <w:kern w:val="0"/>
                <w:szCs w:val="24"/>
              </w:rPr>
              <w:t>学习</w:t>
            </w:r>
            <w:r w:rsidRPr="00BE283A">
              <w:rPr>
                <w:rFonts w:asciiTheme="minorEastAsia" w:eastAsiaTheme="minorEastAsia" w:hAnsiTheme="minorEastAsia" w:cs="Times New Roman" w:hint="eastAsia"/>
                <w:color w:val="000000" w:themeColor="text1"/>
                <w:kern w:val="0"/>
                <w:szCs w:val="24"/>
              </w:rPr>
              <w:t>任务、问题及活动</w:t>
            </w:r>
            <w:r w:rsidR="008E6CFA" w:rsidRPr="00BE283A">
              <w:rPr>
                <w:rFonts w:asciiTheme="minorEastAsia" w:eastAsiaTheme="minorEastAsia" w:hAnsiTheme="minorEastAsia" w:cs="Times New Roman" w:hint="eastAsia"/>
                <w:color w:val="000000" w:themeColor="text1"/>
                <w:kern w:val="0"/>
                <w:szCs w:val="24"/>
              </w:rPr>
              <w:t>过程</w:t>
            </w:r>
            <w:r w:rsidRPr="00BE283A">
              <w:rPr>
                <w:rFonts w:asciiTheme="minorEastAsia" w:eastAsiaTheme="minorEastAsia" w:hAnsiTheme="minorEastAsia" w:cs="Times New Roman" w:hint="eastAsia"/>
                <w:color w:val="000000" w:themeColor="text1"/>
                <w:kern w:val="0"/>
                <w:szCs w:val="24"/>
              </w:rPr>
              <w:t>，并根据问题解决过程、知识逻辑顺序、学生认知顺序，对</w:t>
            </w:r>
            <w:r w:rsidR="008E6CFA" w:rsidRPr="00BE283A">
              <w:rPr>
                <w:rFonts w:asciiTheme="minorEastAsia" w:eastAsiaTheme="minorEastAsia" w:hAnsiTheme="minorEastAsia" w:cs="Times New Roman" w:hint="eastAsia"/>
                <w:color w:val="000000" w:themeColor="text1"/>
                <w:kern w:val="0"/>
                <w:szCs w:val="24"/>
              </w:rPr>
              <w:t>一个较复杂的目标</w:t>
            </w:r>
            <w:r w:rsidRPr="00BE283A">
              <w:rPr>
                <w:rFonts w:asciiTheme="minorEastAsia" w:eastAsiaTheme="minorEastAsia" w:hAnsiTheme="minorEastAsia" w:cs="Times New Roman" w:hint="eastAsia"/>
                <w:color w:val="000000" w:themeColor="text1"/>
                <w:kern w:val="0"/>
                <w:szCs w:val="24"/>
              </w:rPr>
              <w:t>问题</w:t>
            </w:r>
            <w:r w:rsidR="008E6CFA" w:rsidRPr="00BE283A">
              <w:rPr>
                <w:rFonts w:asciiTheme="minorEastAsia" w:eastAsiaTheme="minorEastAsia" w:hAnsiTheme="minorEastAsia" w:cs="Times New Roman" w:hint="eastAsia"/>
                <w:color w:val="000000" w:themeColor="text1"/>
                <w:kern w:val="0"/>
                <w:szCs w:val="24"/>
              </w:rPr>
              <w:t>进行</w:t>
            </w:r>
            <w:r w:rsidRPr="00BE283A">
              <w:rPr>
                <w:rFonts w:asciiTheme="minorEastAsia" w:eastAsiaTheme="minorEastAsia" w:hAnsiTheme="minorEastAsia" w:cs="Times New Roman" w:hint="eastAsia"/>
                <w:color w:val="000000" w:themeColor="text1"/>
                <w:kern w:val="0"/>
                <w:szCs w:val="24"/>
              </w:rPr>
              <w:t>合理拆</w:t>
            </w:r>
            <w:r w:rsidR="008E6CFA" w:rsidRPr="00BE283A">
              <w:rPr>
                <w:rFonts w:asciiTheme="minorEastAsia" w:eastAsiaTheme="minorEastAsia" w:hAnsiTheme="minorEastAsia" w:cs="Times New Roman" w:hint="eastAsia"/>
                <w:color w:val="000000" w:themeColor="text1"/>
                <w:kern w:val="0"/>
                <w:szCs w:val="24"/>
              </w:rPr>
              <w:t>分成几个小问题</w:t>
            </w:r>
            <w:r w:rsidRPr="00BE283A">
              <w:rPr>
                <w:rFonts w:asciiTheme="minorEastAsia" w:eastAsiaTheme="minorEastAsia" w:hAnsiTheme="minorEastAsia" w:cs="Times New Roman" w:hint="eastAsia"/>
                <w:color w:val="000000" w:themeColor="text1"/>
                <w:kern w:val="0"/>
                <w:szCs w:val="24"/>
              </w:rPr>
              <w:t>，设计</w:t>
            </w:r>
            <w:r w:rsidR="008E6CFA" w:rsidRPr="00BE283A">
              <w:rPr>
                <w:rFonts w:asciiTheme="minorEastAsia" w:eastAsiaTheme="minorEastAsia" w:hAnsiTheme="minorEastAsia" w:cs="Times New Roman" w:hint="eastAsia"/>
                <w:color w:val="000000" w:themeColor="text1"/>
                <w:kern w:val="0"/>
                <w:szCs w:val="24"/>
              </w:rPr>
              <w:t>完成</w:t>
            </w:r>
            <w:r w:rsidRPr="00BE283A">
              <w:rPr>
                <w:rFonts w:asciiTheme="minorEastAsia" w:eastAsiaTheme="minorEastAsia" w:hAnsiTheme="minorEastAsia" w:cs="Times New Roman" w:hint="eastAsia"/>
                <w:color w:val="000000" w:themeColor="text1"/>
                <w:kern w:val="0"/>
                <w:szCs w:val="24"/>
              </w:rPr>
              <w:t>下一级任务及</w:t>
            </w:r>
            <w:r w:rsidR="008E6CFA" w:rsidRPr="00BE283A">
              <w:rPr>
                <w:rFonts w:asciiTheme="minorEastAsia" w:eastAsiaTheme="minorEastAsia" w:hAnsiTheme="minorEastAsia" w:cs="Times New Roman" w:hint="eastAsia"/>
                <w:color w:val="000000" w:themeColor="text1"/>
                <w:kern w:val="0"/>
                <w:szCs w:val="24"/>
              </w:rPr>
              <w:t>解决</w:t>
            </w:r>
            <w:r w:rsidRPr="00BE283A">
              <w:rPr>
                <w:rFonts w:asciiTheme="minorEastAsia" w:eastAsiaTheme="minorEastAsia" w:hAnsiTheme="minorEastAsia" w:cs="Times New Roman" w:hint="eastAsia"/>
                <w:color w:val="000000" w:themeColor="text1"/>
                <w:kern w:val="0"/>
                <w:szCs w:val="24"/>
              </w:rPr>
              <w:t>问题</w:t>
            </w:r>
            <w:r w:rsidR="008E6CFA" w:rsidRPr="00BE283A">
              <w:rPr>
                <w:rFonts w:asciiTheme="minorEastAsia" w:eastAsiaTheme="minorEastAsia" w:hAnsiTheme="minorEastAsia" w:cs="Times New Roman" w:hint="eastAsia"/>
                <w:color w:val="000000" w:themeColor="text1"/>
                <w:kern w:val="0"/>
                <w:szCs w:val="24"/>
              </w:rPr>
              <w:t>的策略</w:t>
            </w:r>
            <w:r w:rsidRPr="00BE283A">
              <w:rPr>
                <w:rFonts w:asciiTheme="minorEastAsia" w:eastAsiaTheme="minorEastAsia" w:hAnsiTheme="minorEastAsia" w:cs="Times New Roman" w:hint="eastAsia"/>
                <w:color w:val="000000" w:themeColor="text1"/>
                <w:kern w:val="0"/>
                <w:szCs w:val="24"/>
              </w:rPr>
              <w:t>。</w:t>
            </w:r>
          </w:p>
        </w:tc>
        <w:tc>
          <w:tcPr>
            <w:tcW w:w="786" w:type="dxa"/>
            <w:tcBorders>
              <w:top w:val="single" w:sz="4" w:space="0" w:color="auto"/>
              <w:left w:val="nil"/>
              <w:bottom w:val="single" w:sz="4" w:space="0" w:color="auto"/>
              <w:right w:val="nil"/>
            </w:tcBorders>
          </w:tcPr>
          <w:p w:rsidR="003A3EF9" w:rsidRPr="00BE283A" w:rsidRDefault="008558D0" w:rsidP="00CC0BFC">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c>
          <w:tcPr>
            <w:tcW w:w="268" w:type="dxa"/>
            <w:tcBorders>
              <w:top w:val="single" w:sz="4" w:space="0" w:color="auto"/>
              <w:left w:val="nil"/>
              <w:bottom w:val="single" w:sz="4" w:space="0" w:color="auto"/>
              <w:right w:val="single" w:sz="4" w:space="0" w:color="auto"/>
            </w:tcBorders>
            <w:shd w:val="clear" w:color="auto" w:fill="auto"/>
          </w:tcPr>
          <w:p w:rsidR="003A3EF9" w:rsidRPr="00BE283A" w:rsidRDefault="003A3EF9" w:rsidP="002D638A">
            <w:pPr>
              <w:spacing w:line="360" w:lineRule="auto"/>
              <w:ind w:firstLine="480"/>
              <w:rPr>
                <w:rFonts w:asciiTheme="minorEastAsia" w:eastAsiaTheme="minorEastAsia" w:hAnsiTheme="minorEastAsia"/>
                <w:color w:val="000000" w:themeColor="text1"/>
                <w:szCs w:val="24"/>
              </w:rPr>
            </w:pPr>
          </w:p>
        </w:tc>
      </w:tr>
      <w:tr w:rsidR="004D7384" w:rsidRPr="00BE283A" w:rsidTr="001424EF">
        <w:tc>
          <w:tcPr>
            <w:tcW w:w="710" w:type="dxa"/>
            <w:vMerge w:val="restart"/>
            <w:tcBorders>
              <w:left w:val="single" w:sz="4" w:space="0" w:color="auto"/>
              <w:right w:val="single" w:sz="4" w:space="0" w:color="auto"/>
            </w:tcBorders>
          </w:tcPr>
          <w:p w:rsidR="003A3EF9" w:rsidRPr="00BE283A" w:rsidRDefault="003A3EF9" w:rsidP="00E074DC">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身边的化学物质主题教学实施</w:t>
            </w:r>
          </w:p>
          <w:p w:rsidR="003A3EF9" w:rsidRPr="00BE283A" w:rsidRDefault="003A3EF9" w:rsidP="006B3D2C">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6968" w:type="dxa"/>
            <w:tcBorders>
              <w:top w:val="single" w:sz="4" w:space="0" w:color="auto"/>
              <w:left w:val="nil"/>
              <w:bottom w:val="single" w:sz="4" w:space="0" w:color="auto"/>
              <w:right w:val="single" w:sz="4" w:space="0" w:color="auto"/>
            </w:tcBorders>
            <w:shd w:val="clear" w:color="auto" w:fill="auto"/>
          </w:tcPr>
          <w:p w:rsidR="003A3EF9" w:rsidRPr="00BE283A" w:rsidRDefault="003A3EF9" w:rsidP="00A958BB">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教学实施过程中遵循教学设计的预设，有效落实各维度教学目标，关注学生差异，灵活运用提问、练习等多种手段和方式</w:t>
            </w:r>
            <w:r w:rsidR="00F779AB">
              <w:rPr>
                <w:rFonts w:asciiTheme="minorEastAsia" w:eastAsiaTheme="minorEastAsia" w:hAnsiTheme="minorEastAsia" w:cs="Times New Roman" w:hint="eastAsia"/>
                <w:color w:val="000000" w:themeColor="text1"/>
                <w:kern w:val="0"/>
                <w:szCs w:val="24"/>
              </w:rPr>
              <w:t>了解</w:t>
            </w:r>
            <w:r w:rsidRPr="00BE283A">
              <w:rPr>
                <w:rFonts w:asciiTheme="minorEastAsia" w:eastAsiaTheme="minorEastAsia" w:hAnsiTheme="minorEastAsia" w:cs="Times New Roman" w:hint="eastAsia"/>
                <w:color w:val="000000" w:themeColor="text1"/>
                <w:kern w:val="0"/>
                <w:szCs w:val="24"/>
              </w:rPr>
              <w:t>学生</w:t>
            </w:r>
            <w:r w:rsidR="00F779AB">
              <w:rPr>
                <w:rFonts w:asciiTheme="minorEastAsia" w:eastAsiaTheme="minorEastAsia" w:hAnsiTheme="minorEastAsia" w:cs="Times New Roman" w:hint="eastAsia"/>
                <w:color w:val="000000" w:themeColor="text1"/>
                <w:kern w:val="0"/>
                <w:szCs w:val="24"/>
              </w:rPr>
              <w:t>对</w:t>
            </w:r>
            <w:r w:rsidRPr="00BE283A">
              <w:rPr>
                <w:rFonts w:asciiTheme="minorEastAsia" w:eastAsiaTheme="minorEastAsia" w:hAnsiTheme="minorEastAsia" w:cs="Times New Roman" w:hint="eastAsia"/>
                <w:color w:val="000000" w:themeColor="text1"/>
                <w:kern w:val="0"/>
                <w:szCs w:val="24"/>
              </w:rPr>
              <w:t>身边的化学物质主题课堂学习情况</w:t>
            </w:r>
            <w:r w:rsidR="00A958BB">
              <w:rPr>
                <w:rFonts w:asciiTheme="minorEastAsia" w:eastAsiaTheme="minorEastAsia" w:hAnsiTheme="minorEastAsia" w:cs="Times New Roman" w:hint="eastAsia"/>
                <w:color w:val="000000" w:themeColor="text1"/>
                <w:kern w:val="0"/>
                <w:szCs w:val="24"/>
              </w:rPr>
              <w:t>。</w:t>
            </w:r>
            <w:r w:rsidR="008619EE" w:rsidRPr="00BE283A">
              <w:rPr>
                <w:rFonts w:asciiTheme="minorEastAsia" w:eastAsiaTheme="minorEastAsia" w:hAnsiTheme="minorEastAsia" w:hint="eastAsia"/>
                <w:color w:val="000000" w:themeColor="text1"/>
                <w:szCs w:val="24"/>
              </w:rPr>
              <w:t>引导关注</w:t>
            </w:r>
            <w:r w:rsidR="00B2502A" w:rsidRPr="00BE283A">
              <w:rPr>
                <w:rFonts w:asciiTheme="minorEastAsia" w:eastAsiaTheme="minorEastAsia" w:hAnsiTheme="minorEastAsia" w:hint="eastAsia"/>
                <w:color w:val="000000" w:themeColor="text1"/>
                <w:szCs w:val="24"/>
              </w:rPr>
              <w:t>实验操作细节，明白正确操作的原因和错误操作后果。</w:t>
            </w:r>
          </w:p>
        </w:tc>
        <w:tc>
          <w:tcPr>
            <w:tcW w:w="786" w:type="dxa"/>
            <w:tcBorders>
              <w:top w:val="single" w:sz="4" w:space="0" w:color="auto"/>
              <w:left w:val="nil"/>
              <w:bottom w:val="single" w:sz="4" w:space="0" w:color="auto"/>
              <w:right w:val="nil"/>
            </w:tcBorders>
          </w:tcPr>
          <w:p w:rsidR="003A3EF9" w:rsidRPr="00BE283A" w:rsidRDefault="005E6AB7" w:rsidP="00537F59">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c>
          <w:tcPr>
            <w:tcW w:w="268" w:type="dxa"/>
            <w:tcBorders>
              <w:top w:val="single" w:sz="4" w:space="0" w:color="auto"/>
              <w:left w:val="nil"/>
              <w:bottom w:val="single" w:sz="4" w:space="0" w:color="auto"/>
              <w:right w:val="single" w:sz="4" w:space="0" w:color="auto"/>
            </w:tcBorders>
            <w:shd w:val="clear" w:color="auto" w:fill="auto"/>
          </w:tcPr>
          <w:p w:rsidR="003A3EF9" w:rsidRPr="00BE283A" w:rsidRDefault="003A3EF9" w:rsidP="002D638A">
            <w:pPr>
              <w:spacing w:line="360" w:lineRule="auto"/>
              <w:ind w:firstLine="480"/>
              <w:rPr>
                <w:rFonts w:asciiTheme="minorEastAsia" w:eastAsiaTheme="minorEastAsia" w:hAnsiTheme="minorEastAsia"/>
                <w:color w:val="000000" w:themeColor="text1"/>
                <w:szCs w:val="24"/>
              </w:rPr>
            </w:pPr>
          </w:p>
        </w:tc>
      </w:tr>
      <w:tr w:rsidR="004D7384" w:rsidRPr="00BE283A" w:rsidTr="001424EF">
        <w:tc>
          <w:tcPr>
            <w:tcW w:w="710" w:type="dxa"/>
            <w:vMerge/>
            <w:tcBorders>
              <w:left w:val="single" w:sz="4" w:space="0" w:color="auto"/>
              <w:right w:val="single" w:sz="4" w:space="0" w:color="auto"/>
            </w:tcBorders>
          </w:tcPr>
          <w:p w:rsidR="003A3EF9" w:rsidRPr="00BE283A" w:rsidRDefault="003A3EF9" w:rsidP="006B3D2C">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6968" w:type="dxa"/>
            <w:tcBorders>
              <w:top w:val="single" w:sz="4" w:space="0" w:color="auto"/>
              <w:left w:val="nil"/>
              <w:bottom w:val="single" w:sz="4" w:space="0" w:color="auto"/>
              <w:right w:val="single" w:sz="4" w:space="0" w:color="auto"/>
            </w:tcBorders>
            <w:shd w:val="clear" w:color="auto" w:fill="auto"/>
          </w:tcPr>
          <w:p w:rsidR="003A3EF9" w:rsidRPr="00BE283A" w:rsidRDefault="00595F3E" w:rsidP="00A958BB">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hint="eastAsia"/>
                <w:color w:val="000000" w:themeColor="text1"/>
                <w:szCs w:val="24"/>
              </w:rPr>
              <w:t>教会</w:t>
            </w:r>
            <w:r w:rsidR="00574BFB" w:rsidRPr="00BE283A">
              <w:rPr>
                <w:rFonts w:asciiTheme="minorEastAsia" w:eastAsiaTheme="minorEastAsia" w:hAnsiTheme="minorEastAsia" w:hint="eastAsia"/>
                <w:color w:val="000000" w:themeColor="text1"/>
                <w:szCs w:val="24"/>
              </w:rPr>
              <w:t>学生</w:t>
            </w:r>
            <w:r w:rsidRPr="00BE283A">
              <w:rPr>
                <w:rFonts w:asciiTheme="minorEastAsia" w:eastAsiaTheme="minorEastAsia" w:hAnsiTheme="minorEastAsia" w:hint="eastAsia"/>
                <w:color w:val="000000" w:themeColor="text1"/>
                <w:szCs w:val="24"/>
              </w:rPr>
              <w:t>掌握</w:t>
            </w:r>
            <w:r w:rsidR="00574BFB" w:rsidRPr="00BE283A">
              <w:rPr>
                <w:rFonts w:asciiTheme="minorEastAsia" w:eastAsiaTheme="minorEastAsia" w:hAnsiTheme="minorEastAsia" w:hint="eastAsia"/>
                <w:color w:val="000000" w:themeColor="text1"/>
                <w:szCs w:val="24"/>
              </w:rPr>
              <w:t>溶解度和溶液质量分数的相关计算。</w:t>
            </w:r>
            <w:r w:rsidR="007F0EC1" w:rsidRPr="00BE283A">
              <w:rPr>
                <w:rFonts w:asciiTheme="minorEastAsia" w:eastAsiaTheme="minorEastAsia" w:hAnsiTheme="minorEastAsia" w:hint="eastAsia"/>
                <w:color w:val="000000" w:themeColor="text1"/>
                <w:szCs w:val="24"/>
              </w:rPr>
              <w:t>能突破</w:t>
            </w:r>
            <w:r w:rsidR="007F0EC1" w:rsidRPr="00BE283A">
              <w:rPr>
                <w:rFonts w:asciiTheme="minorEastAsia" w:eastAsiaTheme="minorEastAsia" w:hAnsiTheme="minorEastAsia" w:hint="eastAsia"/>
                <w:bCs/>
                <w:color w:val="000000" w:themeColor="text1"/>
                <w:szCs w:val="24"/>
              </w:rPr>
              <w:t>难点，</w:t>
            </w:r>
            <w:r w:rsidR="007F0EC1" w:rsidRPr="00BE283A">
              <w:rPr>
                <w:rFonts w:asciiTheme="minorEastAsia" w:eastAsiaTheme="minorEastAsia" w:hAnsiTheme="minorEastAsia" w:hint="eastAsia"/>
                <w:color w:val="000000" w:themeColor="text1"/>
                <w:szCs w:val="24"/>
              </w:rPr>
              <w:t>做好相应的演示实验，以恰当的课堂教学模式让学生记住金属及氧化物主要性质和实验操作细节</w:t>
            </w:r>
            <w:r w:rsidR="00A958BB">
              <w:rPr>
                <w:rFonts w:asciiTheme="minorEastAsia" w:eastAsiaTheme="minorEastAsia" w:hAnsiTheme="minorEastAsia" w:hint="eastAsia"/>
                <w:color w:val="000000" w:themeColor="text1"/>
                <w:szCs w:val="24"/>
              </w:rPr>
              <w:t>，</w:t>
            </w:r>
            <w:r w:rsidR="007F0EC1" w:rsidRPr="00BE283A">
              <w:rPr>
                <w:rFonts w:asciiTheme="minorEastAsia" w:eastAsiaTheme="minorEastAsia" w:hAnsiTheme="minorEastAsia" w:cs="Times New Roman" w:hint="eastAsia"/>
                <w:color w:val="000000" w:themeColor="text1"/>
                <w:szCs w:val="24"/>
              </w:rPr>
              <w:t>对学生提出假设的依据、角度和思路，获取证据的途径和方法，推理论证过程中证据和结论之间的关系处理等过程进行思维指导。</w:t>
            </w:r>
          </w:p>
        </w:tc>
        <w:tc>
          <w:tcPr>
            <w:tcW w:w="786" w:type="dxa"/>
            <w:tcBorders>
              <w:top w:val="single" w:sz="4" w:space="0" w:color="auto"/>
              <w:left w:val="nil"/>
              <w:bottom w:val="single" w:sz="4" w:space="0" w:color="auto"/>
              <w:right w:val="nil"/>
            </w:tcBorders>
          </w:tcPr>
          <w:p w:rsidR="003A3EF9" w:rsidRPr="00BE283A" w:rsidRDefault="008558D0" w:rsidP="00537F59">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c>
          <w:tcPr>
            <w:tcW w:w="268" w:type="dxa"/>
            <w:tcBorders>
              <w:top w:val="single" w:sz="4" w:space="0" w:color="auto"/>
              <w:left w:val="nil"/>
              <w:bottom w:val="single" w:sz="4" w:space="0" w:color="auto"/>
              <w:right w:val="single" w:sz="4" w:space="0" w:color="auto"/>
            </w:tcBorders>
            <w:shd w:val="clear" w:color="auto" w:fill="auto"/>
          </w:tcPr>
          <w:p w:rsidR="003A3EF9" w:rsidRPr="00BE283A" w:rsidRDefault="003A3EF9" w:rsidP="002D638A">
            <w:pPr>
              <w:spacing w:line="360" w:lineRule="auto"/>
              <w:ind w:firstLine="480"/>
              <w:rPr>
                <w:rFonts w:asciiTheme="minorEastAsia" w:eastAsiaTheme="minorEastAsia" w:hAnsiTheme="minorEastAsia"/>
                <w:color w:val="000000" w:themeColor="text1"/>
                <w:szCs w:val="24"/>
              </w:rPr>
            </w:pPr>
          </w:p>
        </w:tc>
      </w:tr>
      <w:tr w:rsidR="00E105FE" w:rsidRPr="00BE283A" w:rsidTr="001424EF">
        <w:tc>
          <w:tcPr>
            <w:tcW w:w="710" w:type="dxa"/>
            <w:vMerge/>
            <w:tcBorders>
              <w:left w:val="single" w:sz="4" w:space="0" w:color="auto"/>
              <w:right w:val="single" w:sz="4" w:space="0" w:color="auto"/>
            </w:tcBorders>
          </w:tcPr>
          <w:p w:rsidR="003A3EF9" w:rsidRPr="00BE283A" w:rsidRDefault="003A3EF9" w:rsidP="006B3D2C">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6968" w:type="dxa"/>
            <w:tcBorders>
              <w:top w:val="single" w:sz="4" w:space="0" w:color="auto"/>
              <w:left w:val="nil"/>
              <w:bottom w:val="single" w:sz="4" w:space="0" w:color="auto"/>
              <w:right w:val="single" w:sz="4" w:space="0" w:color="auto"/>
            </w:tcBorders>
            <w:shd w:val="clear" w:color="auto" w:fill="auto"/>
          </w:tcPr>
          <w:p w:rsidR="003A3EF9" w:rsidRPr="00BE283A" w:rsidRDefault="003A3EF9" w:rsidP="00A958BB">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教学中根据学生身边化学物质的发展路径有效组织学生开展实验探究、交流研讨等学习活动，根据学生活动表现进行适时调整</w:t>
            </w:r>
            <w:r w:rsidR="00285645" w:rsidRPr="00BE283A">
              <w:rPr>
                <w:rFonts w:asciiTheme="minorEastAsia" w:eastAsiaTheme="minorEastAsia" w:hAnsiTheme="minorEastAsia" w:cs="Times New Roman" w:hint="eastAsia"/>
                <w:color w:val="000000" w:themeColor="text1"/>
                <w:szCs w:val="24"/>
              </w:rPr>
              <w:t>，</w:t>
            </w:r>
            <w:r w:rsidR="00285645" w:rsidRPr="00BE283A">
              <w:rPr>
                <w:rFonts w:asciiTheme="minorEastAsia" w:eastAsiaTheme="minorEastAsia" w:hAnsiTheme="minorEastAsia" w:cs="Times New Roman" w:hint="eastAsia"/>
                <w:bCs/>
                <w:color w:val="000000" w:themeColor="text1"/>
                <w:kern w:val="0"/>
                <w:szCs w:val="24"/>
              </w:rPr>
              <w:t>通过动手实验深入理解实验中要注意的安全问题。</w:t>
            </w:r>
          </w:p>
        </w:tc>
        <w:tc>
          <w:tcPr>
            <w:tcW w:w="786" w:type="dxa"/>
            <w:tcBorders>
              <w:top w:val="single" w:sz="4" w:space="0" w:color="auto"/>
              <w:left w:val="nil"/>
              <w:bottom w:val="single" w:sz="4" w:space="0" w:color="auto"/>
              <w:right w:val="nil"/>
            </w:tcBorders>
          </w:tcPr>
          <w:p w:rsidR="003A3EF9" w:rsidRPr="00BE283A" w:rsidRDefault="008558D0" w:rsidP="00537F59">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c>
          <w:tcPr>
            <w:tcW w:w="268" w:type="dxa"/>
            <w:tcBorders>
              <w:top w:val="single" w:sz="4" w:space="0" w:color="auto"/>
              <w:left w:val="nil"/>
              <w:bottom w:val="single" w:sz="4" w:space="0" w:color="auto"/>
              <w:right w:val="single" w:sz="4" w:space="0" w:color="auto"/>
            </w:tcBorders>
            <w:shd w:val="clear" w:color="auto" w:fill="auto"/>
          </w:tcPr>
          <w:p w:rsidR="003A3EF9" w:rsidRPr="00BE283A" w:rsidRDefault="003A3EF9" w:rsidP="002D638A">
            <w:pPr>
              <w:spacing w:line="360" w:lineRule="auto"/>
              <w:ind w:firstLine="480"/>
              <w:rPr>
                <w:rFonts w:asciiTheme="minorEastAsia" w:eastAsiaTheme="minorEastAsia" w:hAnsiTheme="minorEastAsia"/>
                <w:color w:val="000000" w:themeColor="text1"/>
                <w:szCs w:val="24"/>
              </w:rPr>
            </w:pPr>
          </w:p>
        </w:tc>
      </w:tr>
    </w:tbl>
    <w:p w:rsidR="007A2CCA" w:rsidRDefault="007A2CCA" w:rsidP="00916006">
      <w:pPr>
        <w:ind w:firstLine="482"/>
        <w:rPr>
          <w:rFonts w:asciiTheme="minorEastAsia" w:eastAsiaTheme="minorEastAsia" w:hAnsiTheme="minorEastAsia"/>
          <w:b/>
          <w:color w:val="000000" w:themeColor="text1"/>
          <w:szCs w:val="24"/>
        </w:rPr>
      </w:pPr>
    </w:p>
    <w:p w:rsidR="0027114C" w:rsidRPr="00BE283A" w:rsidRDefault="0027114C" w:rsidP="00916006">
      <w:pPr>
        <w:ind w:firstLine="482"/>
        <w:rPr>
          <w:rFonts w:asciiTheme="minorEastAsia" w:eastAsiaTheme="minorEastAsia" w:hAnsiTheme="minorEastAsia"/>
          <w:b/>
          <w:color w:val="000000" w:themeColor="text1"/>
          <w:szCs w:val="24"/>
        </w:rPr>
      </w:pPr>
    </w:p>
    <w:p w:rsidR="0032423E" w:rsidRDefault="00C84B02" w:rsidP="0032423E">
      <w:pPr>
        <w:adjustRightInd/>
        <w:snapToGrid/>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宋体" w:hint="eastAsia"/>
          <w:b/>
          <w:bCs/>
          <w:color w:val="000000" w:themeColor="text1"/>
          <w:szCs w:val="24"/>
        </w:rPr>
        <w:t>四、</w:t>
      </w:r>
      <w:r w:rsidR="008C0734" w:rsidRPr="00BE283A">
        <w:rPr>
          <w:rFonts w:asciiTheme="minorEastAsia" w:eastAsiaTheme="minorEastAsia" w:hAnsiTheme="minorEastAsia" w:hint="eastAsia"/>
          <w:b/>
          <w:color w:val="000000" w:themeColor="text1"/>
          <w:szCs w:val="24"/>
        </w:rPr>
        <w:t>物质结构的奥秘</w:t>
      </w:r>
    </w:p>
    <w:p w:rsidR="008C0734" w:rsidRPr="0032423E" w:rsidRDefault="008C0734" w:rsidP="0032423E">
      <w:pPr>
        <w:adjustRightInd/>
        <w:snapToGrid/>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b/>
          <w:color w:val="000000" w:themeColor="text1"/>
          <w:szCs w:val="24"/>
        </w:rPr>
        <w:t>1.研修主题介绍</w:t>
      </w:r>
    </w:p>
    <w:p w:rsidR="00FA397E" w:rsidRDefault="008C0734" w:rsidP="00BA28DB">
      <w:pPr>
        <w:adjustRightInd/>
        <w:snapToGrid/>
        <w:spacing w:line="360" w:lineRule="auto"/>
        <w:ind w:firstLine="48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该模块旨在让学员认识到培养宏观与微观思维转化的关键能力和思维品质，帮助学员确定他们需要采取的教学策略，帮助学生理解组成物质的微粒、粒子的运动及物质三态的转化；掌握原子结构、化合价、元素等核心知识，会用元素和微粒观念区分纯净物和混合物、单质和化合物、氧化物，从分子、离子的观念理解分离提纯（粗盐提纯）过程、水电解过程中微粒的变化以及帮助学生形成化学思维能力。</w:t>
      </w:r>
    </w:p>
    <w:p w:rsidR="008C0734" w:rsidRPr="00BE283A" w:rsidRDefault="00256BA8" w:rsidP="00BA28DB">
      <w:pPr>
        <w:adjustRightInd/>
        <w:snapToGrid/>
        <w:spacing w:line="360" w:lineRule="auto"/>
        <w:ind w:firstLineChars="0" w:firstLine="0"/>
        <w:rPr>
          <w:rFonts w:asciiTheme="minorEastAsia" w:eastAsiaTheme="minorEastAsia" w:hAnsiTheme="minorEastAsia"/>
          <w:b/>
          <w:color w:val="000000" w:themeColor="text1"/>
          <w:szCs w:val="24"/>
        </w:rPr>
      </w:pPr>
      <w:r w:rsidRPr="00BE283A">
        <w:rPr>
          <w:rFonts w:asciiTheme="minorEastAsia" w:eastAsiaTheme="minorEastAsia" w:hAnsiTheme="minorEastAsia" w:hint="eastAsia"/>
          <w:b/>
          <w:color w:val="000000" w:themeColor="text1"/>
          <w:szCs w:val="24"/>
        </w:rPr>
        <w:t>2.</w:t>
      </w:r>
      <w:r w:rsidR="008C0734" w:rsidRPr="00BE283A">
        <w:rPr>
          <w:rFonts w:asciiTheme="minorEastAsia" w:eastAsiaTheme="minorEastAsia" w:hAnsiTheme="minorEastAsia" w:hint="eastAsia"/>
          <w:b/>
          <w:color w:val="000000" w:themeColor="text1"/>
          <w:szCs w:val="24"/>
        </w:rPr>
        <w:t>模块培训的目标和学员培训结束时发展的能力，学员应该能够达到下列目标：</w:t>
      </w:r>
    </w:p>
    <w:tbl>
      <w:tblPr>
        <w:tblStyle w:val="af0"/>
        <w:tblW w:w="0" w:type="auto"/>
        <w:tblLook w:val="04A0" w:firstRow="1" w:lastRow="0" w:firstColumn="1" w:lastColumn="0" w:noHBand="0" w:noVBand="1"/>
      </w:tblPr>
      <w:tblGrid>
        <w:gridCol w:w="817"/>
        <w:gridCol w:w="6879"/>
        <w:gridCol w:w="741"/>
      </w:tblGrid>
      <w:tr w:rsidR="004D7384" w:rsidRPr="00BE283A" w:rsidTr="00E31460">
        <w:tc>
          <w:tcPr>
            <w:tcW w:w="817" w:type="dxa"/>
          </w:tcPr>
          <w:p w:rsidR="0097130F" w:rsidRPr="00BE283A" w:rsidRDefault="0097130F" w:rsidP="0097130F">
            <w:pPr>
              <w:adjustRightInd/>
              <w:snapToGrid/>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二级指标</w:t>
            </w:r>
          </w:p>
          <w:p w:rsidR="008C0734" w:rsidRPr="00BE283A" w:rsidRDefault="008C0734" w:rsidP="002D638A">
            <w:pPr>
              <w:spacing w:line="360" w:lineRule="auto"/>
              <w:ind w:firstLine="480"/>
              <w:rPr>
                <w:rFonts w:asciiTheme="minorEastAsia" w:eastAsiaTheme="minorEastAsia" w:hAnsiTheme="minorEastAsia"/>
                <w:color w:val="000000" w:themeColor="text1"/>
                <w:szCs w:val="24"/>
              </w:rPr>
            </w:pPr>
          </w:p>
        </w:tc>
        <w:tc>
          <w:tcPr>
            <w:tcW w:w="6879" w:type="dxa"/>
          </w:tcPr>
          <w:p w:rsidR="008C0734" w:rsidRPr="00BE283A" w:rsidRDefault="00DD21EE" w:rsidP="002D638A">
            <w:pPr>
              <w:spacing w:line="360" w:lineRule="auto"/>
              <w:ind w:firstLine="48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培训目标</w:t>
            </w:r>
          </w:p>
        </w:tc>
        <w:tc>
          <w:tcPr>
            <w:tcW w:w="741" w:type="dxa"/>
          </w:tcPr>
          <w:p w:rsidR="008C0734" w:rsidRPr="00BE283A" w:rsidRDefault="00DD21EE" w:rsidP="00DD21EE">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目标水平</w:t>
            </w:r>
          </w:p>
        </w:tc>
      </w:tr>
      <w:tr w:rsidR="004D7384" w:rsidRPr="00BE283A" w:rsidTr="00E31460">
        <w:tc>
          <w:tcPr>
            <w:tcW w:w="817" w:type="dxa"/>
            <w:vMerge w:val="restart"/>
          </w:tcPr>
          <w:p w:rsidR="00DE4BA0" w:rsidRPr="00BE283A" w:rsidRDefault="00DE4BA0" w:rsidP="00E074DC">
            <w:pPr>
              <w:pStyle w:val="af2"/>
              <w:spacing w:line="48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物质构成的奥秘内容及价值理解</w:t>
            </w:r>
          </w:p>
          <w:p w:rsidR="00DE4BA0" w:rsidRPr="00BE283A" w:rsidRDefault="00DE4BA0" w:rsidP="0097130F">
            <w:pPr>
              <w:adjustRightInd/>
              <w:snapToGrid/>
              <w:spacing w:line="360" w:lineRule="auto"/>
              <w:ind w:firstLineChars="0" w:firstLine="0"/>
              <w:rPr>
                <w:rFonts w:asciiTheme="minorEastAsia" w:eastAsiaTheme="minorEastAsia" w:hAnsiTheme="minorEastAsia"/>
                <w:color w:val="000000" w:themeColor="text1"/>
                <w:szCs w:val="24"/>
              </w:rPr>
            </w:pPr>
          </w:p>
        </w:tc>
        <w:tc>
          <w:tcPr>
            <w:tcW w:w="6879" w:type="dxa"/>
          </w:tcPr>
          <w:p w:rsidR="00DE4BA0" w:rsidRPr="00BE283A" w:rsidRDefault="00010462" w:rsidP="004150FA">
            <w:pPr>
              <w:spacing w:line="48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kern w:val="0"/>
                <w:szCs w:val="24"/>
              </w:rPr>
              <w:t>了解物质组构成的定量研究对化学发展的促进作用；了解物质构成的奥秘主题学习对发展学生从分子、原子、元素角度认识物质组构成和物质分类，对发展学生基于微观认识物质及其变化的重要作用</w:t>
            </w:r>
            <w:r w:rsidR="00506618" w:rsidRPr="00BE283A">
              <w:rPr>
                <w:rFonts w:asciiTheme="minorEastAsia" w:eastAsiaTheme="minorEastAsia" w:hAnsiTheme="minorEastAsia" w:hint="eastAsia"/>
                <w:color w:val="000000" w:themeColor="text1"/>
                <w:szCs w:val="24"/>
              </w:rPr>
              <w:t>。</w:t>
            </w:r>
          </w:p>
        </w:tc>
        <w:tc>
          <w:tcPr>
            <w:tcW w:w="741" w:type="dxa"/>
          </w:tcPr>
          <w:p w:rsidR="00DE4BA0" w:rsidRPr="00BE283A" w:rsidRDefault="005E6AB7" w:rsidP="00DD21EE">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4D7384" w:rsidRPr="00BE283A" w:rsidTr="00E31460">
        <w:tc>
          <w:tcPr>
            <w:tcW w:w="817" w:type="dxa"/>
            <w:vMerge/>
          </w:tcPr>
          <w:p w:rsidR="00DE4BA0" w:rsidRPr="00BE283A" w:rsidRDefault="00DE4BA0" w:rsidP="0097130F">
            <w:pPr>
              <w:adjustRightInd/>
              <w:snapToGrid/>
              <w:spacing w:line="360" w:lineRule="auto"/>
              <w:ind w:firstLineChars="0" w:firstLine="0"/>
              <w:rPr>
                <w:rFonts w:asciiTheme="minorEastAsia" w:eastAsiaTheme="minorEastAsia" w:hAnsiTheme="minorEastAsia"/>
                <w:color w:val="000000" w:themeColor="text1"/>
                <w:szCs w:val="24"/>
              </w:rPr>
            </w:pPr>
          </w:p>
        </w:tc>
        <w:tc>
          <w:tcPr>
            <w:tcW w:w="6879" w:type="dxa"/>
          </w:tcPr>
          <w:p w:rsidR="00A33AD1" w:rsidRPr="00BE283A" w:rsidRDefault="00010462" w:rsidP="00E2704B">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kern w:val="0"/>
                <w:szCs w:val="24"/>
              </w:rPr>
              <w:t>知道物质构成的奥秘主题的知识结构，认识到分子、原子、元素是该主题的核心概念，物质、分子、原子、元素等概念间的关联及分子、原子、元素等概念对深入认识物质的组成、结构、变化的作用相同）的物质的不同之处</w:t>
            </w:r>
            <w:r w:rsidR="00E2704B">
              <w:rPr>
                <w:rFonts w:asciiTheme="minorEastAsia" w:eastAsiaTheme="minorEastAsia" w:hAnsiTheme="minorEastAsia" w:cs="Times New Roman" w:hint="eastAsia"/>
                <w:color w:val="000000" w:themeColor="text1"/>
                <w:kern w:val="0"/>
                <w:szCs w:val="24"/>
              </w:rPr>
              <w:t>。</w:t>
            </w:r>
          </w:p>
        </w:tc>
        <w:tc>
          <w:tcPr>
            <w:tcW w:w="741" w:type="dxa"/>
          </w:tcPr>
          <w:p w:rsidR="00DE4BA0" w:rsidRPr="00BE283A" w:rsidRDefault="00A903DD" w:rsidP="00DD21EE">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4D7384" w:rsidRPr="00BE283A" w:rsidTr="00E31460">
        <w:tc>
          <w:tcPr>
            <w:tcW w:w="817" w:type="dxa"/>
            <w:vMerge/>
          </w:tcPr>
          <w:p w:rsidR="00DE4BA0" w:rsidRPr="00BE283A" w:rsidRDefault="00DE4BA0" w:rsidP="0097130F">
            <w:pPr>
              <w:adjustRightInd/>
              <w:snapToGrid/>
              <w:spacing w:line="360" w:lineRule="auto"/>
              <w:ind w:firstLineChars="0" w:firstLine="0"/>
              <w:rPr>
                <w:rFonts w:asciiTheme="minorEastAsia" w:eastAsiaTheme="minorEastAsia" w:hAnsiTheme="minorEastAsia"/>
                <w:color w:val="000000" w:themeColor="text1"/>
                <w:szCs w:val="24"/>
              </w:rPr>
            </w:pPr>
          </w:p>
        </w:tc>
        <w:tc>
          <w:tcPr>
            <w:tcW w:w="6879" w:type="dxa"/>
          </w:tcPr>
          <w:p w:rsidR="00DE4BA0" w:rsidRPr="00BE283A" w:rsidRDefault="00010462" w:rsidP="00E2704B">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kern w:val="0"/>
                <w:szCs w:val="24"/>
              </w:rPr>
              <w:t>能正确体会教科书中物质构成的奥秘主题的编写意图，了解物质构成的奥秘主题内容在不同版本教科书中的具体组织和呈现，清楚物质构成的奥秘主题的整体教学内容体系。</w:t>
            </w:r>
          </w:p>
        </w:tc>
        <w:tc>
          <w:tcPr>
            <w:tcW w:w="741" w:type="dxa"/>
          </w:tcPr>
          <w:p w:rsidR="00DE4BA0" w:rsidRPr="00BE283A" w:rsidRDefault="00A903DD" w:rsidP="00DD21EE">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r w:rsidR="004D7384" w:rsidRPr="00BE283A" w:rsidTr="00E31460">
        <w:tc>
          <w:tcPr>
            <w:tcW w:w="817" w:type="dxa"/>
            <w:vMerge w:val="restart"/>
          </w:tcPr>
          <w:p w:rsidR="00705421" w:rsidRPr="00BE283A" w:rsidRDefault="00705421" w:rsidP="00705421">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物质构成的奥秘学生发展空间分析</w:t>
            </w:r>
          </w:p>
          <w:p w:rsidR="00DE4BA0" w:rsidRPr="00BE283A" w:rsidRDefault="00DE4BA0" w:rsidP="0097130F">
            <w:pPr>
              <w:adjustRightInd/>
              <w:snapToGrid/>
              <w:spacing w:line="360" w:lineRule="auto"/>
              <w:ind w:firstLineChars="0" w:firstLine="0"/>
              <w:rPr>
                <w:rFonts w:asciiTheme="minorEastAsia" w:eastAsiaTheme="minorEastAsia" w:hAnsiTheme="minorEastAsia"/>
                <w:color w:val="000000" w:themeColor="text1"/>
                <w:szCs w:val="24"/>
              </w:rPr>
            </w:pPr>
          </w:p>
        </w:tc>
        <w:tc>
          <w:tcPr>
            <w:tcW w:w="6879" w:type="dxa"/>
          </w:tcPr>
          <w:p w:rsidR="007A5396" w:rsidRPr="00BE283A" w:rsidRDefault="00705421" w:rsidP="00E2704B">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kern w:val="0"/>
                <w:szCs w:val="24"/>
              </w:rPr>
              <w:t>知道学生经历物质构成的奥秘主题的学习后</w:t>
            </w:r>
            <w:r w:rsidRPr="00BE283A">
              <w:rPr>
                <w:rFonts w:asciiTheme="minorEastAsia" w:eastAsiaTheme="minorEastAsia" w:hAnsiTheme="minorEastAsia" w:cs="Times New Roman"/>
                <w:color w:val="000000" w:themeColor="text1"/>
                <w:kern w:val="0"/>
                <w:szCs w:val="24"/>
              </w:rPr>
              <w:t>,</w:t>
            </w:r>
            <w:r w:rsidRPr="00BE283A">
              <w:rPr>
                <w:rFonts w:asciiTheme="minorEastAsia" w:eastAsiaTheme="minorEastAsia" w:hAnsiTheme="minorEastAsia" w:cs="Times New Roman" w:hint="eastAsia"/>
                <w:color w:val="000000" w:themeColor="text1"/>
                <w:kern w:val="0"/>
                <w:szCs w:val="24"/>
              </w:rPr>
              <w:t>应达成的知识目标；应形成的</w:t>
            </w:r>
            <w:r w:rsidR="007A78E7" w:rsidRPr="00BE283A">
              <w:rPr>
                <w:rFonts w:asciiTheme="minorEastAsia" w:eastAsiaTheme="minorEastAsia" w:hAnsiTheme="minorEastAsia" w:cs="Times New Roman" w:hint="eastAsia"/>
                <w:color w:val="000000" w:themeColor="text1"/>
                <w:kern w:val="0"/>
                <w:szCs w:val="24"/>
              </w:rPr>
              <w:t>思维能力</w:t>
            </w:r>
            <w:r w:rsidRPr="00BE283A">
              <w:rPr>
                <w:rFonts w:asciiTheme="minorEastAsia" w:eastAsiaTheme="minorEastAsia" w:hAnsiTheme="minorEastAsia" w:cs="Times New Roman" w:hint="eastAsia"/>
                <w:color w:val="000000" w:themeColor="text1"/>
                <w:kern w:val="0"/>
                <w:szCs w:val="24"/>
              </w:rPr>
              <w:t>，即能从宏观元素和微观分子、原子角度认识物质</w:t>
            </w:r>
            <w:r w:rsidR="00E2704B">
              <w:rPr>
                <w:rFonts w:asciiTheme="minorEastAsia" w:eastAsiaTheme="minorEastAsia" w:hAnsiTheme="minorEastAsia" w:cs="Times New Roman" w:hint="eastAsia"/>
                <w:color w:val="000000" w:themeColor="text1"/>
                <w:kern w:val="0"/>
                <w:szCs w:val="24"/>
              </w:rPr>
              <w:t>、</w:t>
            </w:r>
            <w:r w:rsidRPr="00BE283A">
              <w:rPr>
                <w:rFonts w:asciiTheme="minorEastAsia" w:eastAsiaTheme="minorEastAsia" w:hAnsiTheme="minorEastAsia" w:cs="Times New Roman" w:hint="eastAsia"/>
                <w:color w:val="000000" w:themeColor="text1"/>
                <w:kern w:val="0"/>
                <w:szCs w:val="24"/>
              </w:rPr>
              <w:t>物质分类</w:t>
            </w:r>
            <w:r w:rsidR="00E2704B">
              <w:rPr>
                <w:rFonts w:asciiTheme="minorEastAsia" w:eastAsiaTheme="minorEastAsia" w:hAnsiTheme="minorEastAsia" w:cs="Times New Roman" w:hint="eastAsia"/>
                <w:color w:val="000000" w:themeColor="text1"/>
                <w:kern w:val="0"/>
                <w:szCs w:val="24"/>
              </w:rPr>
              <w:t>和</w:t>
            </w:r>
            <w:r w:rsidRPr="00BE283A">
              <w:rPr>
                <w:rFonts w:asciiTheme="minorEastAsia" w:eastAsiaTheme="minorEastAsia" w:hAnsiTheme="minorEastAsia" w:cs="Times New Roman" w:hint="eastAsia"/>
                <w:color w:val="000000" w:themeColor="text1"/>
                <w:kern w:val="0"/>
                <w:szCs w:val="24"/>
              </w:rPr>
              <w:t>物质变化</w:t>
            </w:r>
            <w:r w:rsidR="007A5396" w:rsidRPr="00BE283A">
              <w:rPr>
                <w:rFonts w:asciiTheme="minorEastAsia" w:eastAsiaTheme="minorEastAsia" w:hAnsiTheme="minorEastAsia" w:cs="宋体" w:hint="eastAsia"/>
                <w:color w:val="000000" w:themeColor="text1"/>
                <w:kern w:val="0"/>
                <w:szCs w:val="24"/>
              </w:rPr>
              <w:t>。</w:t>
            </w:r>
          </w:p>
        </w:tc>
        <w:tc>
          <w:tcPr>
            <w:tcW w:w="741" w:type="dxa"/>
          </w:tcPr>
          <w:p w:rsidR="00DE4BA0" w:rsidRPr="00BE283A" w:rsidRDefault="005E6AB7" w:rsidP="00DD21EE">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4D7384" w:rsidRPr="00BE283A" w:rsidTr="00E31460">
        <w:tc>
          <w:tcPr>
            <w:tcW w:w="817" w:type="dxa"/>
            <w:vMerge/>
          </w:tcPr>
          <w:p w:rsidR="00DE4BA0" w:rsidRPr="00BE283A" w:rsidRDefault="00DE4BA0" w:rsidP="0097130F">
            <w:pPr>
              <w:adjustRightInd/>
              <w:snapToGrid/>
              <w:spacing w:line="360" w:lineRule="auto"/>
              <w:ind w:firstLineChars="0" w:firstLine="0"/>
              <w:rPr>
                <w:rFonts w:asciiTheme="minorEastAsia" w:eastAsiaTheme="minorEastAsia" w:hAnsiTheme="minorEastAsia"/>
                <w:color w:val="000000" w:themeColor="text1"/>
                <w:szCs w:val="24"/>
              </w:rPr>
            </w:pPr>
          </w:p>
        </w:tc>
        <w:tc>
          <w:tcPr>
            <w:tcW w:w="6879" w:type="dxa"/>
          </w:tcPr>
          <w:p w:rsidR="00DE4BA0" w:rsidRPr="00BE283A" w:rsidRDefault="00705421" w:rsidP="00E84F05">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kern w:val="0"/>
                <w:szCs w:val="24"/>
              </w:rPr>
              <w:t>知道学生在物质构成的奥秘主题学习中存在的障碍点</w:t>
            </w:r>
            <w:r w:rsidR="00E84F05">
              <w:rPr>
                <w:rFonts w:asciiTheme="minorEastAsia" w:eastAsiaTheme="minorEastAsia" w:hAnsiTheme="minorEastAsia" w:cs="Times New Roman" w:hint="eastAsia"/>
                <w:color w:val="000000" w:themeColor="text1"/>
                <w:kern w:val="0"/>
                <w:szCs w:val="24"/>
              </w:rPr>
              <w:t>，</w:t>
            </w:r>
            <w:r w:rsidR="00B2150F" w:rsidRPr="00BE283A">
              <w:rPr>
                <w:rFonts w:asciiTheme="minorEastAsia" w:eastAsiaTheme="minorEastAsia" w:hAnsiTheme="minorEastAsia" w:cs="Times New Roman" w:hint="eastAsia"/>
                <w:color w:val="000000" w:themeColor="text1"/>
                <w:kern w:val="0"/>
                <w:szCs w:val="24"/>
              </w:rPr>
              <w:t>能设计</w:t>
            </w:r>
            <w:r w:rsidR="00A77E0C" w:rsidRPr="00BE283A">
              <w:rPr>
                <w:rFonts w:asciiTheme="minorEastAsia" w:eastAsiaTheme="minorEastAsia" w:hAnsiTheme="minorEastAsia" w:cs="Times New Roman" w:hint="eastAsia"/>
                <w:color w:val="000000" w:themeColor="text1"/>
                <w:kern w:val="0"/>
                <w:szCs w:val="24"/>
              </w:rPr>
              <w:t>帮助学生突破障碍的有效对策，</w:t>
            </w:r>
            <w:r w:rsidR="007A5396" w:rsidRPr="00BE283A">
              <w:rPr>
                <w:rFonts w:asciiTheme="minorEastAsia" w:eastAsiaTheme="minorEastAsia" w:hAnsiTheme="minorEastAsia" w:cs="Times New Roman" w:hint="eastAsia"/>
                <w:color w:val="000000" w:themeColor="text1"/>
                <w:szCs w:val="24"/>
              </w:rPr>
              <w:t>引导学生克服障碍</w:t>
            </w:r>
            <w:r w:rsidR="007A5396" w:rsidRPr="00BE283A">
              <w:rPr>
                <w:rFonts w:asciiTheme="minorEastAsia" w:eastAsiaTheme="minorEastAsia" w:hAnsiTheme="minorEastAsia" w:cs="宋体" w:hint="eastAsia"/>
                <w:color w:val="000000" w:themeColor="text1"/>
                <w:kern w:val="0"/>
                <w:szCs w:val="24"/>
              </w:rPr>
              <w:t>。</w:t>
            </w:r>
          </w:p>
        </w:tc>
        <w:tc>
          <w:tcPr>
            <w:tcW w:w="741" w:type="dxa"/>
          </w:tcPr>
          <w:p w:rsidR="00DE4BA0" w:rsidRPr="00BE283A" w:rsidRDefault="00CC5FF7" w:rsidP="00DD21EE">
            <w:pPr>
              <w:spacing w:line="360" w:lineRule="auto"/>
              <w:ind w:firstLineChars="0" w:firstLine="0"/>
              <w:rPr>
                <w:rFonts w:asciiTheme="minorEastAsia" w:eastAsiaTheme="minorEastAsia" w:hAnsiTheme="minorEastAsia"/>
                <w:color w:val="000000" w:themeColor="text1"/>
                <w:szCs w:val="24"/>
              </w:rPr>
            </w:pPr>
            <w:r>
              <w:rPr>
                <w:rFonts w:asciiTheme="minorEastAsia" w:eastAsiaTheme="minorEastAsia" w:hAnsiTheme="minorEastAsia" w:hint="eastAsia"/>
                <w:color w:val="000000" w:themeColor="text1"/>
                <w:szCs w:val="24"/>
              </w:rPr>
              <w:t>三</w:t>
            </w:r>
          </w:p>
        </w:tc>
      </w:tr>
      <w:tr w:rsidR="004D7384" w:rsidRPr="00BE283A" w:rsidTr="00E31460">
        <w:tc>
          <w:tcPr>
            <w:tcW w:w="817" w:type="dxa"/>
            <w:vMerge/>
          </w:tcPr>
          <w:p w:rsidR="00DE4BA0" w:rsidRPr="00BE283A" w:rsidRDefault="00DE4BA0" w:rsidP="0097130F">
            <w:pPr>
              <w:adjustRightInd/>
              <w:snapToGrid/>
              <w:spacing w:line="360" w:lineRule="auto"/>
              <w:ind w:firstLineChars="0" w:firstLine="0"/>
              <w:rPr>
                <w:rFonts w:asciiTheme="minorEastAsia" w:eastAsiaTheme="minorEastAsia" w:hAnsiTheme="minorEastAsia"/>
                <w:color w:val="000000" w:themeColor="text1"/>
                <w:szCs w:val="24"/>
              </w:rPr>
            </w:pPr>
          </w:p>
        </w:tc>
        <w:tc>
          <w:tcPr>
            <w:tcW w:w="6879" w:type="dxa"/>
          </w:tcPr>
          <w:p w:rsidR="00E167D0" w:rsidRPr="00BE283A" w:rsidRDefault="00A77E0C" w:rsidP="00E84F05">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kern w:val="0"/>
                <w:szCs w:val="24"/>
              </w:rPr>
              <w:t>清楚学生在初中阶段关于物质构成的奥秘主题的具体发展路径</w:t>
            </w:r>
            <w:r w:rsidR="00E84F05">
              <w:rPr>
                <w:rFonts w:asciiTheme="minorEastAsia" w:eastAsiaTheme="minorEastAsia" w:hAnsiTheme="minorEastAsia" w:cs="Times New Roman" w:hint="eastAsia"/>
                <w:color w:val="000000" w:themeColor="text1"/>
                <w:kern w:val="0"/>
                <w:szCs w:val="24"/>
              </w:rPr>
              <w:t>，</w:t>
            </w:r>
            <w:r w:rsidR="00E167D0" w:rsidRPr="00BE283A">
              <w:rPr>
                <w:rFonts w:asciiTheme="minorEastAsia" w:eastAsiaTheme="minorEastAsia" w:hAnsiTheme="minorEastAsia" w:hint="eastAsia"/>
                <w:color w:val="000000" w:themeColor="text1"/>
                <w:szCs w:val="24"/>
              </w:rPr>
              <w:t>描述学生掌握微粒的运动状态、微粒间的距离与物质性质（沸点、熔点、碘升华、气体的压缩、压强、干冰的形成和升华）之间的关系的教学策略。</w:t>
            </w:r>
          </w:p>
        </w:tc>
        <w:tc>
          <w:tcPr>
            <w:tcW w:w="741" w:type="dxa"/>
          </w:tcPr>
          <w:p w:rsidR="00DE4BA0" w:rsidRPr="00BE283A" w:rsidRDefault="00A903DD" w:rsidP="00DD21EE">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r w:rsidR="004D7384" w:rsidRPr="00BE283A" w:rsidTr="00E31460">
        <w:tc>
          <w:tcPr>
            <w:tcW w:w="817" w:type="dxa"/>
            <w:vMerge w:val="restart"/>
          </w:tcPr>
          <w:p w:rsidR="00DE4BA0" w:rsidRPr="00BE283A" w:rsidRDefault="009023CD" w:rsidP="009023CD">
            <w:pPr>
              <w:pStyle w:val="af2"/>
              <w:spacing w:line="440" w:lineRule="exact"/>
              <w:ind w:firstLineChars="0" w:firstLine="0"/>
              <w:rPr>
                <w:rFonts w:asciiTheme="minorEastAsia" w:eastAsiaTheme="minorEastAsia" w:hAnsiTheme="minorEastAsia"/>
                <w:color w:val="000000" w:themeColor="text1"/>
                <w:sz w:val="24"/>
                <w:szCs w:val="24"/>
              </w:rPr>
            </w:pPr>
            <w:r w:rsidRPr="00BE283A">
              <w:rPr>
                <w:rFonts w:asciiTheme="minorEastAsia" w:eastAsiaTheme="minorEastAsia" w:hAnsiTheme="minorEastAsia" w:hint="eastAsia"/>
                <w:b w:val="0"/>
                <w:color w:val="000000" w:themeColor="text1"/>
                <w:sz w:val="24"/>
                <w:szCs w:val="24"/>
              </w:rPr>
              <w:t>物质构成奥秘主题教学目标的确定和教学评价设计及诊断指导</w:t>
            </w:r>
          </w:p>
        </w:tc>
        <w:tc>
          <w:tcPr>
            <w:tcW w:w="6879" w:type="dxa"/>
          </w:tcPr>
          <w:p w:rsidR="00DE4BA0" w:rsidRPr="00BE283A" w:rsidRDefault="008B54B8" w:rsidP="00086094">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kern w:val="0"/>
                <w:szCs w:val="24"/>
              </w:rPr>
              <w:t>明确学</w:t>
            </w:r>
            <w:r w:rsidR="00086094">
              <w:rPr>
                <w:rFonts w:asciiTheme="minorEastAsia" w:eastAsiaTheme="minorEastAsia" w:hAnsiTheme="minorEastAsia" w:cs="Times New Roman" w:hint="eastAsia"/>
                <w:color w:val="000000" w:themeColor="text1"/>
                <w:kern w:val="0"/>
                <w:szCs w:val="24"/>
              </w:rPr>
              <w:t>生通过该主题的学习能够能从宏观元素和微观分子、原子角度认识物质、</w:t>
            </w:r>
            <w:r w:rsidRPr="00BE283A">
              <w:rPr>
                <w:rFonts w:asciiTheme="minorEastAsia" w:eastAsiaTheme="minorEastAsia" w:hAnsiTheme="minorEastAsia" w:cs="Times New Roman" w:hint="eastAsia"/>
                <w:color w:val="000000" w:themeColor="text1"/>
                <w:kern w:val="0"/>
                <w:szCs w:val="24"/>
              </w:rPr>
              <w:t>物质分类</w:t>
            </w:r>
            <w:r w:rsidR="00086094">
              <w:rPr>
                <w:rFonts w:asciiTheme="minorEastAsia" w:eastAsiaTheme="minorEastAsia" w:hAnsiTheme="minorEastAsia" w:cs="Times New Roman" w:hint="eastAsia"/>
                <w:color w:val="000000" w:themeColor="text1"/>
                <w:kern w:val="0"/>
                <w:szCs w:val="24"/>
              </w:rPr>
              <w:t>和</w:t>
            </w:r>
            <w:r w:rsidRPr="00BE283A">
              <w:rPr>
                <w:rFonts w:asciiTheme="minorEastAsia" w:eastAsiaTheme="minorEastAsia" w:hAnsiTheme="minorEastAsia" w:cs="Times New Roman" w:hint="eastAsia"/>
                <w:color w:val="000000" w:themeColor="text1"/>
                <w:kern w:val="0"/>
                <w:szCs w:val="24"/>
              </w:rPr>
              <w:t>物质变化，能在定性的基础上定量认识物质的组成和变化。</w:t>
            </w:r>
          </w:p>
        </w:tc>
        <w:tc>
          <w:tcPr>
            <w:tcW w:w="741" w:type="dxa"/>
          </w:tcPr>
          <w:p w:rsidR="00DE4BA0" w:rsidRPr="00BE283A" w:rsidRDefault="005E6AB7" w:rsidP="00DD21EE">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4D7384" w:rsidRPr="00BE283A" w:rsidTr="00E31460">
        <w:tc>
          <w:tcPr>
            <w:tcW w:w="817" w:type="dxa"/>
            <w:vMerge/>
          </w:tcPr>
          <w:p w:rsidR="00DE4BA0" w:rsidRPr="00BE283A" w:rsidRDefault="00DE4BA0" w:rsidP="0097130F">
            <w:pPr>
              <w:adjustRightInd/>
              <w:snapToGrid/>
              <w:spacing w:line="360" w:lineRule="auto"/>
              <w:ind w:firstLineChars="0" w:firstLine="0"/>
              <w:rPr>
                <w:rFonts w:asciiTheme="minorEastAsia" w:eastAsiaTheme="minorEastAsia" w:hAnsiTheme="minorEastAsia"/>
                <w:color w:val="000000" w:themeColor="text1"/>
                <w:szCs w:val="24"/>
              </w:rPr>
            </w:pPr>
          </w:p>
        </w:tc>
        <w:tc>
          <w:tcPr>
            <w:tcW w:w="6879" w:type="dxa"/>
          </w:tcPr>
          <w:p w:rsidR="00DE4BA0" w:rsidRPr="00BE283A" w:rsidRDefault="00B9460C" w:rsidP="00A07E5B">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能从内容和</w:t>
            </w:r>
            <w:r w:rsidR="008B54B8" w:rsidRPr="00BE283A">
              <w:rPr>
                <w:rFonts w:asciiTheme="minorEastAsia" w:eastAsiaTheme="minorEastAsia" w:hAnsiTheme="minorEastAsia" w:cs="Times New Roman" w:hint="eastAsia"/>
                <w:color w:val="000000" w:themeColor="text1"/>
                <w:szCs w:val="24"/>
              </w:rPr>
              <w:t>水平两方面进行评价规划，设计评价的双向细目表。</w:t>
            </w:r>
            <w:r w:rsidR="008B54B8" w:rsidRPr="00BE283A">
              <w:rPr>
                <w:rFonts w:asciiTheme="minorEastAsia" w:eastAsiaTheme="minorEastAsia" w:hAnsiTheme="minorEastAsia" w:cs="Times New Roman" w:hint="eastAsia"/>
                <w:color w:val="000000" w:themeColor="text1"/>
                <w:kern w:val="0"/>
                <w:szCs w:val="24"/>
              </w:rPr>
              <w:t>能够依据评价规划，基于评价内容标准，设计出体现主题学习发展目标和认识发展功能价值的纸笔评价任务。</w:t>
            </w:r>
          </w:p>
        </w:tc>
        <w:tc>
          <w:tcPr>
            <w:tcW w:w="741" w:type="dxa"/>
          </w:tcPr>
          <w:p w:rsidR="00DE4BA0" w:rsidRPr="00BE283A" w:rsidRDefault="00A903DD" w:rsidP="00DD21EE">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4D7384" w:rsidRPr="00BE283A" w:rsidTr="00E31460">
        <w:tc>
          <w:tcPr>
            <w:tcW w:w="817" w:type="dxa"/>
            <w:vMerge/>
          </w:tcPr>
          <w:p w:rsidR="00DE4BA0" w:rsidRPr="00BE283A" w:rsidRDefault="00DE4BA0" w:rsidP="0097130F">
            <w:pPr>
              <w:adjustRightInd/>
              <w:snapToGrid/>
              <w:spacing w:line="360" w:lineRule="auto"/>
              <w:ind w:firstLineChars="0" w:firstLine="0"/>
              <w:rPr>
                <w:rFonts w:asciiTheme="minorEastAsia" w:eastAsiaTheme="minorEastAsia" w:hAnsiTheme="minorEastAsia"/>
                <w:color w:val="000000" w:themeColor="text1"/>
                <w:szCs w:val="24"/>
              </w:rPr>
            </w:pPr>
          </w:p>
        </w:tc>
        <w:tc>
          <w:tcPr>
            <w:tcW w:w="6879" w:type="dxa"/>
          </w:tcPr>
          <w:p w:rsidR="00DE4BA0" w:rsidRPr="00BE283A" w:rsidRDefault="008B54B8" w:rsidP="00A07E5B">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能够对学生在问题解决活动中的表现进行及时、</w:t>
            </w:r>
            <w:r w:rsidR="00A07E5B">
              <w:rPr>
                <w:rFonts w:asciiTheme="minorEastAsia" w:eastAsiaTheme="minorEastAsia" w:hAnsiTheme="minorEastAsia" w:cs="Times New Roman" w:hint="eastAsia"/>
                <w:color w:val="000000" w:themeColor="text1"/>
                <w:szCs w:val="24"/>
              </w:rPr>
              <w:t>针对性诊断评价；根据学生的作业完成情况，开展形式多样的反馈指导，</w:t>
            </w:r>
            <w:r w:rsidRPr="00BE283A">
              <w:rPr>
                <w:rFonts w:asciiTheme="minorEastAsia" w:eastAsiaTheme="minorEastAsia" w:hAnsiTheme="minorEastAsia" w:cs="Times New Roman" w:hint="eastAsia"/>
                <w:color w:val="000000" w:themeColor="text1"/>
                <w:szCs w:val="24"/>
              </w:rPr>
              <w:t>改进和调整教学设计和教学实施。</w:t>
            </w:r>
          </w:p>
        </w:tc>
        <w:tc>
          <w:tcPr>
            <w:tcW w:w="741" w:type="dxa"/>
          </w:tcPr>
          <w:p w:rsidR="00DE4BA0" w:rsidRPr="00BE283A" w:rsidRDefault="004B3472" w:rsidP="00DD21EE">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r w:rsidR="004D7384" w:rsidRPr="00BE283A" w:rsidTr="00E31460">
        <w:tc>
          <w:tcPr>
            <w:tcW w:w="817" w:type="dxa"/>
            <w:vMerge w:val="restart"/>
          </w:tcPr>
          <w:p w:rsidR="00F63C6F" w:rsidRPr="00BE283A" w:rsidRDefault="00F63C6F" w:rsidP="00262836">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物质构成的奥秘主题教学过程设计</w:t>
            </w:r>
          </w:p>
          <w:p w:rsidR="00F63C6F" w:rsidRPr="00BE283A" w:rsidRDefault="00F63C6F" w:rsidP="0097130F">
            <w:pPr>
              <w:adjustRightInd/>
              <w:snapToGrid/>
              <w:spacing w:line="360" w:lineRule="auto"/>
              <w:ind w:firstLineChars="0" w:firstLine="0"/>
              <w:rPr>
                <w:rFonts w:asciiTheme="minorEastAsia" w:eastAsiaTheme="minorEastAsia" w:hAnsiTheme="minorEastAsia"/>
                <w:color w:val="000000" w:themeColor="text1"/>
                <w:szCs w:val="24"/>
              </w:rPr>
            </w:pPr>
          </w:p>
        </w:tc>
        <w:tc>
          <w:tcPr>
            <w:tcW w:w="6879" w:type="dxa"/>
          </w:tcPr>
          <w:p w:rsidR="004F3B50" w:rsidRPr="00BE283A" w:rsidRDefault="00F63C6F" w:rsidP="005E1BE7">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kern w:val="0"/>
                <w:szCs w:val="24"/>
              </w:rPr>
              <w:t>知道物质构成的奥秘主题的教学原则是宏微结合、解释说明，能采用模型建构、图示表征、符号表征、概念图等策略发展学生对物质及其变化的微观认识，借助实验、图片等</w:t>
            </w:r>
            <w:r w:rsidR="00B56C49" w:rsidRPr="00BE283A">
              <w:rPr>
                <w:rFonts w:asciiTheme="minorEastAsia" w:eastAsiaTheme="minorEastAsia" w:hAnsiTheme="minorEastAsia" w:cs="Times New Roman" w:hint="eastAsia"/>
                <w:color w:val="000000" w:themeColor="text1"/>
                <w:kern w:val="0"/>
                <w:szCs w:val="24"/>
              </w:rPr>
              <w:t>引导学生将宏观现象与微观粒子联系起来</w:t>
            </w:r>
            <w:r w:rsidRPr="00BE283A">
              <w:rPr>
                <w:rFonts w:asciiTheme="minorEastAsia" w:eastAsiaTheme="minorEastAsia" w:hAnsiTheme="minorEastAsia" w:cs="Times New Roman" w:hint="eastAsia"/>
                <w:color w:val="000000" w:themeColor="text1"/>
                <w:kern w:val="0"/>
                <w:szCs w:val="24"/>
              </w:rPr>
              <w:t>。</w:t>
            </w:r>
          </w:p>
        </w:tc>
        <w:tc>
          <w:tcPr>
            <w:tcW w:w="741" w:type="dxa"/>
          </w:tcPr>
          <w:p w:rsidR="00F63C6F" w:rsidRPr="00BE283A" w:rsidRDefault="005E6AB7" w:rsidP="00DD21EE">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4D7384" w:rsidRPr="00BE283A" w:rsidTr="00E31460">
        <w:tc>
          <w:tcPr>
            <w:tcW w:w="817" w:type="dxa"/>
            <w:vMerge/>
          </w:tcPr>
          <w:p w:rsidR="00F63C6F" w:rsidRPr="00BE283A" w:rsidRDefault="00F63C6F" w:rsidP="0097130F">
            <w:pPr>
              <w:adjustRightInd/>
              <w:snapToGrid/>
              <w:spacing w:line="360" w:lineRule="auto"/>
              <w:ind w:firstLineChars="0" w:firstLine="0"/>
              <w:rPr>
                <w:rFonts w:asciiTheme="minorEastAsia" w:eastAsiaTheme="minorEastAsia" w:hAnsiTheme="minorEastAsia"/>
                <w:color w:val="000000" w:themeColor="text1"/>
                <w:szCs w:val="24"/>
              </w:rPr>
            </w:pPr>
          </w:p>
        </w:tc>
        <w:tc>
          <w:tcPr>
            <w:tcW w:w="6879" w:type="dxa"/>
          </w:tcPr>
          <w:p w:rsidR="00F63C6F" w:rsidRPr="00BE283A" w:rsidRDefault="005E1BE7" w:rsidP="000443F4">
            <w:pPr>
              <w:spacing w:line="440" w:lineRule="exact"/>
              <w:ind w:firstLineChars="0" w:firstLine="0"/>
              <w:rPr>
                <w:rFonts w:asciiTheme="minorEastAsia" w:eastAsiaTheme="minorEastAsia" w:hAnsiTheme="minorEastAsia" w:cs="Times New Roman"/>
                <w:color w:val="000000" w:themeColor="text1"/>
                <w:szCs w:val="24"/>
              </w:rPr>
            </w:pPr>
            <w:r>
              <w:rPr>
                <w:rFonts w:asciiTheme="minorEastAsia" w:eastAsiaTheme="minorEastAsia" w:hAnsiTheme="minorEastAsia" w:cs="宋体" w:hint="eastAsia"/>
                <w:color w:val="000000" w:themeColor="text1"/>
                <w:kern w:val="0"/>
                <w:szCs w:val="24"/>
              </w:rPr>
              <w:t>能</w:t>
            </w:r>
            <w:r w:rsidR="00900A7F" w:rsidRPr="00BE283A">
              <w:rPr>
                <w:rFonts w:asciiTheme="minorEastAsia" w:eastAsiaTheme="minorEastAsia" w:hAnsiTheme="minorEastAsia" w:cs="宋体" w:hint="eastAsia"/>
                <w:color w:val="000000" w:themeColor="text1"/>
                <w:kern w:val="0"/>
                <w:szCs w:val="24"/>
              </w:rPr>
              <w:t>利用建立动画模拟模型帮助学生理解原子的结构</w:t>
            </w:r>
            <w:r w:rsidR="00900A7F" w:rsidRPr="00BE283A">
              <w:rPr>
                <w:rFonts w:asciiTheme="minorEastAsia" w:eastAsiaTheme="minorEastAsia" w:hAnsiTheme="minorEastAsia" w:hint="eastAsia"/>
                <w:color w:val="000000" w:themeColor="text1"/>
                <w:szCs w:val="24"/>
              </w:rPr>
              <w:t>、描述学生了解元素周期表的意义</w:t>
            </w:r>
            <w:r w:rsidR="00506618" w:rsidRPr="00BE283A">
              <w:rPr>
                <w:rFonts w:asciiTheme="minorEastAsia" w:eastAsiaTheme="minorEastAsia" w:hAnsiTheme="minorEastAsia" w:hint="eastAsia"/>
                <w:color w:val="000000" w:themeColor="text1"/>
                <w:szCs w:val="24"/>
              </w:rPr>
              <w:t>。描述氨水与盐酸的反应的教学中落实宏观辨识与微观探析及实验探究与创新意识核心素养落实的策略。</w:t>
            </w:r>
          </w:p>
        </w:tc>
        <w:tc>
          <w:tcPr>
            <w:tcW w:w="741" w:type="dxa"/>
          </w:tcPr>
          <w:p w:rsidR="00F63C6F" w:rsidRPr="00BE283A" w:rsidRDefault="004B3472" w:rsidP="00DD21EE">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4D7384" w:rsidRPr="00BE283A" w:rsidTr="00E31460">
        <w:tc>
          <w:tcPr>
            <w:tcW w:w="817" w:type="dxa"/>
            <w:vMerge/>
          </w:tcPr>
          <w:p w:rsidR="00F63C6F" w:rsidRPr="00BE283A" w:rsidRDefault="00F63C6F" w:rsidP="0097130F">
            <w:pPr>
              <w:adjustRightInd/>
              <w:snapToGrid/>
              <w:spacing w:line="360" w:lineRule="auto"/>
              <w:ind w:firstLineChars="0" w:firstLine="0"/>
              <w:rPr>
                <w:rFonts w:asciiTheme="minorEastAsia" w:eastAsiaTheme="minorEastAsia" w:hAnsiTheme="minorEastAsia"/>
                <w:color w:val="000000" w:themeColor="text1"/>
                <w:szCs w:val="24"/>
              </w:rPr>
            </w:pPr>
          </w:p>
        </w:tc>
        <w:tc>
          <w:tcPr>
            <w:tcW w:w="6879" w:type="dxa"/>
          </w:tcPr>
          <w:p w:rsidR="00F63C6F" w:rsidRPr="00BE283A" w:rsidRDefault="00F63C6F" w:rsidP="005E1BE7">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明确</w:t>
            </w:r>
            <w:r w:rsidRPr="00BE283A">
              <w:rPr>
                <w:rFonts w:asciiTheme="minorEastAsia" w:eastAsiaTheme="minorEastAsia" w:hAnsiTheme="minorEastAsia" w:cs="Times New Roman" w:hint="eastAsia"/>
                <w:color w:val="000000" w:themeColor="text1"/>
                <w:kern w:val="0"/>
                <w:szCs w:val="24"/>
              </w:rPr>
              <w:t>物质构成的奥秘主题</w:t>
            </w:r>
            <w:r w:rsidRPr="00BE283A">
              <w:rPr>
                <w:rFonts w:asciiTheme="minorEastAsia" w:eastAsiaTheme="minorEastAsia" w:hAnsiTheme="minorEastAsia" w:cs="Times New Roman" w:hint="eastAsia"/>
                <w:color w:val="000000" w:themeColor="text1"/>
                <w:szCs w:val="24"/>
              </w:rPr>
              <w:t>学习特点，</w:t>
            </w:r>
            <w:r w:rsidR="005E1BE7">
              <w:rPr>
                <w:rFonts w:asciiTheme="minorEastAsia" w:eastAsiaTheme="minorEastAsia" w:hAnsiTheme="minorEastAsia" w:cs="Times New Roman" w:hint="eastAsia"/>
                <w:color w:val="000000" w:themeColor="text1"/>
                <w:szCs w:val="24"/>
              </w:rPr>
              <w:t>物质</w:t>
            </w:r>
            <w:r w:rsidRPr="00BE283A">
              <w:rPr>
                <w:rFonts w:asciiTheme="minorEastAsia" w:eastAsiaTheme="minorEastAsia" w:hAnsiTheme="minorEastAsia" w:cs="Times New Roman" w:hint="eastAsia"/>
                <w:color w:val="000000" w:themeColor="text1"/>
                <w:kern w:val="0"/>
                <w:szCs w:val="24"/>
              </w:rPr>
              <w:t>构成的奥秘主题</w:t>
            </w:r>
            <w:r w:rsidRPr="00BE283A">
              <w:rPr>
                <w:rFonts w:asciiTheme="minorEastAsia" w:eastAsiaTheme="minorEastAsia" w:hAnsiTheme="minorEastAsia" w:cs="Times New Roman" w:hint="eastAsia"/>
                <w:color w:val="000000" w:themeColor="text1"/>
                <w:szCs w:val="24"/>
              </w:rPr>
              <w:t>常用的情景素材类型，如微观图示、微观模型、化学史素材等；</w:t>
            </w:r>
            <w:r w:rsidR="005E1BE7">
              <w:rPr>
                <w:rFonts w:asciiTheme="minorEastAsia" w:eastAsiaTheme="minorEastAsia" w:hAnsiTheme="minorEastAsia" w:cs="Times New Roman" w:hint="eastAsia"/>
                <w:color w:val="000000" w:themeColor="text1"/>
                <w:szCs w:val="24"/>
              </w:rPr>
              <w:t>知道</w:t>
            </w:r>
            <w:r w:rsidR="00506618" w:rsidRPr="00BE283A">
              <w:rPr>
                <w:rFonts w:asciiTheme="minorEastAsia" w:eastAsiaTheme="minorEastAsia" w:hAnsiTheme="minorEastAsia" w:hint="eastAsia"/>
                <w:color w:val="000000" w:themeColor="text1"/>
                <w:szCs w:val="24"/>
              </w:rPr>
              <w:t>氨水与盐酸的反应中学生应</w:t>
            </w:r>
            <w:r w:rsidR="00506618" w:rsidRPr="00BE283A">
              <w:rPr>
                <w:rFonts w:asciiTheme="minorEastAsia" w:eastAsiaTheme="minorEastAsia" w:hAnsiTheme="minorEastAsia" w:cs="Times New Roman" w:hint="eastAsia"/>
                <w:color w:val="000000" w:themeColor="text1"/>
                <w:szCs w:val="24"/>
              </w:rPr>
              <w:t>掌握的科学思想方法、实验技能和思维能力</w:t>
            </w:r>
            <w:r w:rsidR="00506618" w:rsidRPr="00BE283A">
              <w:rPr>
                <w:rFonts w:asciiTheme="minorEastAsia" w:eastAsiaTheme="minorEastAsia" w:hAnsiTheme="minorEastAsia" w:cs="宋体" w:hint="eastAsia"/>
                <w:color w:val="000000" w:themeColor="text1"/>
                <w:kern w:val="0"/>
                <w:szCs w:val="24"/>
              </w:rPr>
              <w:t>及其面临的挑战。</w:t>
            </w:r>
          </w:p>
        </w:tc>
        <w:tc>
          <w:tcPr>
            <w:tcW w:w="741" w:type="dxa"/>
          </w:tcPr>
          <w:p w:rsidR="00F63C6F" w:rsidRPr="00BE283A" w:rsidRDefault="004B3472" w:rsidP="00DD21EE">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r w:rsidR="004D7384" w:rsidRPr="00BE283A" w:rsidTr="00E31460">
        <w:tc>
          <w:tcPr>
            <w:tcW w:w="817" w:type="dxa"/>
            <w:vMerge w:val="restart"/>
          </w:tcPr>
          <w:p w:rsidR="00F1771D" w:rsidRPr="00BE283A" w:rsidRDefault="00F1771D" w:rsidP="00F1771D">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物质构成的奥秘主题的教学实施</w:t>
            </w:r>
          </w:p>
          <w:p w:rsidR="00F1771D" w:rsidRPr="00BE283A" w:rsidRDefault="00F1771D" w:rsidP="0097130F">
            <w:pPr>
              <w:adjustRightInd/>
              <w:snapToGrid/>
              <w:spacing w:line="360" w:lineRule="auto"/>
              <w:ind w:firstLineChars="0" w:firstLine="0"/>
              <w:rPr>
                <w:rFonts w:asciiTheme="minorEastAsia" w:eastAsiaTheme="minorEastAsia" w:hAnsiTheme="minorEastAsia"/>
                <w:color w:val="000000" w:themeColor="text1"/>
                <w:szCs w:val="24"/>
              </w:rPr>
            </w:pPr>
          </w:p>
        </w:tc>
        <w:tc>
          <w:tcPr>
            <w:tcW w:w="6879" w:type="dxa"/>
          </w:tcPr>
          <w:p w:rsidR="00F1771D" w:rsidRPr="00BE283A" w:rsidRDefault="007D27DF" w:rsidP="00F07E3A">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kern w:val="0"/>
                <w:szCs w:val="24"/>
              </w:rPr>
              <w:t>通过教学实施较好地实现教学目标，实现教学设计的理念和主要活动，从分子、原子、元素角度充分开展关于物质组构成、分类、变化的认识活动</w:t>
            </w:r>
            <w:r w:rsidR="00506618" w:rsidRPr="00BE283A">
              <w:rPr>
                <w:rFonts w:asciiTheme="minorEastAsia" w:eastAsiaTheme="minorEastAsia" w:hAnsiTheme="minorEastAsia" w:hint="eastAsia"/>
                <w:color w:val="000000" w:themeColor="text1"/>
                <w:szCs w:val="24"/>
              </w:rPr>
              <w:t>。</w:t>
            </w:r>
          </w:p>
        </w:tc>
        <w:tc>
          <w:tcPr>
            <w:tcW w:w="741" w:type="dxa"/>
          </w:tcPr>
          <w:p w:rsidR="00F1771D" w:rsidRPr="00BE283A" w:rsidRDefault="005E6AB7" w:rsidP="00DD21EE">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4D7384" w:rsidRPr="00BE283A" w:rsidTr="00E31460">
        <w:tc>
          <w:tcPr>
            <w:tcW w:w="817" w:type="dxa"/>
            <w:vMerge/>
          </w:tcPr>
          <w:p w:rsidR="00F1771D" w:rsidRPr="00BE283A" w:rsidRDefault="00F1771D" w:rsidP="0097130F">
            <w:pPr>
              <w:adjustRightInd/>
              <w:snapToGrid/>
              <w:spacing w:line="360" w:lineRule="auto"/>
              <w:ind w:firstLineChars="0" w:firstLine="0"/>
              <w:rPr>
                <w:rFonts w:asciiTheme="minorEastAsia" w:eastAsiaTheme="minorEastAsia" w:hAnsiTheme="minorEastAsia"/>
                <w:color w:val="000000" w:themeColor="text1"/>
                <w:szCs w:val="24"/>
              </w:rPr>
            </w:pPr>
          </w:p>
        </w:tc>
        <w:tc>
          <w:tcPr>
            <w:tcW w:w="6879" w:type="dxa"/>
          </w:tcPr>
          <w:p w:rsidR="001F636D" w:rsidRPr="00BE283A" w:rsidRDefault="007D27DF" w:rsidP="00F07E3A">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kern w:val="0"/>
                <w:szCs w:val="24"/>
              </w:rPr>
              <w:t>有效利用现代教育技术模拟物质的微观构成及物质变化的微观过程，能够制作、讲解简单的模型教具</w:t>
            </w:r>
            <w:r w:rsidR="00F07E3A">
              <w:rPr>
                <w:rFonts w:asciiTheme="minorEastAsia" w:eastAsiaTheme="minorEastAsia" w:hAnsiTheme="minorEastAsia" w:cs="Times New Roman" w:hint="eastAsia"/>
                <w:color w:val="000000" w:themeColor="text1"/>
                <w:kern w:val="0"/>
                <w:szCs w:val="24"/>
              </w:rPr>
              <w:t>，描述</w:t>
            </w:r>
            <w:r w:rsidR="001F636D" w:rsidRPr="00BE283A">
              <w:rPr>
                <w:rFonts w:asciiTheme="minorEastAsia" w:eastAsiaTheme="minorEastAsia" w:hAnsiTheme="minorEastAsia" w:hint="eastAsia"/>
                <w:color w:val="000000" w:themeColor="text1"/>
                <w:szCs w:val="24"/>
              </w:rPr>
              <w:t>学生掌握固态、液态和气态物质中微粒的运动状态、微粒间的距离与物质状态之间的关系的教学策略。</w:t>
            </w:r>
            <w:r w:rsidR="00506618" w:rsidRPr="00BE283A">
              <w:rPr>
                <w:rFonts w:asciiTheme="minorEastAsia" w:eastAsiaTheme="minorEastAsia" w:hAnsiTheme="minorEastAsia" w:hint="eastAsia"/>
                <w:color w:val="000000" w:themeColor="text1"/>
                <w:szCs w:val="24"/>
              </w:rPr>
              <w:t>。</w:t>
            </w:r>
          </w:p>
        </w:tc>
        <w:tc>
          <w:tcPr>
            <w:tcW w:w="741" w:type="dxa"/>
          </w:tcPr>
          <w:p w:rsidR="00F1771D" w:rsidRPr="00BE283A" w:rsidRDefault="004B3472" w:rsidP="00DD21EE">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4D7384" w:rsidRPr="00BE283A" w:rsidTr="00E31460">
        <w:tc>
          <w:tcPr>
            <w:tcW w:w="817" w:type="dxa"/>
            <w:vMerge/>
          </w:tcPr>
          <w:p w:rsidR="00F1771D" w:rsidRPr="00BE283A" w:rsidRDefault="00F1771D" w:rsidP="0097130F">
            <w:pPr>
              <w:adjustRightInd/>
              <w:snapToGrid/>
              <w:spacing w:line="360" w:lineRule="auto"/>
              <w:ind w:firstLineChars="0" w:firstLine="0"/>
              <w:rPr>
                <w:rFonts w:asciiTheme="minorEastAsia" w:eastAsiaTheme="minorEastAsia" w:hAnsiTheme="minorEastAsia"/>
                <w:color w:val="000000" w:themeColor="text1"/>
                <w:szCs w:val="24"/>
              </w:rPr>
            </w:pPr>
          </w:p>
        </w:tc>
        <w:tc>
          <w:tcPr>
            <w:tcW w:w="6879" w:type="dxa"/>
          </w:tcPr>
          <w:p w:rsidR="00F1771D" w:rsidRPr="00BE283A" w:rsidRDefault="00532671" w:rsidP="00F07E3A">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kern w:val="0"/>
                <w:szCs w:val="24"/>
              </w:rPr>
              <w:t>通过</w:t>
            </w:r>
            <w:r w:rsidR="004129B2" w:rsidRPr="00BE283A">
              <w:rPr>
                <w:rFonts w:asciiTheme="minorEastAsia" w:eastAsiaTheme="minorEastAsia" w:hAnsiTheme="minorEastAsia" w:cs="Times New Roman" w:hint="eastAsia"/>
                <w:color w:val="000000" w:themeColor="text1"/>
                <w:kern w:val="0"/>
                <w:szCs w:val="24"/>
              </w:rPr>
              <w:t>课堂反馈使学生的思维过程</w:t>
            </w:r>
            <w:r w:rsidRPr="00BE283A">
              <w:rPr>
                <w:rFonts w:asciiTheme="minorEastAsia" w:eastAsiaTheme="minorEastAsia" w:hAnsiTheme="minorEastAsia" w:cs="Times New Roman" w:hint="eastAsia"/>
                <w:color w:val="000000" w:themeColor="text1"/>
                <w:kern w:val="0"/>
                <w:szCs w:val="24"/>
              </w:rPr>
              <w:t>外显，诊断学生存在的</w:t>
            </w:r>
            <w:r w:rsidR="004129B2" w:rsidRPr="00BE283A">
              <w:rPr>
                <w:rFonts w:asciiTheme="minorEastAsia" w:eastAsiaTheme="minorEastAsia" w:hAnsiTheme="minorEastAsia" w:cs="Times New Roman" w:hint="eastAsia"/>
                <w:color w:val="000000" w:themeColor="text1"/>
                <w:kern w:val="0"/>
                <w:szCs w:val="24"/>
              </w:rPr>
              <w:t>认知</w:t>
            </w:r>
            <w:r w:rsidRPr="00BE283A">
              <w:rPr>
                <w:rFonts w:asciiTheme="minorEastAsia" w:eastAsiaTheme="minorEastAsia" w:hAnsiTheme="minorEastAsia" w:cs="Times New Roman" w:hint="eastAsia"/>
                <w:color w:val="000000" w:themeColor="text1"/>
                <w:kern w:val="0"/>
                <w:szCs w:val="24"/>
              </w:rPr>
              <w:t>障碍，做出评价和引导</w:t>
            </w:r>
            <w:r w:rsidR="004129B2" w:rsidRPr="00BE283A">
              <w:rPr>
                <w:rFonts w:asciiTheme="minorEastAsia" w:eastAsiaTheme="minorEastAsia" w:hAnsiTheme="minorEastAsia" w:cs="Times New Roman" w:hint="eastAsia"/>
                <w:color w:val="000000" w:themeColor="text1"/>
                <w:kern w:val="0"/>
                <w:szCs w:val="24"/>
              </w:rPr>
              <w:t>。</w:t>
            </w:r>
            <w:r w:rsidR="00900A7F" w:rsidRPr="00BE283A">
              <w:rPr>
                <w:rFonts w:asciiTheme="minorEastAsia" w:eastAsiaTheme="minorEastAsia" w:hAnsiTheme="minorEastAsia" w:hint="eastAsia"/>
                <w:color w:val="000000" w:themeColor="text1"/>
                <w:szCs w:val="24"/>
              </w:rPr>
              <w:t>描述从化学史、化学理论发展变化的观点引导学生掌握原子结构发展过程的教学策略。</w:t>
            </w:r>
          </w:p>
        </w:tc>
        <w:tc>
          <w:tcPr>
            <w:tcW w:w="741" w:type="dxa"/>
          </w:tcPr>
          <w:p w:rsidR="00F1771D" w:rsidRPr="00BE283A" w:rsidRDefault="004B3472" w:rsidP="00DD21EE">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bl>
    <w:p w:rsidR="00A33AD1" w:rsidRPr="00BE283A" w:rsidRDefault="00A33AD1" w:rsidP="00422098">
      <w:pPr>
        <w:pStyle w:val="af1"/>
        <w:spacing w:beforeLines="50" w:before="156" w:afterLines="50" w:after="156" w:line="440" w:lineRule="exact"/>
        <w:ind w:firstLineChars="0"/>
        <w:rPr>
          <w:rFonts w:asciiTheme="minorEastAsia" w:eastAsiaTheme="minorEastAsia" w:hAnsiTheme="minorEastAsia"/>
          <w:color w:val="000000" w:themeColor="text1"/>
          <w:sz w:val="24"/>
          <w:szCs w:val="24"/>
        </w:rPr>
      </w:pPr>
    </w:p>
    <w:p w:rsidR="00422098" w:rsidRPr="00BE283A" w:rsidRDefault="00422098" w:rsidP="00422098">
      <w:pPr>
        <w:pStyle w:val="af1"/>
        <w:spacing w:beforeLines="50" w:before="156" w:afterLines="50" w:after="156" w:line="440" w:lineRule="exact"/>
        <w:ind w:firstLineChars="0"/>
        <w:rPr>
          <w:rFonts w:asciiTheme="minorEastAsia" w:eastAsiaTheme="minorEastAsia" w:hAnsiTheme="minorEastAsia"/>
          <w:color w:val="000000" w:themeColor="text1"/>
          <w:sz w:val="24"/>
          <w:szCs w:val="24"/>
        </w:rPr>
      </w:pPr>
      <w:r w:rsidRPr="00BE283A">
        <w:rPr>
          <w:rFonts w:asciiTheme="minorEastAsia" w:eastAsiaTheme="minorEastAsia" w:hAnsiTheme="minorEastAsia" w:hint="eastAsia"/>
          <w:color w:val="000000" w:themeColor="text1"/>
          <w:sz w:val="24"/>
          <w:szCs w:val="24"/>
        </w:rPr>
        <w:t>五、物质</w:t>
      </w:r>
      <w:r w:rsidRPr="00BE283A">
        <w:rPr>
          <w:rFonts w:asciiTheme="minorEastAsia" w:eastAsiaTheme="minorEastAsia" w:hAnsiTheme="minorEastAsia"/>
          <w:color w:val="000000" w:themeColor="text1"/>
          <w:sz w:val="24"/>
          <w:szCs w:val="24"/>
        </w:rPr>
        <w:t>的化学变化</w:t>
      </w:r>
    </w:p>
    <w:p w:rsidR="00422098" w:rsidRPr="00BE283A" w:rsidRDefault="00422098" w:rsidP="0032423E">
      <w:pPr>
        <w:spacing w:line="360" w:lineRule="auto"/>
        <w:ind w:firstLineChars="0" w:firstLine="0"/>
        <w:rPr>
          <w:rFonts w:asciiTheme="minorEastAsia" w:eastAsiaTheme="minorEastAsia" w:hAnsiTheme="minorEastAsia"/>
          <w:b/>
          <w:color w:val="000000" w:themeColor="text1"/>
          <w:szCs w:val="24"/>
        </w:rPr>
      </w:pPr>
      <w:r w:rsidRPr="00BE283A">
        <w:rPr>
          <w:rFonts w:asciiTheme="minorEastAsia" w:eastAsiaTheme="minorEastAsia" w:hAnsiTheme="minorEastAsia" w:hint="eastAsia"/>
          <w:b/>
          <w:color w:val="000000" w:themeColor="text1"/>
          <w:szCs w:val="24"/>
        </w:rPr>
        <w:t>1.研修主题介绍</w:t>
      </w:r>
    </w:p>
    <w:p w:rsidR="00422098" w:rsidRDefault="00422098" w:rsidP="00A2361E">
      <w:pPr>
        <w:spacing w:line="360" w:lineRule="auto"/>
        <w:ind w:firstLine="48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该主题</w:t>
      </w:r>
      <w:r w:rsidRPr="00BE283A">
        <w:rPr>
          <w:rFonts w:asciiTheme="minorEastAsia" w:eastAsiaTheme="minorEastAsia" w:hAnsiTheme="minorEastAsia"/>
          <w:color w:val="000000" w:themeColor="text1"/>
          <w:szCs w:val="24"/>
        </w:rPr>
        <w:t>的教学</w:t>
      </w:r>
      <w:r w:rsidR="00224E44" w:rsidRPr="00BE283A">
        <w:rPr>
          <w:rFonts w:asciiTheme="minorEastAsia" w:eastAsiaTheme="minorEastAsia" w:hAnsiTheme="minorEastAsia" w:hint="eastAsia"/>
          <w:color w:val="000000" w:themeColor="text1"/>
          <w:szCs w:val="24"/>
        </w:rPr>
        <w:t>引导学生</w:t>
      </w:r>
      <w:r w:rsidRPr="00BE283A">
        <w:rPr>
          <w:rFonts w:asciiTheme="minorEastAsia" w:eastAsiaTheme="minorEastAsia" w:hAnsiTheme="minorEastAsia" w:hint="eastAsia"/>
          <w:color w:val="000000" w:themeColor="text1"/>
          <w:szCs w:val="24"/>
        </w:rPr>
        <w:t>认识</w:t>
      </w:r>
      <w:r w:rsidRPr="00BE283A">
        <w:rPr>
          <w:rFonts w:asciiTheme="minorEastAsia" w:eastAsiaTheme="minorEastAsia" w:hAnsiTheme="minorEastAsia"/>
          <w:color w:val="000000" w:themeColor="text1"/>
          <w:szCs w:val="24"/>
        </w:rPr>
        <w:t>化学变化的特征、化学反应的类型、化学反应中的能量变化以及质量守恒定律和化学反应的表示方法。</w:t>
      </w:r>
      <w:r w:rsidRPr="00BE283A">
        <w:rPr>
          <w:rFonts w:asciiTheme="minorEastAsia" w:eastAsiaTheme="minorEastAsia" w:hAnsiTheme="minorEastAsia" w:hint="eastAsia"/>
          <w:color w:val="000000" w:themeColor="text1"/>
          <w:szCs w:val="24"/>
        </w:rPr>
        <w:t>培养</w:t>
      </w:r>
      <w:r w:rsidRPr="00BE283A">
        <w:rPr>
          <w:rFonts w:asciiTheme="minorEastAsia" w:eastAsiaTheme="minorEastAsia" w:hAnsiTheme="minorEastAsia"/>
          <w:color w:val="000000" w:themeColor="text1"/>
          <w:szCs w:val="24"/>
        </w:rPr>
        <w:t>学生</w:t>
      </w:r>
      <w:r w:rsidRPr="00BE283A">
        <w:rPr>
          <w:rFonts w:asciiTheme="minorEastAsia" w:eastAsiaTheme="minorEastAsia" w:hAnsiTheme="minorEastAsia" w:hint="eastAsia"/>
          <w:color w:val="000000" w:themeColor="text1"/>
          <w:szCs w:val="24"/>
        </w:rPr>
        <w:t>能</w:t>
      </w:r>
      <w:r w:rsidRPr="00BE283A">
        <w:rPr>
          <w:rFonts w:asciiTheme="minorEastAsia" w:eastAsiaTheme="minorEastAsia" w:hAnsiTheme="minorEastAsia"/>
          <w:color w:val="000000" w:themeColor="text1"/>
          <w:szCs w:val="24"/>
        </w:rPr>
        <w:t>紧密联系生产、生活实际，真切地感受发生的化学变化</w:t>
      </w:r>
      <w:r w:rsidRPr="00BE283A">
        <w:rPr>
          <w:rFonts w:asciiTheme="minorEastAsia" w:eastAsiaTheme="minorEastAsia" w:hAnsiTheme="minorEastAsia" w:hint="eastAsia"/>
          <w:color w:val="000000" w:themeColor="text1"/>
          <w:szCs w:val="24"/>
        </w:rPr>
        <w:t>，</w:t>
      </w:r>
      <w:r w:rsidRPr="00BE283A">
        <w:rPr>
          <w:rFonts w:asciiTheme="minorEastAsia" w:eastAsiaTheme="minorEastAsia" w:hAnsiTheme="minorEastAsia"/>
          <w:color w:val="000000" w:themeColor="text1"/>
          <w:szCs w:val="24"/>
        </w:rPr>
        <w:t>引导学生通过实验探究认识化学变化的规律，</w:t>
      </w:r>
      <w:r w:rsidRPr="00BE283A">
        <w:rPr>
          <w:rFonts w:asciiTheme="minorEastAsia" w:eastAsiaTheme="minorEastAsia" w:hAnsiTheme="minorEastAsia" w:hint="eastAsia"/>
          <w:color w:val="000000" w:themeColor="text1"/>
          <w:szCs w:val="24"/>
        </w:rPr>
        <w:t>能初步</w:t>
      </w:r>
      <w:r w:rsidRPr="00BE283A">
        <w:rPr>
          <w:rFonts w:asciiTheme="minorEastAsia" w:eastAsiaTheme="minorEastAsia" w:hAnsiTheme="minorEastAsia"/>
          <w:color w:val="000000" w:themeColor="text1"/>
          <w:szCs w:val="24"/>
        </w:rPr>
        <w:t>掌握研究化学变化的科学方法，逐步形成</w:t>
      </w:r>
      <w:r w:rsidRPr="00BE283A">
        <w:rPr>
          <w:rFonts w:asciiTheme="minorEastAsia" w:eastAsiaTheme="minorEastAsia" w:hAnsiTheme="minorEastAsia" w:hint="eastAsia"/>
          <w:color w:val="000000" w:themeColor="text1"/>
          <w:szCs w:val="24"/>
        </w:rPr>
        <w:t>变化观、</w:t>
      </w:r>
      <w:r w:rsidRPr="00BE283A">
        <w:rPr>
          <w:rFonts w:asciiTheme="minorEastAsia" w:eastAsiaTheme="minorEastAsia" w:hAnsiTheme="minorEastAsia"/>
          <w:color w:val="000000" w:themeColor="text1"/>
          <w:szCs w:val="24"/>
        </w:rPr>
        <w:t>分类观等基本观念</w:t>
      </w:r>
      <w:r w:rsidR="00A567CC" w:rsidRPr="00BE283A">
        <w:rPr>
          <w:rFonts w:asciiTheme="minorEastAsia" w:eastAsiaTheme="minorEastAsia" w:hAnsiTheme="minorEastAsia" w:hint="eastAsia"/>
          <w:color w:val="000000" w:themeColor="text1"/>
          <w:szCs w:val="24"/>
        </w:rPr>
        <w:t>。生动的化学变化现象，激发学生学习化学的兴趣，逐步形成“物质可以变化”的观点。</w:t>
      </w:r>
    </w:p>
    <w:p w:rsidR="00422098" w:rsidRPr="00BE283A" w:rsidRDefault="006F138D" w:rsidP="006F138D">
      <w:pPr>
        <w:spacing w:line="360" w:lineRule="auto"/>
        <w:ind w:firstLineChars="0" w:firstLine="0"/>
        <w:rPr>
          <w:rFonts w:asciiTheme="minorEastAsia" w:eastAsiaTheme="minorEastAsia" w:hAnsiTheme="minorEastAsia"/>
          <w:b/>
          <w:color w:val="000000" w:themeColor="text1"/>
          <w:szCs w:val="24"/>
        </w:rPr>
      </w:pPr>
      <w:r w:rsidRPr="00BE283A">
        <w:rPr>
          <w:rFonts w:asciiTheme="minorEastAsia" w:eastAsiaTheme="minorEastAsia" w:hAnsiTheme="minorEastAsia" w:hint="eastAsia"/>
          <w:b/>
          <w:color w:val="000000" w:themeColor="text1"/>
          <w:szCs w:val="24"/>
        </w:rPr>
        <w:t>2.</w:t>
      </w:r>
      <w:r w:rsidR="00422098" w:rsidRPr="00BE283A">
        <w:rPr>
          <w:rFonts w:asciiTheme="minorEastAsia" w:eastAsiaTheme="minorEastAsia" w:hAnsiTheme="minorEastAsia" w:hint="eastAsia"/>
          <w:b/>
          <w:color w:val="000000" w:themeColor="text1"/>
          <w:szCs w:val="24"/>
        </w:rPr>
        <w:t>模块培训的目标和学员培训结束时发展的能力，学员应该能够达到下列目标：</w:t>
      </w:r>
    </w:p>
    <w:tbl>
      <w:tblPr>
        <w:tblStyle w:val="af0"/>
        <w:tblW w:w="8278" w:type="dxa"/>
        <w:tblInd w:w="113" w:type="dxa"/>
        <w:tblLayout w:type="fixed"/>
        <w:tblLook w:val="04A0" w:firstRow="1" w:lastRow="0" w:firstColumn="1" w:lastColumn="0" w:noHBand="0" w:noVBand="1"/>
      </w:tblPr>
      <w:tblGrid>
        <w:gridCol w:w="704"/>
        <w:gridCol w:w="6804"/>
        <w:gridCol w:w="770"/>
      </w:tblGrid>
      <w:tr w:rsidR="004D7384" w:rsidRPr="00BE283A" w:rsidTr="00FE3DFA">
        <w:tc>
          <w:tcPr>
            <w:tcW w:w="704" w:type="dxa"/>
          </w:tcPr>
          <w:p w:rsidR="009566A3" w:rsidRPr="00BE283A" w:rsidRDefault="009566A3" w:rsidP="009566A3">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二级指标</w:t>
            </w:r>
          </w:p>
        </w:tc>
        <w:tc>
          <w:tcPr>
            <w:tcW w:w="6804" w:type="dxa"/>
          </w:tcPr>
          <w:p w:rsidR="009566A3" w:rsidRPr="00BE283A" w:rsidRDefault="009566A3" w:rsidP="009566A3">
            <w:pPr>
              <w:spacing w:line="360" w:lineRule="auto"/>
              <w:ind w:firstLine="48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培训目标</w:t>
            </w:r>
          </w:p>
        </w:tc>
        <w:tc>
          <w:tcPr>
            <w:tcW w:w="770" w:type="dxa"/>
          </w:tcPr>
          <w:p w:rsidR="009566A3" w:rsidRPr="00BE283A" w:rsidRDefault="009566A3" w:rsidP="009566A3">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目标水平</w:t>
            </w:r>
          </w:p>
        </w:tc>
      </w:tr>
      <w:tr w:rsidR="004D7384" w:rsidRPr="00BE283A" w:rsidTr="00FE3DFA">
        <w:tc>
          <w:tcPr>
            <w:tcW w:w="704" w:type="dxa"/>
            <w:vMerge w:val="restart"/>
          </w:tcPr>
          <w:p w:rsidR="00356D4C" w:rsidRPr="00BE283A" w:rsidRDefault="00356D4C" w:rsidP="00E074DC">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物质的化学变化内容及价值理解</w:t>
            </w:r>
          </w:p>
          <w:p w:rsidR="00356D4C" w:rsidRPr="00BE283A" w:rsidRDefault="00356D4C" w:rsidP="002D638A">
            <w:pPr>
              <w:spacing w:line="360" w:lineRule="auto"/>
              <w:ind w:firstLine="480"/>
              <w:rPr>
                <w:rFonts w:asciiTheme="minorEastAsia" w:eastAsiaTheme="minorEastAsia" w:hAnsiTheme="minorEastAsia"/>
                <w:color w:val="000000" w:themeColor="text1"/>
                <w:szCs w:val="24"/>
              </w:rPr>
            </w:pPr>
          </w:p>
        </w:tc>
        <w:tc>
          <w:tcPr>
            <w:tcW w:w="6804" w:type="dxa"/>
          </w:tcPr>
          <w:p w:rsidR="00356D4C" w:rsidRPr="00BE283A" w:rsidRDefault="00561E9E" w:rsidP="0035393B">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了解教科书中物质的化学变化主题的内容框架，</w:t>
            </w:r>
            <w:r w:rsidR="00765D1B" w:rsidRPr="00BE283A">
              <w:rPr>
                <w:rFonts w:asciiTheme="minorEastAsia" w:eastAsiaTheme="minorEastAsia" w:hAnsiTheme="minorEastAsia" w:hint="eastAsia"/>
                <w:color w:val="000000" w:themeColor="text1"/>
                <w:szCs w:val="24"/>
              </w:rPr>
              <w:t>知道各个主题主要课程内容和设置课程的目的。</w:t>
            </w:r>
            <w:r w:rsidRPr="00BE283A">
              <w:rPr>
                <w:rFonts w:asciiTheme="minorEastAsia" w:eastAsiaTheme="minorEastAsia" w:hAnsiTheme="minorEastAsia" w:cs="Times New Roman" w:hint="eastAsia"/>
                <w:color w:val="000000" w:themeColor="text1"/>
                <w:szCs w:val="24"/>
              </w:rPr>
              <w:t>理解教科书的编排思路，</w:t>
            </w:r>
            <w:r w:rsidR="006A226E" w:rsidRPr="00BE283A">
              <w:rPr>
                <w:rFonts w:asciiTheme="minorEastAsia" w:eastAsiaTheme="minorEastAsia" w:hAnsiTheme="minorEastAsia" w:cs="宋体" w:hint="eastAsia"/>
                <w:color w:val="000000" w:themeColor="text1"/>
                <w:kern w:val="0"/>
                <w:szCs w:val="24"/>
              </w:rPr>
              <w:t>能够说明具体概念和技能对后续学习的价值。</w:t>
            </w:r>
          </w:p>
        </w:tc>
        <w:tc>
          <w:tcPr>
            <w:tcW w:w="770" w:type="dxa"/>
          </w:tcPr>
          <w:p w:rsidR="00356D4C" w:rsidRPr="00BE283A" w:rsidRDefault="005E6AB7" w:rsidP="005E6AB7">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4D7384" w:rsidRPr="00BE283A" w:rsidTr="00FE3DFA">
        <w:tc>
          <w:tcPr>
            <w:tcW w:w="704" w:type="dxa"/>
            <w:vMerge/>
          </w:tcPr>
          <w:p w:rsidR="00356D4C" w:rsidRPr="00BE283A" w:rsidRDefault="00356D4C" w:rsidP="002D638A">
            <w:pPr>
              <w:spacing w:line="360" w:lineRule="auto"/>
              <w:ind w:firstLine="480"/>
              <w:rPr>
                <w:rFonts w:asciiTheme="minorEastAsia" w:eastAsiaTheme="minorEastAsia" w:hAnsiTheme="minorEastAsia"/>
                <w:color w:val="000000" w:themeColor="text1"/>
                <w:szCs w:val="24"/>
              </w:rPr>
            </w:pPr>
          </w:p>
        </w:tc>
        <w:tc>
          <w:tcPr>
            <w:tcW w:w="6804" w:type="dxa"/>
          </w:tcPr>
          <w:p w:rsidR="00014731" w:rsidRPr="00BE283A" w:rsidRDefault="00356D4C" w:rsidP="000440D7">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kern w:val="0"/>
                <w:szCs w:val="24"/>
              </w:rPr>
              <w:t>明确初中化学</w:t>
            </w:r>
            <w:r w:rsidR="00A2361E" w:rsidRPr="00BE283A">
              <w:rPr>
                <w:rFonts w:asciiTheme="minorEastAsia" w:eastAsiaTheme="minorEastAsia" w:hAnsiTheme="minorEastAsia" w:cs="Times New Roman" w:hint="eastAsia"/>
                <w:color w:val="000000" w:themeColor="text1"/>
                <w:kern w:val="0"/>
                <w:szCs w:val="24"/>
              </w:rPr>
              <w:t>《课标》</w:t>
            </w:r>
            <w:r w:rsidRPr="00BE283A">
              <w:rPr>
                <w:rFonts w:asciiTheme="minorEastAsia" w:eastAsiaTheme="minorEastAsia" w:hAnsiTheme="minorEastAsia" w:cs="Times New Roman" w:hint="eastAsia"/>
                <w:color w:val="000000" w:themeColor="text1"/>
                <w:kern w:val="0"/>
                <w:szCs w:val="24"/>
              </w:rPr>
              <w:t>对多角度认识化学变化，形成变化观方面的要求</w:t>
            </w:r>
            <w:r w:rsidR="000440D7">
              <w:rPr>
                <w:rFonts w:asciiTheme="minorEastAsia" w:eastAsiaTheme="minorEastAsia" w:hAnsiTheme="minorEastAsia" w:cs="Times New Roman" w:hint="eastAsia"/>
                <w:color w:val="000000" w:themeColor="text1"/>
                <w:kern w:val="0"/>
                <w:szCs w:val="24"/>
              </w:rPr>
              <w:t>，</w:t>
            </w:r>
            <w:r w:rsidR="00561E9E" w:rsidRPr="00BE283A">
              <w:rPr>
                <w:rFonts w:asciiTheme="minorEastAsia" w:eastAsiaTheme="minorEastAsia" w:hAnsiTheme="minorEastAsia" w:cs="Times New Roman" w:hint="eastAsia"/>
                <w:color w:val="000000" w:themeColor="text1"/>
                <w:szCs w:val="24"/>
              </w:rPr>
              <w:t>了解化学变化的学科问题与核心知识</w:t>
            </w:r>
            <w:r w:rsidR="000440D7">
              <w:rPr>
                <w:rFonts w:asciiTheme="minorEastAsia" w:eastAsiaTheme="minorEastAsia" w:hAnsiTheme="minorEastAsia" w:cs="Times New Roman" w:hint="eastAsia"/>
                <w:color w:val="000000" w:themeColor="text1"/>
                <w:szCs w:val="24"/>
              </w:rPr>
              <w:t>，</w:t>
            </w:r>
            <w:r w:rsidR="004D76FC" w:rsidRPr="00BE283A">
              <w:rPr>
                <w:rFonts w:asciiTheme="minorEastAsia" w:eastAsiaTheme="minorEastAsia" w:hAnsiTheme="minorEastAsia" w:cs="Times New Roman" w:hint="eastAsia"/>
                <w:color w:val="000000" w:themeColor="text1"/>
                <w:szCs w:val="24"/>
              </w:rPr>
              <w:t>理解教科书对物质的化学变化主题内容互相依存、互相促进的安排逻辑。</w:t>
            </w:r>
          </w:p>
        </w:tc>
        <w:tc>
          <w:tcPr>
            <w:tcW w:w="770" w:type="dxa"/>
          </w:tcPr>
          <w:p w:rsidR="00356D4C" w:rsidRPr="00BE283A" w:rsidRDefault="00196CA5" w:rsidP="009D6CB7">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4D7384" w:rsidRPr="00BE283A" w:rsidTr="00FE3DFA">
        <w:tc>
          <w:tcPr>
            <w:tcW w:w="704" w:type="dxa"/>
            <w:vMerge/>
          </w:tcPr>
          <w:p w:rsidR="00356D4C" w:rsidRPr="00BE283A" w:rsidRDefault="00356D4C" w:rsidP="002D638A">
            <w:pPr>
              <w:spacing w:line="360" w:lineRule="auto"/>
              <w:ind w:firstLine="480"/>
              <w:rPr>
                <w:rFonts w:asciiTheme="minorEastAsia" w:eastAsiaTheme="minorEastAsia" w:hAnsiTheme="minorEastAsia"/>
                <w:color w:val="000000" w:themeColor="text1"/>
                <w:szCs w:val="24"/>
              </w:rPr>
            </w:pPr>
          </w:p>
        </w:tc>
        <w:tc>
          <w:tcPr>
            <w:tcW w:w="6804" w:type="dxa"/>
          </w:tcPr>
          <w:p w:rsidR="00356D4C" w:rsidRPr="00BE283A" w:rsidRDefault="00356D4C" w:rsidP="000440D7">
            <w:pPr>
              <w:spacing w:line="42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kern w:val="0"/>
                <w:szCs w:val="24"/>
              </w:rPr>
              <w:t>关注教科书中“物质的化学变化”主题相关内容编排与其它主题内容编排之间的联系</w:t>
            </w:r>
            <w:r w:rsidR="000440D7">
              <w:rPr>
                <w:rFonts w:asciiTheme="minorEastAsia" w:eastAsiaTheme="minorEastAsia" w:hAnsiTheme="minorEastAsia" w:cs="Times New Roman" w:hint="eastAsia"/>
                <w:color w:val="000000" w:themeColor="text1"/>
                <w:kern w:val="0"/>
                <w:szCs w:val="24"/>
              </w:rPr>
              <w:t>，</w:t>
            </w:r>
            <w:r w:rsidR="006A226E" w:rsidRPr="00BE283A">
              <w:rPr>
                <w:rFonts w:asciiTheme="minorEastAsia" w:eastAsiaTheme="minorEastAsia" w:hAnsiTheme="minorEastAsia" w:cs="Times New Roman" w:hint="eastAsia"/>
                <w:color w:val="000000" w:themeColor="text1"/>
                <w:szCs w:val="24"/>
              </w:rPr>
              <w:t>了解“多角度认识化学变化”在研究物质组成、指导物质制备时发挥的作用，形成观念的迁移。</w:t>
            </w:r>
          </w:p>
        </w:tc>
        <w:tc>
          <w:tcPr>
            <w:tcW w:w="770" w:type="dxa"/>
          </w:tcPr>
          <w:p w:rsidR="00356D4C" w:rsidRPr="00BE283A" w:rsidRDefault="00196CA5" w:rsidP="009D6CB7">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r w:rsidR="004D7384" w:rsidRPr="00BE283A" w:rsidTr="00FE3DFA">
        <w:tc>
          <w:tcPr>
            <w:tcW w:w="704" w:type="dxa"/>
            <w:vMerge w:val="restart"/>
          </w:tcPr>
          <w:p w:rsidR="00BE28D7" w:rsidRPr="00BE283A" w:rsidRDefault="00BE28D7" w:rsidP="00BE28D7">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物质的化学变化学生发展空间分析</w:t>
            </w:r>
          </w:p>
          <w:p w:rsidR="00E5564D" w:rsidRPr="00BE283A" w:rsidRDefault="00E5564D" w:rsidP="002D638A">
            <w:pPr>
              <w:spacing w:line="360" w:lineRule="auto"/>
              <w:ind w:firstLine="480"/>
              <w:rPr>
                <w:rFonts w:asciiTheme="minorEastAsia" w:eastAsiaTheme="minorEastAsia" w:hAnsiTheme="minorEastAsia"/>
                <w:color w:val="000000" w:themeColor="text1"/>
                <w:szCs w:val="24"/>
              </w:rPr>
            </w:pPr>
          </w:p>
        </w:tc>
        <w:tc>
          <w:tcPr>
            <w:tcW w:w="6804" w:type="dxa"/>
          </w:tcPr>
          <w:p w:rsidR="00E5564D" w:rsidRPr="00BE283A" w:rsidRDefault="00337014" w:rsidP="000440D7">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szCs w:val="24"/>
              </w:rPr>
              <w:t>了解学生在化学变化方面的生活经验</w:t>
            </w:r>
            <w:r w:rsidR="000440D7">
              <w:rPr>
                <w:rFonts w:asciiTheme="minorEastAsia" w:eastAsiaTheme="minorEastAsia" w:hAnsiTheme="minorEastAsia" w:cs="Times New Roman" w:hint="eastAsia"/>
                <w:color w:val="000000" w:themeColor="text1"/>
                <w:szCs w:val="24"/>
              </w:rPr>
              <w:t>，</w:t>
            </w:r>
            <w:r w:rsidR="001F17D1" w:rsidRPr="00BE283A">
              <w:rPr>
                <w:rFonts w:asciiTheme="minorEastAsia" w:eastAsiaTheme="minorEastAsia" w:hAnsiTheme="minorEastAsia" w:hint="eastAsia"/>
                <w:color w:val="000000" w:themeColor="text1"/>
                <w:szCs w:val="24"/>
              </w:rPr>
              <w:t>引导学生认识化学变化本质、反应规律、反应与能量等方面的核心概念，探索出重要知识和概念之间的关联。</w:t>
            </w:r>
          </w:p>
        </w:tc>
        <w:tc>
          <w:tcPr>
            <w:tcW w:w="770" w:type="dxa"/>
          </w:tcPr>
          <w:p w:rsidR="00E5564D" w:rsidRPr="00BE283A" w:rsidRDefault="005E6AB7" w:rsidP="005E6AB7">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4D7384" w:rsidRPr="00BE283A" w:rsidTr="00FE3DFA">
        <w:tc>
          <w:tcPr>
            <w:tcW w:w="704" w:type="dxa"/>
            <w:vMerge/>
          </w:tcPr>
          <w:p w:rsidR="00E5564D" w:rsidRPr="00BE283A" w:rsidRDefault="00E5564D" w:rsidP="002D638A">
            <w:pPr>
              <w:spacing w:line="360" w:lineRule="auto"/>
              <w:ind w:firstLine="480"/>
              <w:rPr>
                <w:rFonts w:asciiTheme="minorEastAsia" w:eastAsiaTheme="minorEastAsia" w:hAnsiTheme="minorEastAsia"/>
                <w:color w:val="000000" w:themeColor="text1"/>
                <w:szCs w:val="24"/>
              </w:rPr>
            </w:pPr>
          </w:p>
        </w:tc>
        <w:tc>
          <w:tcPr>
            <w:tcW w:w="6804" w:type="dxa"/>
          </w:tcPr>
          <w:p w:rsidR="00E5564D" w:rsidRPr="00BE283A" w:rsidRDefault="009B6E87" w:rsidP="000440D7">
            <w:pPr>
              <w:spacing w:line="42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宋体" w:hint="eastAsia"/>
                <w:color w:val="000000" w:themeColor="text1"/>
                <w:kern w:val="0"/>
                <w:szCs w:val="24"/>
              </w:rPr>
              <w:t>了解</w:t>
            </w:r>
            <w:r w:rsidRPr="00BE283A">
              <w:rPr>
                <w:rFonts w:asciiTheme="minorEastAsia" w:eastAsiaTheme="minorEastAsia" w:hAnsiTheme="minorEastAsia" w:cs="Times New Roman" w:hint="eastAsia"/>
                <w:color w:val="000000" w:themeColor="text1"/>
                <w:szCs w:val="24"/>
              </w:rPr>
              <w:t>学生进行物质的化学变化学习时遇到问题的深层原因，并能帮助学生探查核心知识之间的内在联系。</w:t>
            </w:r>
          </w:p>
        </w:tc>
        <w:tc>
          <w:tcPr>
            <w:tcW w:w="770" w:type="dxa"/>
          </w:tcPr>
          <w:p w:rsidR="00E5564D" w:rsidRPr="00BE283A" w:rsidRDefault="00196CA5" w:rsidP="009D6CB7">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4D7384" w:rsidRPr="00BE283A" w:rsidTr="00FE3DFA">
        <w:tc>
          <w:tcPr>
            <w:tcW w:w="704" w:type="dxa"/>
            <w:vMerge/>
          </w:tcPr>
          <w:p w:rsidR="00E5564D" w:rsidRPr="00BE283A" w:rsidRDefault="00E5564D" w:rsidP="002D638A">
            <w:pPr>
              <w:spacing w:line="360" w:lineRule="auto"/>
              <w:ind w:firstLine="480"/>
              <w:rPr>
                <w:rFonts w:asciiTheme="minorEastAsia" w:eastAsiaTheme="minorEastAsia" w:hAnsiTheme="minorEastAsia"/>
                <w:color w:val="000000" w:themeColor="text1"/>
                <w:szCs w:val="24"/>
              </w:rPr>
            </w:pPr>
          </w:p>
        </w:tc>
        <w:tc>
          <w:tcPr>
            <w:tcW w:w="6804" w:type="dxa"/>
          </w:tcPr>
          <w:p w:rsidR="001F17D1" w:rsidRPr="00BE283A" w:rsidRDefault="00014731" w:rsidP="000440D7">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szCs w:val="24"/>
              </w:rPr>
              <w:t>了解不同阶段化学</w:t>
            </w:r>
            <w:r w:rsidRPr="00BE283A">
              <w:rPr>
                <w:rFonts w:asciiTheme="minorEastAsia" w:eastAsiaTheme="minorEastAsia" w:hAnsiTheme="minorEastAsia" w:cs="Times New Roman"/>
                <w:color w:val="000000" w:themeColor="text1"/>
                <w:szCs w:val="24"/>
              </w:rPr>
              <w:t>思想形成的路径，</w:t>
            </w:r>
            <w:r w:rsidRPr="00BE283A">
              <w:rPr>
                <w:rFonts w:asciiTheme="minorEastAsia" w:eastAsiaTheme="minorEastAsia" w:hAnsiTheme="minorEastAsia" w:cs="Times New Roman" w:hint="eastAsia"/>
                <w:color w:val="000000" w:themeColor="text1"/>
                <w:szCs w:val="24"/>
              </w:rPr>
              <w:t>将元素观</w:t>
            </w:r>
            <w:r w:rsidRPr="00BE283A">
              <w:rPr>
                <w:rFonts w:asciiTheme="minorEastAsia" w:eastAsiaTheme="minorEastAsia" w:hAnsiTheme="minorEastAsia" w:cs="Times New Roman"/>
                <w:color w:val="000000" w:themeColor="text1"/>
                <w:szCs w:val="24"/>
              </w:rPr>
              <w:t>、微粒观等与变化观</w:t>
            </w:r>
            <w:r w:rsidRPr="00BE283A">
              <w:rPr>
                <w:rFonts w:asciiTheme="minorEastAsia" w:eastAsiaTheme="minorEastAsia" w:hAnsiTheme="minorEastAsia" w:cs="Times New Roman" w:hint="eastAsia"/>
                <w:color w:val="000000" w:themeColor="text1"/>
                <w:szCs w:val="24"/>
              </w:rPr>
              <w:t>、</w:t>
            </w:r>
            <w:r w:rsidRPr="00BE283A">
              <w:rPr>
                <w:rFonts w:asciiTheme="minorEastAsia" w:eastAsiaTheme="minorEastAsia" w:hAnsiTheme="minorEastAsia" w:cs="Times New Roman"/>
                <w:color w:val="000000" w:themeColor="text1"/>
                <w:szCs w:val="24"/>
              </w:rPr>
              <w:t>分类观</w:t>
            </w:r>
            <w:r w:rsidRPr="00BE283A">
              <w:rPr>
                <w:rFonts w:asciiTheme="minorEastAsia" w:eastAsiaTheme="minorEastAsia" w:hAnsiTheme="minorEastAsia" w:cs="Times New Roman" w:hint="eastAsia"/>
                <w:color w:val="000000" w:themeColor="text1"/>
                <w:szCs w:val="24"/>
              </w:rPr>
              <w:t>融会贯通</w:t>
            </w:r>
            <w:r w:rsidRPr="00BE283A">
              <w:rPr>
                <w:rFonts w:asciiTheme="minorEastAsia" w:eastAsiaTheme="minorEastAsia" w:hAnsiTheme="minorEastAsia" w:cs="Times New Roman"/>
                <w:color w:val="000000" w:themeColor="text1"/>
                <w:szCs w:val="24"/>
              </w:rPr>
              <w:t>，形成知识体系</w:t>
            </w:r>
            <w:r w:rsidRPr="00BE283A">
              <w:rPr>
                <w:rFonts w:asciiTheme="minorEastAsia" w:eastAsiaTheme="minorEastAsia" w:hAnsiTheme="minorEastAsia" w:cs="Times New Roman" w:hint="eastAsia"/>
                <w:color w:val="000000" w:themeColor="text1"/>
                <w:szCs w:val="24"/>
              </w:rPr>
              <w:t>。</w:t>
            </w:r>
            <w:r w:rsidR="009B6E87" w:rsidRPr="00BE283A">
              <w:rPr>
                <w:rFonts w:asciiTheme="minorEastAsia" w:eastAsiaTheme="minorEastAsia" w:hAnsiTheme="minorEastAsia" w:cs="Times New Roman" w:hint="eastAsia"/>
                <w:color w:val="000000" w:themeColor="text1"/>
                <w:szCs w:val="24"/>
              </w:rPr>
              <w:t>了解学生的认知难点，能够利用脚手架理论方法，通过多种教学方式（演示实验、小组合作讨论、微观动画与宏观结合等）引导学生形成知识迁移，突破难点。</w:t>
            </w:r>
          </w:p>
        </w:tc>
        <w:tc>
          <w:tcPr>
            <w:tcW w:w="770" w:type="dxa"/>
          </w:tcPr>
          <w:p w:rsidR="00E5564D" w:rsidRPr="00BE283A" w:rsidRDefault="00196CA5" w:rsidP="009D6CB7">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r w:rsidR="004D7384" w:rsidRPr="00BE283A" w:rsidTr="00FE3DFA">
        <w:tc>
          <w:tcPr>
            <w:tcW w:w="704" w:type="dxa"/>
            <w:vMerge w:val="restart"/>
          </w:tcPr>
          <w:p w:rsidR="006545D7" w:rsidRPr="00BE283A" w:rsidRDefault="00EA6A45" w:rsidP="000440D7">
            <w:pPr>
              <w:pStyle w:val="af2"/>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b w:val="0"/>
                <w:color w:val="000000" w:themeColor="text1"/>
                <w:sz w:val="24"/>
                <w:szCs w:val="24"/>
              </w:rPr>
              <w:t>物质的化学变化主题教学目标确定和教学评价设计及诊断指导</w:t>
            </w:r>
          </w:p>
        </w:tc>
        <w:tc>
          <w:tcPr>
            <w:tcW w:w="6804" w:type="dxa"/>
          </w:tcPr>
          <w:p w:rsidR="006545D7" w:rsidRPr="00BE283A" w:rsidRDefault="00596CEE" w:rsidP="000440D7">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szCs w:val="24"/>
              </w:rPr>
              <w:t>明确诊断性评价和选拔性评价的差异，了解表现性评价，能够根据评价目的、内容来进行评价规划。</w:t>
            </w:r>
            <w:r w:rsidR="0006731C" w:rsidRPr="00BE283A">
              <w:rPr>
                <w:rFonts w:asciiTheme="minorEastAsia" w:eastAsiaTheme="minorEastAsia" w:hAnsiTheme="minorEastAsia" w:cs="宋体" w:hint="eastAsia"/>
                <w:color w:val="000000" w:themeColor="text1"/>
                <w:kern w:val="0"/>
                <w:szCs w:val="24"/>
              </w:rPr>
              <w:t>描述中考试题研究与物质的</w:t>
            </w:r>
            <w:r w:rsidR="0006731C" w:rsidRPr="00BE283A">
              <w:rPr>
                <w:rFonts w:asciiTheme="minorEastAsia" w:eastAsiaTheme="minorEastAsia" w:hAnsiTheme="minorEastAsia" w:cs="宋体"/>
                <w:color w:val="000000" w:themeColor="text1"/>
                <w:kern w:val="0"/>
                <w:szCs w:val="24"/>
              </w:rPr>
              <w:t>化学变化</w:t>
            </w:r>
            <w:r w:rsidR="0006731C" w:rsidRPr="00BE283A">
              <w:rPr>
                <w:rFonts w:asciiTheme="minorEastAsia" w:eastAsiaTheme="minorEastAsia" w:hAnsiTheme="minorEastAsia" w:cs="宋体" w:hint="eastAsia"/>
                <w:color w:val="000000" w:themeColor="text1"/>
                <w:kern w:val="0"/>
                <w:szCs w:val="24"/>
              </w:rPr>
              <w:t>教学设计之间的关系和相互作用。</w:t>
            </w:r>
          </w:p>
        </w:tc>
        <w:tc>
          <w:tcPr>
            <w:tcW w:w="770" w:type="dxa"/>
          </w:tcPr>
          <w:p w:rsidR="006545D7" w:rsidRPr="00BE283A" w:rsidRDefault="005E6AB7" w:rsidP="005E6AB7">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4D7384" w:rsidRPr="00BE283A" w:rsidTr="00FE3DFA">
        <w:tc>
          <w:tcPr>
            <w:tcW w:w="704" w:type="dxa"/>
            <w:vMerge/>
          </w:tcPr>
          <w:p w:rsidR="006545D7" w:rsidRPr="00BE283A" w:rsidRDefault="006545D7" w:rsidP="002D638A">
            <w:pPr>
              <w:spacing w:line="360" w:lineRule="auto"/>
              <w:ind w:firstLine="480"/>
              <w:rPr>
                <w:rFonts w:asciiTheme="minorEastAsia" w:eastAsiaTheme="minorEastAsia" w:hAnsiTheme="minorEastAsia"/>
                <w:color w:val="000000" w:themeColor="text1"/>
                <w:szCs w:val="24"/>
              </w:rPr>
            </w:pPr>
          </w:p>
        </w:tc>
        <w:tc>
          <w:tcPr>
            <w:tcW w:w="6804" w:type="dxa"/>
          </w:tcPr>
          <w:p w:rsidR="006545D7" w:rsidRPr="00BE283A" w:rsidRDefault="00AA4A8D" w:rsidP="0042041A">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宋体" w:hint="eastAsia"/>
                <w:color w:val="000000" w:themeColor="text1"/>
                <w:kern w:val="0"/>
                <w:szCs w:val="24"/>
              </w:rPr>
              <w:t>理解教学</w:t>
            </w:r>
            <w:r w:rsidR="00BF497E" w:rsidRPr="00BE283A">
              <w:rPr>
                <w:rFonts w:asciiTheme="minorEastAsia" w:eastAsiaTheme="minorEastAsia" w:hAnsiTheme="minorEastAsia" w:cs="宋体" w:hint="eastAsia"/>
                <w:color w:val="000000" w:themeColor="text1"/>
                <w:kern w:val="0"/>
                <w:szCs w:val="24"/>
              </w:rPr>
              <w:t>评价的设计与课堂教学设计之间的关系与相互作用。结合重点内容、学生障碍点、关键方法、概念等多个角度，设计全面的评价规划。</w:t>
            </w:r>
          </w:p>
        </w:tc>
        <w:tc>
          <w:tcPr>
            <w:tcW w:w="770" w:type="dxa"/>
          </w:tcPr>
          <w:p w:rsidR="006545D7" w:rsidRPr="00BE283A" w:rsidRDefault="00196CA5" w:rsidP="009D6CB7">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4D7384" w:rsidRPr="00BE283A" w:rsidTr="00FE3DFA">
        <w:tc>
          <w:tcPr>
            <w:tcW w:w="704" w:type="dxa"/>
            <w:vMerge/>
          </w:tcPr>
          <w:p w:rsidR="006545D7" w:rsidRPr="00BE283A" w:rsidRDefault="006545D7" w:rsidP="002D638A">
            <w:pPr>
              <w:spacing w:line="360" w:lineRule="auto"/>
              <w:ind w:firstLine="480"/>
              <w:rPr>
                <w:rFonts w:asciiTheme="minorEastAsia" w:eastAsiaTheme="minorEastAsia" w:hAnsiTheme="minorEastAsia"/>
                <w:color w:val="000000" w:themeColor="text1"/>
                <w:szCs w:val="24"/>
              </w:rPr>
            </w:pPr>
          </w:p>
        </w:tc>
        <w:tc>
          <w:tcPr>
            <w:tcW w:w="6804" w:type="dxa"/>
          </w:tcPr>
          <w:p w:rsidR="006545D7" w:rsidRPr="00BE283A" w:rsidRDefault="00596CEE" w:rsidP="000440D7">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不仅关注评价结果及错误表象，更注重分析学生</w:t>
            </w:r>
            <w:r w:rsidR="00D178BC" w:rsidRPr="00BE283A">
              <w:rPr>
                <w:rFonts w:asciiTheme="minorEastAsia" w:eastAsiaTheme="minorEastAsia" w:hAnsiTheme="minorEastAsia" w:cs="Times New Roman" w:hint="eastAsia"/>
                <w:color w:val="000000" w:themeColor="text1"/>
                <w:kern w:val="0"/>
                <w:szCs w:val="24"/>
              </w:rPr>
              <w:t>在思维方面存在的问题</w:t>
            </w:r>
            <w:r w:rsidRPr="00BE283A">
              <w:rPr>
                <w:rFonts w:asciiTheme="minorEastAsia" w:eastAsiaTheme="minorEastAsia" w:hAnsiTheme="minorEastAsia" w:cs="Times New Roman" w:hint="eastAsia"/>
                <w:color w:val="000000" w:themeColor="text1"/>
                <w:kern w:val="0"/>
                <w:szCs w:val="24"/>
              </w:rPr>
              <w:t>；对评价结果进行统计，并依据较为本质的归因进行问题表现的分类</w:t>
            </w:r>
            <w:r w:rsidR="000440D7">
              <w:rPr>
                <w:rFonts w:asciiTheme="minorEastAsia" w:eastAsiaTheme="minorEastAsia" w:hAnsiTheme="minorEastAsia" w:cs="Times New Roman" w:hint="eastAsia"/>
                <w:color w:val="000000" w:themeColor="text1"/>
                <w:kern w:val="0"/>
                <w:szCs w:val="24"/>
              </w:rPr>
              <w:t>。</w:t>
            </w:r>
            <w:r w:rsidR="00BF497E" w:rsidRPr="00BE283A">
              <w:rPr>
                <w:rFonts w:asciiTheme="minorEastAsia" w:eastAsiaTheme="minorEastAsia" w:hAnsiTheme="minorEastAsia" w:cs="宋体" w:hint="eastAsia"/>
                <w:color w:val="000000" w:themeColor="text1"/>
                <w:kern w:val="0"/>
                <w:szCs w:val="24"/>
              </w:rPr>
              <w:t>描述</w:t>
            </w:r>
            <w:r w:rsidR="00D178BC" w:rsidRPr="00BE283A">
              <w:rPr>
                <w:rFonts w:asciiTheme="minorEastAsia" w:eastAsiaTheme="minorEastAsia" w:hAnsiTheme="minorEastAsia" w:cs="宋体" w:hint="eastAsia"/>
                <w:color w:val="000000" w:themeColor="text1"/>
                <w:kern w:val="0"/>
                <w:szCs w:val="24"/>
              </w:rPr>
              <w:t>教学</w:t>
            </w:r>
            <w:r w:rsidR="00BF497E" w:rsidRPr="00BE283A">
              <w:rPr>
                <w:rFonts w:asciiTheme="minorEastAsia" w:eastAsiaTheme="minorEastAsia" w:hAnsiTheme="minorEastAsia" w:cs="宋体" w:hint="eastAsia"/>
                <w:color w:val="000000" w:themeColor="text1"/>
                <w:kern w:val="0"/>
                <w:szCs w:val="24"/>
              </w:rPr>
              <w:t>评价的设计与课堂教学设计之间的关系与相互作用。</w:t>
            </w:r>
          </w:p>
        </w:tc>
        <w:tc>
          <w:tcPr>
            <w:tcW w:w="770" w:type="dxa"/>
          </w:tcPr>
          <w:p w:rsidR="006545D7" w:rsidRPr="00BE283A" w:rsidRDefault="00196CA5" w:rsidP="009D6CB7">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r w:rsidR="004D7384" w:rsidRPr="00BE283A" w:rsidTr="00FE3DFA">
        <w:tc>
          <w:tcPr>
            <w:tcW w:w="704" w:type="dxa"/>
            <w:vMerge w:val="restart"/>
          </w:tcPr>
          <w:p w:rsidR="00E00FA8" w:rsidRPr="00BE283A" w:rsidRDefault="00E00FA8" w:rsidP="00E00FA8">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物质的化学变化主题教学过程设计</w:t>
            </w:r>
          </w:p>
          <w:p w:rsidR="006545D7" w:rsidRPr="00BE283A" w:rsidRDefault="006545D7" w:rsidP="002D638A">
            <w:pPr>
              <w:spacing w:line="360" w:lineRule="auto"/>
              <w:ind w:firstLine="480"/>
              <w:rPr>
                <w:rFonts w:asciiTheme="minorEastAsia" w:eastAsiaTheme="minorEastAsia" w:hAnsiTheme="minorEastAsia"/>
                <w:color w:val="000000" w:themeColor="text1"/>
                <w:szCs w:val="24"/>
              </w:rPr>
            </w:pPr>
          </w:p>
        </w:tc>
        <w:tc>
          <w:tcPr>
            <w:tcW w:w="6804" w:type="dxa"/>
          </w:tcPr>
          <w:p w:rsidR="006545D7" w:rsidRPr="00BE283A" w:rsidRDefault="001E2319" w:rsidP="000440D7">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宋体" w:hint="eastAsia"/>
                <w:color w:val="000000" w:themeColor="text1"/>
                <w:kern w:val="0"/>
                <w:szCs w:val="24"/>
              </w:rPr>
              <w:t>描述化学反应的基本特征、四大基本反应类型、质量守恒等概念</w:t>
            </w:r>
            <w:r w:rsidR="000440D7">
              <w:rPr>
                <w:rFonts w:asciiTheme="minorEastAsia" w:eastAsiaTheme="minorEastAsia" w:hAnsiTheme="minorEastAsia" w:cs="宋体" w:hint="eastAsia"/>
                <w:color w:val="000000" w:themeColor="text1"/>
                <w:kern w:val="0"/>
                <w:szCs w:val="24"/>
              </w:rPr>
              <w:t>的教学策略</w:t>
            </w:r>
            <w:r w:rsidRPr="00BE283A">
              <w:rPr>
                <w:rFonts w:asciiTheme="minorEastAsia" w:eastAsiaTheme="minorEastAsia" w:hAnsiTheme="minorEastAsia" w:cs="宋体" w:hint="eastAsia"/>
                <w:color w:val="000000" w:themeColor="text1"/>
                <w:kern w:val="0"/>
                <w:szCs w:val="24"/>
              </w:rPr>
              <w:t>，知识逻辑</w:t>
            </w:r>
            <w:r w:rsidR="000440D7">
              <w:rPr>
                <w:rFonts w:asciiTheme="minorEastAsia" w:eastAsiaTheme="minorEastAsia" w:hAnsiTheme="minorEastAsia" w:cs="宋体" w:hint="eastAsia"/>
                <w:color w:val="000000" w:themeColor="text1"/>
                <w:kern w:val="0"/>
                <w:szCs w:val="24"/>
              </w:rPr>
              <w:t>顺序和认知顺序、学生心理发展顺序</w:t>
            </w:r>
            <w:r w:rsidRPr="00BE283A">
              <w:rPr>
                <w:rFonts w:asciiTheme="minorEastAsia" w:eastAsiaTheme="minorEastAsia" w:hAnsiTheme="minorEastAsia" w:cs="宋体" w:hint="eastAsia"/>
                <w:color w:val="000000" w:themeColor="text1"/>
                <w:kern w:val="0"/>
                <w:szCs w:val="24"/>
              </w:rPr>
              <w:t>设计教学环节。</w:t>
            </w:r>
          </w:p>
        </w:tc>
        <w:tc>
          <w:tcPr>
            <w:tcW w:w="770" w:type="dxa"/>
          </w:tcPr>
          <w:p w:rsidR="006545D7" w:rsidRPr="00BE283A" w:rsidRDefault="005E6AB7" w:rsidP="009D6CB7">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4D7384" w:rsidRPr="00BE283A" w:rsidTr="00FE3DFA">
        <w:tc>
          <w:tcPr>
            <w:tcW w:w="704" w:type="dxa"/>
            <w:vMerge/>
          </w:tcPr>
          <w:p w:rsidR="006545D7" w:rsidRPr="00BE283A" w:rsidRDefault="006545D7" w:rsidP="002D638A">
            <w:pPr>
              <w:spacing w:line="360" w:lineRule="auto"/>
              <w:ind w:firstLine="480"/>
              <w:rPr>
                <w:rFonts w:asciiTheme="minorEastAsia" w:eastAsiaTheme="minorEastAsia" w:hAnsiTheme="minorEastAsia"/>
                <w:color w:val="000000" w:themeColor="text1"/>
                <w:szCs w:val="24"/>
              </w:rPr>
            </w:pPr>
          </w:p>
        </w:tc>
        <w:tc>
          <w:tcPr>
            <w:tcW w:w="6804" w:type="dxa"/>
          </w:tcPr>
          <w:p w:rsidR="006545D7" w:rsidRPr="00BE283A" w:rsidRDefault="00E00FA8" w:rsidP="0042041A">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szCs w:val="24"/>
              </w:rPr>
              <w:t>根据教学内容的不同，选择并整合教学取向，据此设计教学环节。</w:t>
            </w:r>
            <w:r w:rsidR="001E2319" w:rsidRPr="00BE283A">
              <w:rPr>
                <w:rFonts w:asciiTheme="minorEastAsia" w:eastAsiaTheme="minorEastAsia" w:hAnsiTheme="minorEastAsia" w:cs="宋体" w:hint="eastAsia"/>
                <w:color w:val="000000" w:themeColor="text1"/>
                <w:kern w:val="0"/>
                <w:szCs w:val="24"/>
              </w:rPr>
              <w:t>描述根据不同的教学内容特点（例如四大基本反应类型的观念建构，质量守恒定律的概念转变等），设计对应的教学环节。</w:t>
            </w:r>
          </w:p>
        </w:tc>
        <w:tc>
          <w:tcPr>
            <w:tcW w:w="770" w:type="dxa"/>
          </w:tcPr>
          <w:p w:rsidR="006545D7" w:rsidRPr="00BE283A" w:rsidRDefault="00196CA5" w:rsidP="009D6CB7">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4D7384" w:rsidRPr="00BE283A" w:rsidTr="00FE3DFA">
        <w:tc>
          <w:tcPr>
            <w:tcW w:w="704" w:type="dxa"/>
            <w:vMerge/>
          </w:tcPr>
          <w:p w:rsidR="006545D7" w:rsidRPr="00BE283A" w:rsidRDefault="006545D7" w:rsidP="002D638A">
            <w:pPr>
              <w:spacing w:line="360" w:lineRule="auto"/>
              <w:ind w:firstLine="480"/>
              <w:rPr>
                <w:rFonts w:asciiTheme="minorEastAsia" w:eastAsiaTheme="minorEastAsia" w:hAnsiTheme="minorEastAsia"/>
                <w:color w:val="000000" w:themeColor="text1"/>
                <w:szCs w:val="24"/>
              </w:rPr>
            </w:pPr>
          </w:p>
        </w:tc>
        <w:tc>
          <w:tcPr>
            <w:tcW w:w="6804" w:type="dxa"/>
          </w:tcPr>
          <w:p w:rsidR="006545D7" w:rsidRPr="00BE283A" w:rsidRDefault="00E85A0F" w:rsidP="000440D7">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运用建构主义理论设计教学过程，</w:t>
            </w:r>
            <w:r w:rsidR="00E00FA8" w:rsidRPr="00BE283A">
              <w:rPr>
                <w:rFonts w:asciiTheme="minorEastAsia" w:eastAsiaTheme="minorEastAsia" w:hAnsiTheme="minorEastAsia" w:cs="Times New Roman" w:hint="eastAsia"/>
                <w:color w:val="000000" w:themeColor="text1"/>
                <w:kern w:val="0"/>
                <w:szCs w:val="24"/>
              </w:rPr>
              <w:t>以促进学生认识化学变化为根本目标设计核心任务和活动，</w:t>
            </w:r>
            <w:r w:rsidR="00B93117" w:rsidRPr="00BE283A">
              <w:rPr>
                <w:rFonts w:asciiTheme="minorEastAsia" w:eastAsiaTheme="minorEastAsia" w:hAnsiTheme="minorEastAsia" w:cs="Times New Roman" w:hint="eastAsia"/>
                <w:color w:val="000000" w:themeColor="text1"/>
                <w:kern w:val="0"/>
                <w:szCs w:val="24"/>
              </w:rPr>
              <w:t>注重培养学生的高阶思维能能力。</w:t>
            </w:r>
          </w:p>
        </w:tc>
        <w:tc>
          <w:tcPr>
            <w:tcW w:w="770" w:type="dxa"/>
          </w:tcPr>
          <w:p w:rsidR="006545D7" w:rsidRPr="00BE283A" w:rsidRDefault="00196CA5" w:rsidP="009D6CB7">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r w:rsidR="004D7384" w:rsidRPr="00BE283A" w:rsidTr="00FE3DFA">
        <w:tc>
          <w:tcPr>
            <w:tcW w:w="704" w:type="dxa"/>
            <w:vMerge w:val="restart"/>
          </w:tcPr>
          <w:p w:rsidR="004F502E" w:rsidRPr="00BE283A" w:rsidRDefault="004F502E" w:rsidP="004F502E">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物质的化学变化主题教学实施</w:t>
            </w:r>
          </w:p>
          <w:p w:rsidR="006545D7" w:rsidRPr="00BE283A" w:rsidRDefault="006545D7" w:rsidP="002D638A">
            <w:pPr>
              <w:spacing w:line="360" w:lineRule="auto"/>
              <w:ind w:firstLine="480"/>
              <w:rPr>
                <w:rFonts w:asciiTheme="minorEastAsia" w:eastAsiaTheme="minorEastAsia" w:hAnsiTheme="minorEastAsia"/>
                <w:color w:val="000000" w:themeColor="text1"/>
                <w:szCs w:val="24"/>
              </w:rPr>
            </w:pPr>
          </w:p>
        </w:tc>
        <w:tc>
          <w:tcPr>
            <w:tcW w:w="6804" w:type="dxa"/>
          </w:tcPr>
          <w:p w:rsidR="006545D7" w:rsidRPr="00BE283A" w:rsidRDefault="004F502E" w:rsidP="000440D7">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能根据教学目标和设计，全面落实</w:t>
            </w:r>
            <w:r w:rsidRPr="00BE283A">
              <w:rPr>
                <w:rFonts w:asciiTheme="minorEastAsia" w:eastAsiaTheme="minorEastAsia" w:hAnsiTheme="minorEastAsia" w:cs="Times New Roman" w:hint="eastAsia"/>
                <w:color w:val="000000" w:themeColor="text1"/>
                <w:spacing w:val="2"/>
                <w:kern w:val="0"/>
                <w:szCs w:val="24"/>
              </w:rPr>
              <w:t>重要的知识、思路、认识和观念</w:t>
            </w:r>
            <w:r w:rsidR="000440D7">
              <w:rPr>
                <w:rFonts w:asciiTheme="minorEastAsia" w:eastAsiaTheme="minorEastAsia" w:hAnsiTheme="minorEastAsia" w:cs="Times New Roman" w:hint="eastAsia"/>
                <w:color w:val="000000" w:themeColor="text1"/>
                <w:spacing w:val="2"/>
                <w:kern w:val="0"/>
                <w:szCs w:val="24"/>
              </w:rPr>
              <w:t>，</w:t>
            </w:r>
            <w:r w:rsidRPr="00BE283A">
              <w:rPr>
                <w:rFonts w:asciiTheme="minorEastAsia" w:eastAsiaTheme="minorEastAsia" w:hAnsiTheme="minorEastAsia" w:cs="Times New Roman" w:hint="eastAsia"/>
                <w:color w:val="000000" w:themeColor="text1"/>
                <w:kern w:val="0"/>
                <w:szCs w:val="24"/>
              </w:rPr>
              <w:t>善用</w:t>
            </w:r>
            <w:r w:rsidRPr="00BE283A">
              <w:rPr>
                <w:rFonts w:asciiTheme="minorEastAsia" w:eastAsiaTheme="minorEastAsia" w:hAnsiTheme="minorEastAsia" w:cs="Times New Roman" w:hint="eastAsia"/>
                <w:color w:val="000000" w:themeColor="text1"/>
                <w:spacing w:val="2"/>
                <w:kern w:val="0"/>
                <w:szCs w:val="24"/>
              </w:rPr>
              <w:t>技术手段，创设开放、平等的学习和讨论氛围</w:t>
            </w:r>
            <w:r w:rsidR="00C911A8" w:rsidRPr="00BE283A">
              <w:rPr>
                <w:rFonts w:asciiTheme="minorEastAsia" w:eastAsiaTheme="minorEastAsia" w:hAnsiTheme="minorEastAsia" w:cs="宋体" w:hint="eastAsia"/>
                <w:color w:val="000000" w:themeColor="text1"/>
                <w:kern w:val="0"/>
                <w:szCs w:val="24"/>
              </w:rPr>
              <w:t>。了解物质的</w:t>
            </w:r>
            <w:r w:rsidR="00C911A8" w:rsidRPr="00BE283A">
              <w:rPr>
                <w:rFonts w:asciiTheme="minorEastAsia" w:eastAsiaTheme="minorEastAsia" w:hAnsiTheme="minorEastAsia" w:cs="宋体"/>
                <w:color w:val="000000" w:themeColor="text1"/>
                <w:kern w:val="0"/>
                <w:szCs w:val="24"/>
              </w:rPr>
              <w:t>化学变化</w:t>
            </w:r>
            <w:r w:rsidR="00616CA6" w:rsidRPr="00BE283A">
              <w:rPr>
                <w:rFonts w:asciiTheme="minorEastAsia" w:eastAsiaTheme="minorEastAsia" w:hAnsiTheme="minorEastAsia" w:cs="宋体" w:hint="eastAsia"/>
                <w:color w:val="000000" w:themeColor="text1"/>
                <w:kern w:val="0"/>
                <w:szCs w:val="24"/>
              </w:rPr>
              <w:t>主题中涉及到的安全知识，</w:t>
            </w:r>
            <w:r w:rsidR="00C911A8" w:rsidRPr="00BE283A">
              <w:rPr>
                <w:rFonts w:asciiTheme="minorEastAsia" w:eastAsiaTheme="minorEastAsia" w:hAnsiTheme="minorEastAsia" w:cs="宋体" w:hint="eastAsia"/>
                <w:color w:val="000000" w:themeColor="text1"/>
                <w:kern w:val="0"/>
                <w:szCs w:val="24"/>
              </w:rPr>
              <w:t>教学中实施安全教育的主要措施。</w:t>
            </w:r>
          </w:p>
        </w:tc>
        <w:tc>
          <w:tcPr>
            <w:tcW w:w="770" w:type="dxa"/>
          </w:tcPr>
          <w:p w:rsidR="006545D7" w:rsidRPr="00BE283A" w:rsidRDefault="005E6AB7" w:rsidP="005E6AB7">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4D7384" w:rsidRPr="00BE283A" w:rsidTr="00FE3DFA">
        <w:tc>
          <w:tcPr>
            <w:tcW w:w="704" w:type="dxa"/>
            <w:vMerge/>
          </w:tcPr>
          <w:p w:rsidR="006545D7" w:rsidRPr="00BE283A" w:rsidRDefault="006545D7" w:rsidP="002D638A">
            <w:pPr>
              <w:spacing w:line="360" w:lineRule="auto"/>
              <w:ind w:firstLine="480"/>
              <w:rPr>
                <w:rFonts w:asciiTheme="minorEastAsia" w:eastAsiaTheme="minorEastAsia" w:hAnsiTheme="minorEastAsia"/>
                <w:color w:val="000000" w:themeColor="text1"/>
                <w:szCs w:val="24"/>
              </w:rPr>
            </w:pPr>
          </w:p>
        </w:tc>
        <w:tc>
          <w:tcPr>
            <w:tcW w:w="6804" w:type="dxa"/>
          </w:tcPr>
          <w:p w:rsidR="006545D7" w:rsidRPr="00BE283A" w:rsidRDefault="004F502E" w:rsidP="000440D7">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善于引发讨论、追问证据、点评、概括等；能够指导学生进行抽象概括类活动和解释类、反思类活动，同时关注概念的推演和变量的识别</w:t>
            </w:r>
            <w:r w:rsidR="00C911A8" w:rsidRPr="00BE283A">
              <w:rPr>
                <w:rFonts w:asciiTheme="minorEastAsia" w:eastAsiaTheme="minorEastAsia" w:hAnsiTheme="minorEastAsia" w:cs="宋体" w:hint="eastAsia"/>
                <w:color w:val="000000" w:themeColor="text1"/>
                <w:kern w:val="0"/>
                <w:szCs w:val="24"/>
              </w:rPr>
              <w:t>。</w:t>
            </w:r>
          </w:p>
        </w:tc>
        <w:tc>
          <w:tcPr>
            <w:tcW w:w="770" w:type="dxa"/>
          </w:tcPr>
          <w:p w:rsidR="006545D7" w:rsidRPr="00BE283A" w:rsidRDefault="00196CA5" w:rsidP="009D6CB7">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6545D7" w:rsidRPr="00BE283A" w:rsidTr="00FE3DFA">
        <w:tc>
          <w:tcPr>
            <w:tcW w:w="704" w:type="dxa"/>
            <w:vMerge/>
          </w:tcPr>
          <w:p w:rsidR="006545D7" w:rsidRPr="00BE283A" w:rsidRDefault="006545D7" w:rsidP="002D638A">
            <w:pPr>
              <w:spacing w:line="360" w:lineRule="auto"/>
              <w:ind w:firstLine="480"/>
              <w:rPr>
                <w:rFonts w:asciiTheme="minorEastAsia" w:eastAsiaTheme="minorEastAsia" w:hAnsiTheme="minorEastAsia"/>
                <w:color w:val="000000" w:themeColor="text1"/>
                <w:szCs w:val="24"/>
              </w:rPr>
            </w:pPr>
          </w:p>
        </w:tc>
        <w:tc>
          <w:tcPr>
            <w:tcW w:w="6804" w:type="dxa"/>
          </w:tcPr>
          <w:p w:rsidR="006545D7" w:rsidRPr="00BE283A" w:rsidRDefault="004F502E" w:rsidP="009B2411">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善于探查学生的认识角度、猜想和思路；善于概括自己和学生的思路，并能通过板书、</w:t>
            </w:r>
            <w:r w:rsidRPr="00BE283A">
              <w:rPr>
                <w:rFonts w:asciiTheme="minorEastAsia" w:eastAsiaTheme="minorEastAsia" w:hAnsiTheme="minorEastAsia" w:cs="Times New Roman"/>
                <w:color w:val="000000" w:themeColor="text1"/>
                <w:kern w:val="0"/>
                <w:szCs w:val="24"/>
              </w:rPr>
              <w:t>PPT</w:t>
            </w:r>
            <w:r w:rsidRPr="00BE283A">
              <w:rPr>
                <w:rFonts w:asciiTheme="minorEastAsia" w:eastAsiaTheme="minorEastAsia" w:hAnsiTheme="minorEastAsia" w:cs="Times New Roman" w:hint="eastAsia"/>
                <w:color w:val="000000" w:themeColor="text1"/>
                <w:kern w:val="0"/>
                <w:szCs w:val="24"/>
              </w:rPr>
              <w:t>、实物投影等形式外显出来，并能借助外显的认识和思路与学生展开对话，让学生意识到并修正自己在思路、推理和角度方面存在的问题。</w:t>
            </w:r>
          </w:p>
        </w:tc>
        <w:tc>
          <w:tcPr>
            <w:tcW w:w="770" w:type="dxa"/>
          </w:tcPr>
          <w:p w:rsidR="006545D7" w:rsidRPr="00BE283A" w:rsidRDefault="0027604D" w:rsidP="009D6CB7">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bl>
    <w:p w:rsidR="00A67DCE" w:rsidRDefault="00A67DCE" w:rsidP="002F6C10">
      <w:pPr>
        <w:topLinePunct/>
        <w:spacing w:beforeLines="50" w:before="156" w:afterLines="50" w:after="156" w:line="440" w:lineRule="exact"/>
        <w:ind w:firstLineChars="0" w:firstLine="0"/>
        <w:rPr>
          <w:rFonts w:asciiTheme="minorEastAsia" w:eastAsiaTheme="minorEastAsia" w:hAnsiTheme="minorEastAsia" w:cs="Times New Roman"/>
          <w:b/>
          <w:color w:val="000000" w:themeColor="text1"/>
          <w:szCs w:val="24"/>
        </w:rPr>
      </w:pPr>
    </w:p>
    <w:p w:rsidR="002F6C10" w:rsidRDefault="00336124" w:rsidP="002F6C10">
      <w:pPr>
        <w:topLinePunct/>
        <w:spacing w:beforeLines="50" w:before="156" w:afterLines="50" w:after="156" w:line="440" w:lineRule="exact"/>
        <w:ind w:firstLineChars="0" w:firstLine="0"/>
        <w:rPr>
          <w:rFonts w:asciiTheme="minorEastAsia" w:eastAsiaTheme="minorEastAsia" w:hAnsiTheme="minorEastAsia"/>
          <w:b/>
          <w:color w:val="000000" w:themeColor="text1"/>
          <w:szCs w:val="24"/>
        </w:rPr>
      </w:pPr>
      <w:r w:rsidRPr="00936395">
        <w:rPr>
          <w:rFonts w:asciiTheme="minorEastAsia" w:eastAsiaTheme="minorEastAsia" w:hAnsiTheme="minorEastAsia" w:cs="Times New Roman" w:hint="eastAsia"/>
          <w:b/>
          <w:color w:val="000000" w:themeColor="text1"/>
          <w:szCs w:val="24"/>
        </w:rPr>
        <w:t>六、</w:t>
      </w:r>
      <w:r w:rsidR="002F6C10" w:rsidRPr="00936395">
        <w:rPr>
          <w:rFonts w:asciiTheme="minorEastAsia" w:eastAsiaTheme="minorEastAsia" w:hAnsiTheme="minorEastAsia" w:hint="eastAsia"/>
          <w:b/>
          <w:color w:val="000000" w:themeColor="text1"/>
          <w:szCs w:val="24"/>
        </w:rPr>
        <w:t>化学与社会发展</w:t>
      </w:r>
    </w:p>
    <w:p w:rsidR="005023EC" w:rsidRPr="00BE283A" w:rsidRDefault="005023EC" w:rsidP="005023EC">
      <w:pPr>
        <w:spacing w:line="360" w:lineRule="auto"/>
        <w:ind w:firstLineChars="0" w:firstLine="0"/>
        <w:rPr>
          <w:rFonts w:asciiTheme="minorEastAsia" w:eastAsiaTheme="minorEastAsia" w:hAnsiTheme="minorEastAsia"/>
          <w:b/>
          <w:color w:val="000000" w:themeColor="text1"/>
          <w:szCs w:val="24"/>
        </w:rPr>
      </w:pPr>
      <w:r w:rsidRPr="00BE283A">
        <w:rPr>
          <w:rFonts w:asciiTheme="minorEastAsia" w:eastAsiaTheme="minorEastAsia" w:hAnsiTheme="minorEastAsia" w:hint="eastAsia"/>
          <w:b/>
          <w:color w:val="000000" w:themeColor="text1"/>
          <w:szCs w:val="24"/>
        </w:rPr>
        <w:t>1.研修主题介绍</w:t>
      </w:r>
    </w:p>
    <w:p w:rsidR="002F6C10" w:rsidRDefault="00153979" w:rsidP="00B644F0">
      <w:pPr>
        <w:spacing w:line="360" w:lineRule="auto"/>
        <w:ind w:firstLine="48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hint="eastAsia"/>
          <w:color w:val="000000" w:themeColor="text1"/>
          <w:szCs w:val="24"/>
        </w:rPr>
        <w:t>通过该主题的学习让学员掌握利用具体的真实事件，引导学生体会化学科学与社会发展的关系，让学生知道自然资源并不是“取之不尽，用之不”的，人类要珍惜资源、合理地开发和利用资源，保护自然环境，与自然和谐相处，使社会可持续发展。</w:t>
      </w:r>
      <w:r w:rsidR="00B644F0" w:rsidRPr="00BE283A">
        <w:rPr>
          <w:rFonts w:asciiTheme="minorEastAsia" w:eastAsiaTheme="minorEastAsia" w:hAnsiTheme="minorEastAsia" w:hint="eastAsia"/>
          <w:color w:val="000000" w:themeColor="text1"/>
          <w:szCs w:val="24"/>
        </w:rPr>
        <w:t>让学员</w:t>
      </w:r>
      <w:r w:rsidR="002F6C10" w:rsidRPr="00BE283A">
        <w:rPr>
          <w:rFonts w:asciiTheme="minorEastAsia" w:eastAsiaTheme="minorEastAsia" w:hAnsiTheme="minorEastAsia" w:cs="Times New Roman" w:hint="eastAsia"/>
          <w:color w:val="000000" w:themeColor="text1"/>
          <w:kern w:val="0"/>
          <w:szCs w:val="24"/>
        </w:rPr>
        <w:t>认识到通过化学与社会主题教学能够促使学生认识化学对社会发展的积极作用，激发学习化学兴趣，提高学生从化学视角分析实际问题的能力。促进学生对绿色应用观念、物质转化观、元素观、变化观的深入理解，提升运用这些观念分析解决问题的能力。</w:t>
      </w:r>
    </w:p>
    <w:p w:rsidR="00B03B47" w:rsidRDefault="00B03B47" w:rsidP="00B644F0">
      <w:pPr>
        <w:spacing w:line="360" w:lineRule="auto"/>
        <w:ind w:firstLine="480"/>
        <w:rPr>
          <w:rFonts w:asciiTheme="minorEastAsia" w:eastAsiaTheme="minorEastAsia" w:hAnsiTheme="minorEastAsia" w:cs="Times New Roman"/>
          <w:color w:val="000000" w:themeColor="text1"/>
          <w:kern w:val="0"/>
          <w:szCs w:val="24"/>
        </w:rPr>
      </w:pPr>
    </w:p>
    <w:p w:rsidR="00B03B47" w:rsidRDefault="00B03B47" w:rsidP="00B644F0">
      <w:pPr>
        <w:spacing w:line="360" w:lineRule="auto"/>
        <w:ind w:firstLine="480"/>
        <w:rPr>
          <w:rFonts w:asciiTheme="minorEastAsia" w:eastAsiaTheme="minorEastAsia" w:hAnsiTheme="minorEastAsia" w:cs="Times New Roman"/>
          <w:color w:val="000000" w:themeColor="text1"/>
          <w:kern w:val="0"/>
          <w:szCs w:val="24"/>
        </w:rPr>
      </w:pPr>
    </w:p>
    <w:p w:rsidR="00B03B47" w:rsidRPr="00BE283A" w:rsidRDefault="00B03B47" w:rsidP="00B644F0">
      <w:pPr>
        <w:spacing w:line="360" w:lineRule="auto"/>
        <w:ind w:firstLine="480"/>
        <w:rPr>
          <w:rFonts w:asciiTheme="minorEastAsia" w:eastAsiaTheme="minorEastAsia" w:hAnsiTheme="minorEastAsia" w:cs="Times New Roman"/>
          <w:color w:val="000000" w:themeColor="text1"/>
          <w:kern w:val="0"/>
          <w:szCs w:val="24"/>
        </w:rPr>
      </w:pPr>
    </w:p>
    <w:p w:rsidR="002F6C10" w:rsidRPr="00BE283A" w:rsidRDefault="00C37CE9" w:rsidP="00C37CE9">
      <w:pPr>
        <w:spacing w:line="360" w:lineRule="auto"/>
        <w:ind w:firstLineChars="0" w:firstLine="0"/>
        <w:rPr>
          <w:rFonts w:asciiTheme="minorEastAsia" w:eastAsiaTheme="minorEastAsia" w:hAnsiTheme="minorEastAsia"/>
          <w:b/>
          <w:color w:val="000000" w:themeColor="text1"/>
          <w:szCs w:val="24"/>
        </w:rPr>
      </w:pPr>
      <w:r w:rsidRPr="00BE283A">
        <w:rPr>
          <w:rFonts w:asciiTheme="minorEastAsia" w:eastAsiaTheme="minorEastAsia" w:hAnsiTheme="minorEastAsia" w:hint="eastAsia"/>
          <w:b/>
          <w:color w:val="000000" w:themeColor="text1"/>
          <w:szCs w:val="24"/>
        </w:rPr>
        <w:t>2.</w:t>
      </w:r>
      <w:r w:rsidR="002F6C10" w:rsidRPr="00BE283A">
        <w:rPr>
          <w:rFonts w:asciiTheme="minorEastAsia" w:eastAsiaTheme="minorEastAsia" w:hAnsiTheme="minorEastAsia" w:hint="eastAsia"/>
          <w:b/>
          <w:color w:val="000000" w:themeColor="text1"/>
          <w:szCs w:val="24"/>
        </w:rPr>
        <w:t>模块培训的目标和学员培训结束时发展的能力，学员应该能够达到下列目标</w:t>
      </w:r>
    </w:p>
    <w:tbl>
      <w:tblPr>
        <w:tblStyle w:val="af0"/>
        <w:tblW w:w="0" w:type="auto"/>
        <w:tblLook w:val="04A0" w:firstRow="1" w:lastRow="0" w:firstColumn="1" w:lastColumn="0" w:noHBand="0" w:noVBand="1"/>
      </w:tblPr>
      <w:tblGrid>
        <w:gridCol w:w="817"/>
        <w:gridCol w:w="6521"/>
        <w:gridCol w:w="911"/>
      </w:tblGrid>
      <w:tr w:rsidR="004D7384" w:rsidRPr="00BE283A" w:rsidTr="00F341DF">
        <w:tc>
          <w:tcPr>
            <w:tcW w:w="817" w:type="dxa"/>
          </w:tcPr>
          <w:p w:rsidR="00B370F1" w:rsidRPr="00BE283A" w:rsidRDefault="00B370F1" w:rsidP="00B370F1">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二级指标</w:t>
            </w:r>
          </w:p>
        </w:tc>
        <w:tc>
          <w:tcPr>
            <w:tcW w:w="6521" w:type="dxa"/>
          </w:tcPr>
          <w:p w:rsidR="00B370F1" w:rsidRPr="00BE283A" w:rsidRDefault="00B370F1" w:rsidP="002D638A">
            <w:pPr>
              <w:pStyle w:val="af2"/>
              <w:spacing w:line="440" w:lineRule="exact"/>
              <w:ind w:left="1920"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培训目标</w:t>
            </w:r>
          </w:p>
        </w:tc>
        <w:tc>
          <w:tcPr>
            <w:tcW w:w="911" w:type="dxa"/>
          </w:tcPr>
          <w:p w:rsidR="00B370F1" w:rsidRPr="00BE283A" w:rsidRDefault="00B370F1" w:rsidP="00B370F1">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目标水平</w:t>
            </w:r>
          </w:p>
        </w:tc>
      </w:tr>
      <w:tr w:rsidR="004D7384" w:rsidRPr="00BE283A" w:rsidTr="00F341DF">
        <w:tc>
          <w:tcPr>
            <w:tcW w:w="817" w:type="dxa"/>
            <w:vMerge w:val="restart"/>
          </w:tcPr>
          <w:p w:rsidR="00CE2AE1" w:rsidRPr="00BE283A" w:rsidRDefault="00921E5D" w:rsidP="00B370F1">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化学与社会发展内容及价值理解</w:t>
            </w:r>
          </w:p>
        </w:tc>
        <w:tc>
          <w:tcPr>
            <w:tcW w:w="6521" w:type="dxa"/>
          </w:tcPr>
          <w:p w:rsidR="00CE2AE1" w:rsidRPr="00BE283A" w:rsidRDefault="000B2D7B" w:rsidP="0029575A">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kern w:val="0"/>
                <w:szCs w:val="24"/>
              </w:rPr>
              <w:t>掌握化学与健康、环境、材料、资源与能源开发利用每个维度的主要课程内容和要求</w:t>
            </w:r>
            <w:r w:rsidR="0029575A">
              <w:rPr>
                <w:rFonts w:asciiTheme="minorEastAsia" w:eastAsiaTheme="minorEastAsia" w:hAnsiTheme="minorEastAsia" w:cs="Times New Roman" w:hint="eastAsia"/>
                <w:color w:val="000000" w:themeColor="text1"/>
                <w:kern w:val="0"/>
                <w:szCs w:val="24"/>
              </w:rPr>
              <w:t>，</w:t>
            </w:r>
            <w:r w:rsidR="00921E5D" w:rsidRPr="00BE283A">
              <w:rPr>
                <w:rFonts w:asciiTheme="minorEastAsia" w:eastAsiaTheme="minorEastAsia" w:hAnsiTheme="minorEastAsia" w:cs="Times New Roman" w:hint="eastAsia"/>
                <w:color w:val="000000" w:themeColor="text1"/>
                <w:kern w:val="0"/>
                <w:szCs w:val="24"/>
              </w:rPr>
              <w:t>辩证认识化学与社会发展的关系，提高学生从化学视角分析实际问题的能力。</w:t>
            </w:r>
          </w:p>
        </w:tc>
        <w:tc>
          <w:tcPr>
            <w:tcW w:w="911" w:type="dxa"/>
          </w:tcPr>
          <w:p w:rsidR="00CE2AE1" w:rsidRPr="00BE283A" w:rsidRDefault="001F36A2" w:rsidP="00B370F1">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4D7384" w:rsidRPr="00BE283A" w:rsidTr="00F341DF">
        <w:tc>
          <w:tcPr>
            <w:tcW w:w="817" w:type="dxa"/>
            <w:vMerge/>
          </w:tcPr>
          <w:p w:rsidR="00CE2AE1" w:rsidRPr="00BE283A" w:rsidRDefault="00CE2AE1" w:rsidP="00B370F1">
            <w:pPr>
              <w:spacing w:line="360" w:lineRule="auto"/>
              <w:ind w:firstLineChars="0" w:firstLine="0"/>
              <w:rPr>
                <w:rFonts w:asciiTheme="minorEastAsia" w:eastAsiaTheme="minorEastAsia" w:hAnsiTheme="minorEastAsia"/>
                <w:color w:val="000000" w:themeColor="text1"/>
                <w:szCs w:val="24"/>
              </w:rPr>
            </w:pPr>
          </w:p>
        </w:tc>
        <w:tc>
          <w:tcPr>
            <w:tcW w:w="6521" w:type="dxa"/>
          </w:tcPr>
          <w:p w:rsidR="004C6705" w:rsidRPr="00BE283A" w:rsidRDefault="004C6705" w:rsidP="0042041A">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能够说出该主题内容与身边物质、化学变化、科学探究等内容的关系。能够分析说明教科书中内容组织编排的思路和线索，能进行一定的评价。</w:t>
            </w:r>
          </w:p>
        </w:tc>
        <w:tc>
          <w:tcPr>
            <w:tcW w:w="911" w:type="dxa"/>
          </w:tcPr>
          <w:p w:rsidR="00CE2AE1" w:rsidRPr="00BE283A" w:rsidRDefault="0027604D" w:rsidP="00B370F1">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4D7384" w:rsidRPr="00BE283A" w:rsidTr="00F341DF">
        <w:tc>
          <w:tcPr>
            <w:tcW w:w="817" w:type="dxa"/>
            <w:vMerge/>
          </w:tcPr>
          <w:p w:rsidR="00CE2AE1" w:rsidRPr="00BE283A" w:rsidRDefault="00CE2AE1" w:rsidP="00B370F1">
            <w:pPr>
              <w:spacing w:line="360" w:lineRule="auto"/>
              <w:ind w:firstLineChars="0" w:firstLine="0"/>
              <w:rPr>
                <w:rFonts w:asciiTheme="minorEastAsia" w:eastAsiaTheme="minorEastAsia" w:hAnsiTheme="minorEastAsia"/>
                <w:color w:val="000000" w:themeColor="text1"/>
                <w:szCs w:val="24"/>
              </w:rPr>
            </w:pPr>
          </w:p>
        </w:tc>
        <w:tc>
          <w:tcPr>
            <w:tcW w:w="6521" w:type="dxa"/>
          </w:tcPr>
          <w:p w:rsidR="00CE2AE1" w:rsidRPr="00BE283A" w:rsidRDefault="00921E5D" w:rsidP="0029575A">
            <w:pPr>
              <w:spacing w:line="440" w:lineRule="exact"/>
              <w:ind w:firstLineChars="0" w:firstLine="0"/>
              <w:rPr>
                <w:rFonts w:asciiTheme="minorEastAsia" w:eastAsiaTheme="minorEastAsia" w:hAnsiTheme="minorEastAsia"/>
                <w:b/>
                <w:color w:val="000000" w:themeColor="text1"/>
                <w:szCs w:val="24"/>
              </w:rPr>
            </w:pPr>
            <w:r w:rsidRPr="00BE283A">
              <w:rPr>
                <w:rFonts w:asciiTheme="minorEastAsia" w:eastAsiaTheme="minorEastAsia" w:hAnsiTheme="minorEastAsia" w:cs="Times New Roman" w:hint="eastAsia"/>
                <w:color w:val="000000" w:themeColor="text1"/>
                <w:kern w:val="0"/>
                <w:szCs w:val="24"/>
              </w:rPr>
              <w:t>清楚</w:t>
            </w:r>
            <w:r w:rsidRPr="00BE283A">
              <w:rPr>
                <w:rFonts w:asciiTheme="minorEastAsia" w:eastAsiaTheme="minorEastAsia" w:hAnsiTheme="minorEastAsia" w:cs="Times New Roman" w:hint="eastAsia"/>
                <w:color w:val="000000" w:themeColor="text1"/>
                <w:szCs w:val="24"/>
              </w:rPr>
              <w:t>化学与社会发展主题</w:t>
            </w:r>
            <w:r w:rsidRPr="00BE283A">
              <w:rPr>
                <w:rFonts w:asciiTheme="minorEastAsia" w:eastAsiaTheme="minorEastAsia" w:hAnsiTheme="minorEastAsia" w:cs="Times New Roman" w:hint="eastAsia"/>
                <w:color w:val="000000" w:themeColor="text1"/>
                <w:kern w:val="0"/>
                <w:szCs w:val="24"/>
              </w:rPr>
              <w:t>的整体教学内容体系，了解其他版本教科书中该主题内容的组织和呈现</w:t>
            </w:r>
            <w:r w:rsidR="0029575A">
              <w:rPr>
                <w:rFonts w:asciiTheme="minorEastAsia" w:eastAsiaTheme="minorEastAsia" w:hAnsiTheme="minorEastAsia" w:cs="Times New Roman" w:hint="eastAsia"/>
                <w:color w:val="000000" w:themeColor="text1"/>
                <w:kern w:val="0"/>
                <w:szCs w:val="24"/>
              </w:rPr>
              <w:t>，</w:t>
            </w:r>
            <w:r w:rsidR="00BB22D3" w:rsidRPr="00BE283A">
              <w:rPr>
                <w:rFonts w:asciiTheme="minorEastAsia" w:eastAsiaTheme="minorEastAsia" w:hAnsiTheme="minorEastAsia" w:cs="Times New Roman" w:hint="eastAsia"/>
                <w:color w:val="000000" w:themeColor="text1"/>
                <w:szCs w:val="24"/>
              </w:rPr>
              <w:t>能够评价教科书中内容组织编排的思路和线索。</w:t>
            </w:r>
          </w:p>
        </w:tc>
        <w:tc>
          <w:tcPr>
            <w:tcW w:w="911" w:type="dxa"/>
          </w:tcPr>
          <w:p w:rsidR="00CE2AE1" w:rsidRPr="00BE283A" w:rsidRDefault="0027604D" w:rsidP="00B370F1">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r w:rsidR="004D7384" w:rsidRPr="00BE283A" w:rsidTr="00F341DF">
        <w:tc>
          <w:tcPr>
            <w:tcW w:w="817" w:type="dxa"/>
            <w:vMerge w:val="restart"/>
          </w:tcPr>
          <w:p w:rsidR="00BA0995" w:rsidRPr="00BE283A" w:rsidRDefault="00BA0995" w:rsidP="00E074DC">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化学与社会发展学生发展空间分析</w:t>
            </w:r>
          </w:p>
          <w:p w:rsidR="00CE2AE1" w:rsidRPr="00BE283A" w:rsidRDefault="00CE2AE1" w:rsidP="00B370F1">
            <w:pPr>
              <w:spacing w:line="360" w:lineRule="auto"/>
              <w:ind w:firstLineChars="0" w:firstLine="0"/>
              <w:rPr>
                <w:rFonts w:asciiTheme="minorEastAsia" w:eastAsiaTheme="minorEastAsia" w:hAnsiTheme="minorEastAsia"/>
                <w:color w:val="000000" w:themeColor="text1"/>
                <w:szCs w:val="24"/>
              </w:rPr>
            </w:pPr>
          </w:p>
        </w:tc>
        <w:tc>
          <w:tcPr>
            <w:tcW w:w="6521" w:type="dxa"/>
          </w:tcPr>
          <w:p w:rsidR="00CE2AE1" w:rsidRPr="00BE283A" w:rsidRDefault="00BA0995" w:rsidP="0029575A">
            <w:pPr>
              <w:spacing w:line="440" w:lineRule="exact"/>
              <w:ind w:firstLineChars="0" w:firstLine="0"/>
              <w:rPr>
                <w:rFonts w:asciiTheme="minorEastAsia" w:eastAsiaTheme="minorEastAsia" w:hAnsiTheme="minorEastAsia"/>
                <w:b/>
                <w:color w:val="000000" w:themeColor="text1"/>
                <w:szCs w:val="24"/>
              </w:rPr>
            </w:pPr>
            <w:r w:rsidRPr="00BE283A">
              <w:rPr>
                <w:rFonts w:asciiTheme="minorEastAsia" w:eastAsiaTheme="minorEastAsia" w:hAnsiTheme="minorEastAsia" w:cs="Times New Roman" w:hint="eastAsia"/>
                <w:color w:val="000000" w:themeColor="text1"/>
                <w:kern w:val="0"/>
                <w:szCs w:val="24"/>
              </w:rPr>
              <w:t>建立的从化学视角分析健康、环境、材料、资源与能源等问题的基本思路、绿色</w:t>
            </w:r>
            <w:r w:rsidR="00276EFB">
              <w:rPr>
                <w:rFonts w:asciiTheme="minorEastAsia" w:eastAsiaTheme="minorEastAsia" w:hAnsiTheme="minorEastAsia" w:cs="Times New Roman" w:hint="eastAsia"/>
                <w:color w:val="000000" w:themeColor="text1"/>
                <w:kern w:val="0"/>
                <w:szCs w:val="24"/>
              </w:rPr>
              <w:t>化学的思想</w:t>
            </w:r>
            <w:r w:rsidRPr="00BE283A">
              <w:rPr>
                <w:rFonts w:asciiTheme="minorEastAsia" w:eastAsiaTheme="minorEastAsia" w:hAnsiTheme="minorEastAsia" w:cs="Times New Roman" w:hint="eastAsia"/>
                <w:color w:val="000000" w:themeColor="text1"/>
                <w:kern w:val="0"/>
                <w:szCs w:val="24"/>
              </w:rPr>
              <w:t>与行为。结合学生的已有基础，能够描述学生的发展空间</w:t>
            </w:r>
          </w:p>
        </w:tc>
        <w:tc>
          <w:tcPr>
            <w:tcW w:w="911" w:type="dxa"/>
          </w:tcPr>
          <w:p w:rsidR="00CE2AE1" w:rsidRPr="00BE283A" w:rsidRDefault="001F36A2" w:rsidP="00B370F1">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4D7384" w:rsidRPr="00BE283A" w:rsidTr="00F341DF">
        <w:tc>
          <w:tcPr>
            <w:tcW w:w="817" w:type="dxa"/>
            <w:vMerge/>
          </w:tcPr>
          <w:p w:rsidR="00CE2AE1" w:rsidRPr="00BE283A" w:rsidRDefault="00CE2AE1" w:rsidP="00B370F1">
            <w:pPr>
              <w:spacing w:line="360" w:lineRule="auto"/>
              <w:ind w:firstLineChars="0" w:firstLine="0"/>
              <w:rPr>
                <w:rFonts w:asciiTheme="minorEastAsia" w:eastAsiaTheme="minorEastAsia" w:hAnsiTheme="minorEastAsia"/>
                <w:color w:val="000000" w:themeColor="text1"/>
                <w:szCs w:val="24"/>
              </w:rPr>
            </w:pPr>
          </w:p>
        </w:tc>
        <w:tc>
          <w:tcPr>
            <w:tcW w:w="6521" w:type="dxa"/>
          </w:tcPr>
          <w:p w:rsidR="00CE2AE1" w:rsidRPr="00BE283A" w:rsidRDefault="00BA0995" w:rsidP="0029575A">
            <w:pPr>
              <w:spacing w:line="440" w:lineRule="exact"/>
              <w:ind w:firstLineChars="0" w:firstLine="0"/>
              <w:rPr>
                <w:rFonts w:asciiTheme="minorEastAsia" w:eastAsiaTheme="minorEastAsia" w:hAnsiTheme="minorEastAsia"/>
                <w:b/>
                <w:color w:val="000000" w:themeColor="text1"/>
                <w:szCs w:val="24"/>
              </w:rPr>
            </w:pPr>
            <w:r w:rsidRPr="00BE283A">
              <w:rPr>
                <w:rFonts w:asciiTheme="minorEastAsia" w:eastAsiaTheme="minorEastAsia" w:hAnsiTheme="minorEastAsia" w:cs="Times New Roman" w:hint="eastAsia"/>
                <w:color w:val="000000" w:themeColor="text1"/>
                <w:kern w:val="0"/>
                <w:szCs w:val="24"/>
              </w:rPr>
              <w:t>知道学生在化学与社会发展主题学习中存在的障碍点，清楚学生形成从化学视角分析实</w:t>
            </w:r>
            <w:r w:rsidR="0029575A">
              <w:rPr>
                <w:rFonts w:asciiTheme="minorEastAsia" w:eastAsiaTheme="minorEastAsia" w:hAnsiTheme="minorEastAsia" w:cs="Times New Roman" w:hint="eastAsia"/>
                <w:color w:val="000000" w:themeColor="text1"/>
                <w:kern w:val="0"/>
                <w:szCs w:val="24"/>
              </w:rPr>
              <w:t>际问题的困难</w:t>
            </w:r>
            <w:r w:rsidRPr="00BE283A">
              <w:rPr>
                <w:rFonts w:asciiTheme="minorEastAsia" w:eastAsiaTheme="minorEastAsia" w:hAnsiTheme="minorEastAsia" w:cs="Times New Roman" w:hint="eastAsia"/>
                <w:color w:val="000000" w:themeColor="text1"/>
                <w:kern w:val="0"/>
                <w:szCs w:val="24"/>
              </w:rPr>
              <w:t>。针对学生存在的障碍知道有效的对策。</w:t>
            </w:r>
          </w:p>
        </w:tc>
        <w:tc>
          <w:tcPr>
            <w:tcW w:w="911" w:type="dxa"/>
          </w:tcPr>
          <w:p w:rsidR="00CE2AE1" w:rsidRPr="00BE283A" w:rsidRDefault="0027604D" w:rsidP="00B370F1">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4D7384" w:rsidRPr="00BE283A" w:rsidTr="00F341DF">
        <w:tc>
          <w:tcPr>
            <w:tcW w:w="817" w:type="dxa"/>
            <w:vMerge/>
          </w:tcPr>
          <w:p w:rsidR="00CE2AE1" w:rsidRPr="00BE283A" w:rsidRDefault="00CE2AE1" w:rsidP="00B370F1">
            <w:pPr>
              <w:spacing w:line="360" w:lineRule="auto"/>
              <w:ind w:firstLineChars="0" w:firstLine="0"/>
              <w:rPr>
                <w:rFonts w:asciiTheme="minorEastAsia" w:eastAsiaTheme="minorEastAsia" w:hAnsiTheme="minorEastAsia"/>
                <w:color w:val="000000" w:themeColor="text1"/>
                <w:szCs w:val="24"/>
              </w:rPr>
            </w:pPr>
          </w:p>
        </w:tc>
        <w:tc>
          <w:tcPr>
            <w:tcW w:w="6521" w:type="dxa"/>
          </w:tcPr>
          <w:p w:rsidR="00CE2AE1" w:rsidRPr="00BE283A" w:rsidRDefault="00BA0995" w:rsidP="0029575A">
            <w:pPr>
              <w:spacing w:line="400" w:lineRule="exact"/>
              <w:ind w:firstLineChars="0" w:firstLine="0"/>
              <w:rPr>
                <w:rFonts w:asciiTheme="minorEastAsia" w:eastAsiaTheme="minorEastAsia" w:hAnsiTheme="minorEastAsia"/>
                <w:b/>
                <w:color w:val="000000" w:themeColor="text1"/>
                <w:szCs w:val="24"/>
              </w:rPr>
            </w:pPr>
            <w:r w:rsidRPr="00BE283A">
              <w:rPr>
                <w:rFonts w:asciiTheme="minorEastAsia" w:eastAsiaTheme="minorEastAsia" w:hAnsiTheme="minorEastAsia" w:cs="Times New Roman" w:hint="eastAsia"/>
                <w:color w:val="000000" w:themeColor="text1"/>
                <w:kern w:val="0"/>
                <w:szCs w:val="24"/>
              </w:rPr>
              <w:t>清楚学生关于“化学与社会发展”主题具体发展路径，从孤立的生活视角到联系的生活视角，从孤立的生活视角到单一生活</w:t>
            </w:r>
            <w:r w:rsidR="00AD19AA">
              <w:rPr>
                <w:rFonts w:asciiTheme="minorEastAsia" w:eastAsiaTheme="minorEastAsia" w:hAnsiTheme="minorEastAsia" w:cs="Times New Roman" w:hint="eastAsia"/>
                <w:color w:val="000000" w:themeColor="text1"/>
                <w:kern w:val="0"/>
                <w:szCs w:val="24"/>
              </w:rPr>
              <w:t>与化学视角的对应</w:t>
            </w:r>
            <w:r w:rsidRPr="00BE283A">
              <w:rPr>
                <w:rFonts w:asciiTheme="minorEastAsia" w:eastAsiaTheme="minorEastAsia" w:hAnsiTheme="minorEastAsia" w:cs="Times New Roman" w:hint="eastAsia"/>
                <w:color w:val="000000" w:themeColor="text1"/>
                <w:kern w:val="0"/>
                <w:szCs w:val="24"/>
              </w:rPr>
              <w:t>。</w:t>
            </w:r>
          </w:p>
        </w:tc>
        <w:tc>
          <w:tcPr>
            <w:tcW w:w="911" w:type="dxa"/>
          </w:tcPr>
          <w:p w:rsidR="00CE2AE1" w:rsidRPr="00BE283A" w:rsidRDefault="0027604D" w:rsidP="00B370F1">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r w:rsidR="004D7384" w:rsidRPr="00BE283A" w:rsidTr="00F341DF">
        <w:tc>
          <w:tcPr>
            <w:tcW w:w="817" w:type="dxa"/>
            <w:vMerge w:val="restart"/>
          </w:tcPr>
          <w:p w:rsidR="00DD5362" w:rsidRPr="00BE283A" w:rsidRDefault="00DD5362" w:rsidP="00E074DC">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化学与社会发展主题教学目标的确定和教学评价设计及诊断指导</w:t>
            </w:r>
          </w:p>
          <w:p w:rsidR="00CE2AE1" w:rsidRPr="00BE283A" w:rsidRDefault="00CE2AE1" w:rsidP="00B370F1">
            <w:pPr>
              <w:spacing w:line="360" w:lineRule="auto"/>
              <w:ind w:firstLineChars="0" w:firstLine="0"/>
              <w:rPr>
                <w:rFonts w:asciiTheme="minorEastAsia" w:eastAsiaTheme="minorEastAsia" w:hAnsiTheme="minorEastAsia"/>
                <w:color w:val="000000" w:themeColor="text1"/>
                <w:szCs w:val="24"/>
              </w:rPr>
            </w:pPr>
          </w:p>
        </w:tc>
        <w:tc>
          <w:tcPr>
            <w:tcW w:w="6521" w:type="dxa"/>
          </w:tcPr>
          <w:p w:rsidR="00CE2AE1" w:rsidRPr="00BE283A" w:rsidRDefault="00DD5362" w:rsidP="00485203">
            <w:pPr>
              <w:spacing w:line="440" w:lineRule="exact"/>
              <w:ind w:firstLineChars="0" w:firstLine="0"/>
              <w:rPr>
                <w:rFonts w:asciiTheme="minorEastAsia" w:eastAsiaTheme="minorEastAsia" w:hAnsiTheme="minorEastAsia"/>
                <w:b/>
                <w:color w:val="000000" w:themeColor="text1"/>
                <w:szCs w:val="24"/>
              </w:rPr>
            </w:pPr>
            <w:r w:rsidRPr="00BE283A">
              <w:rPr>
                <w:rFonts w:asciiTheme="minorEastAsia" w:eastAsiaTheme="minorEastAsia" w:hAnsiTheme="minorEastAsia" w:cs="Times New Roman" w:hint="eastAsia"/>
                <w:color w:val="000000" w:themeColor="text1"/>
                <w:szCs w:val="24"/>
              </w:rPr>
              <w:t>能够依据学生的发展空间、课程标准、学业水平要求等综合确定水平。</w:t>
            </w:r>
            <w:r w:rsidR="00840A10" w:rsidRPr="00BE283A">
              <w:rPr>
                <w:rFonts w:asciiTheme="minorEastAsia" w:eastAsiaTheme="minorEastAsia" w:hAnsiTheme="minorEastAsia" w:cs="Times New Roman" w:hint="eastAsia"/>
                <w:color w:val="000000" w:themeColor="text1"/>
                <w:szCs w:val="24"/>
              </w:rPr>
              <w:t>知道化学与社会发展主题的学科知识框架，能够说出每个维度的主要内容。</w:t>
            </w:r>
          </w:p>
        </w:tc>
        <w:tc>
          <w:tcPr>
            <w:tcW w:w="911" w:type="dxa"/>
          </w:tcPr>
          <w:p w:rsidR="00CE2AE1" w:rsidRPr="00BE283A" w:rsidRDefault="001F36A2" w:rsidP="00B370F1">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4D7384" w:rsidRPr="00BE283A" w:rsidTr="00F341DF">
        <w:tc>
          <w:tcPr>
            <w:tcW w:w="817" w:type="dxa"/>
            <w:vMerge/>
          </w:tcPr>
          <w:p w:rsidR="00CE2AE1" w:rsidRPr="00BE283A" w:rsidRDefault="00CE2AE1" w:rsidP="00B370F1">
            <w:pPr>
              <w:spacing w:line="360" w:lineRule="auto"/>
              <w:ind w:firstLineChars="0" w:firstLine="0"/>
              <w:rPr>
                <w:rFonts w:asciiTheme="minorEastAsia" w:eastAsiaTheme="minorEastAsia" w:hAnsiTheme="minorEastAsia"/>
                <w:color w:val="000000" w:themeColor="text1"/>
                <w:szCs w:val="24"/>
              </w:rPr>
            </w:pPr>
          </w:p>
        </w:tc>
        <w:tc>
          <w:tcPr>
            <w:tcW w:w="6521" w:type="dxa"/>
          </w:tcPr>
          <w:p w:rsidR="00CE2AE1" w:rsidRPr="00BE283A" w:rsidRDefault="00DD5362" w:rsidP="00573301">
            <w:pPr>
              <w:widowControl/>
              <w:spacing w:line="440" w:lineRule="exact"/>
              <w:ind w:firstLineChars="0" w:firstLine="0"/>
              <w:jc w:val="left"/>
              <w:rPr>
                <w:rFonts w:asciiTheme="minorEastAsia" w:eastAsiaTheme="minorEastAsia" w:hAnsiTheme="minorEastAsia"/>
                <w:b/>
                <w:color w:val="000000" w:themeColor="text1"/>
                <w:szCs w:val="24"/>
              </w:rPr>
            </w:pPr>
            <w:r w:rsidRPr="00BE283A">
              <w:rPr>
                <w:rFonts w:asciiTheme="minorEastAsia" w:eastAsiaTheme="minorEastAsia" w:hAnsiTheme="minorEastAsia" w:cs="Times New Roman" w:hint="eastAsia"/>
                <w:color w:val="000000" w:themeColor="text1"/>
                <w:kern w:val="0"/>
                <w:szCs w:val="24"/>
              </w:rPr>
              <w:t>能够依据评价规划，设计教学过程中实际问题解决的活动表现观测指标，设计教学后纸笔作业和实践性作业（例如制作手抄报或电子报，撰写调研报告，家庭小实验等），加强实践性作业的可操作性。</w:t>
            </w:r>
          </w:p>
        </w:tc>
        <w:tc>
          <w:tcPr>
            <w:tcW w:w="911" w:type="dxa"/>
          </w:tcPr>
          <w:p w:rsidR="00CE2AE1" w:rsidRPr="00BE283A" w:rsidRDefault="0027604D" w:rsidP="00B370F1">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4D7384" w:rsidRPr="00BE283A" w:rsidTr="00F341DF">
        <w:tc>
          <w:tcPr>
            <w:tcW w:w="817" w:type="dxa"/>
            <w:vMerge/>
          </w:tcPr>
          <w:p w:rsidR="00CE2AE1" w:rsidRPr="00BE283A" w:rsidRDefault="00CE2AE1" w:rsidP="00B370F1">
            <w:pPr>
              <w:spacing w:line="360" w:lineRule="auto"/>
              <w:ind w:firstLineChars="0" w:firstLine="0"/>
              <w:rPr>
                <w:rFonts w:asciiTheme="minorEastAsia" w:eastAsiaTheme="minorEastAsia" w:hAnsiTheme="minorEastAsia"/>
                <w:color w:val="000000" w:themeColor="text1"/>
                <w:szCs w:val="24"/>
              </w:rPr>
            </w:pPr>
          </w:p>
        </w:tc>
        <w:tc>
          <w:tcPr>
            <w:tcW w:w="6521" w:type="dxa"/>
          </w:tcPr>
          <w:p w:rsidR="00CE2AE1" w:rsidRPr="00BE283A" w:rsidRDefault="00DD5362" w:rsidP="00573301">
            <w:pPr>
              <w:spacing w:line="440" w:lineRule="exact"/>
              <w:ind w:firstLineChars="0" w:firstLine="0"/>
              <w:rPr>
                <w:rFonts w:asciiTheme="minorEastAsia" w:eastAsiaTheme="minorEastAsia" w:hAnsiTheme="minorEastAsia"/>
                <w:b/>
                <w:color w:val="000000" w:themeColor="text1"/>
                <w:szCs w:val="24"/>
              </w:rPr>
            </w:pPr>
            <w:r w:rsidRPr="00BE283A">
              <w:rPr>
                <w:rFonts w:asciiTheme="minorEastAsia" w:eastAsiaTheme="minorEastAsia" w:hAnsiTheme="minorEastAsia" w:cs="Times New Roman" w:hint="eastAsia"/>
                <w:color w:val="000000" w:themeColor="text1"/>
                <w:spacing w:val="4"/>
                <w:szCs w:val="24"/>
              </w:rPr>
              <w:t>根据作业</w:t>
            </w:r>
            <w:r w:rsidR="00573301">
              <w:rPr>
                <w:rFonts w:asciiTheme="minorEastAsia" w:eastAsiaTheme="minorEastAsia" w:hAnsiTheme="minorEastAsia" w:cs="Times New Roman" w:hint="eastAsia"/>
                <w:color w:val="000000" w:themeColor="text1"/>
                <w:spacing w:val="4"/>
                <w:szCs w:val="24"/>
              </w:rPr>
              <w:t>、测验和考试上午</w:t>
            </w:r>
            <w:r w:rsidRPr="00BE283A">
              <w:rPr>
                <w:rFonts w:asciiTheme="minorEastAsia" w:eastAsiaTheme="minorEastAsia" w:hAnsiTheme="minorEastAsia" w:cs="Times New Roman" w:hint="eastAsia"/>
                <w:color w:val="000000" w:themeColor="text1"/>
                <w:spacing w:val="4"/>
                <w:szCs w:val="24"/>
              </w:rPr>
              <w:t>完成情况，评价学生从化学视角分析实际问题的水平，总结教学目标的达成情况，反思教学活动的设计和实施，改进和调整教学设计和教学实施。</w:t>
            </w:r>
          </w:p>
        </w:tc>
        <w:tc>
          <w:tcPr>
            <w:tcW w:w="911" w:type="dxa"/>
          </w:tcPr>
          <w:p w:rsidR="00CE2AE1" w:rsidRPr="00BE283A" w:rsidRDefault="0027604D" w:rsidP="00B370F1">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r w:rsidR="004D7384" w:rsidRPr="00BE283A" w:rsidTr="00F341DF">
        <w:tc>
          <w:tcPr>
            <w:tcW w:w="817" w:type="dxa"/>
            <w:vMerge w:val="restart"/>
          </w:tcPr>
          <w:p w:rsidR="000F6CB7" w:rsidRPr="00BE283A" w:rsidRDefault="000F6CB7" w:rsidP="00E074DC">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化学与社会发展主题教学过程的设计</w:t>
            </w:r>
          </w:p>
          <w:p w:rsidR="00CE2AE1" w:rsidRPr="00BE283A" w:rsidRDefault="00CE2AE1" w:rsidP="00B370F1">
            <w:pPr>
              <w:spacing w:line="360" w:lineRule="auto"/>
              <w:ind w:firstLineChars="0" w:firstLine="0"/>
              <w:rPr>
                <w:rFonts w:asciiTheme="minorEastAsia" w:eastAsiaTheme="minorEastAsia" w:hAnsiTheme="minorEastAsia"/>
                <w:color w:val="000000" w:themeColor="text1"/>
                <w:szCs w:val="24"/>
              </w:rPr>
            </w:pPr>
          </w:p>
        </w:tc>
        <w:tc>
          <w:tcPr>
            <w:tcW w:w="6521" w:type="dxa"/>
          </w:tcPr>
          <w:p w:rsidR="00CE2AE1" w:rsidRPr="00BE283A" w:rsidRDefault="00273771" w:rsidP="00573301">
            <w:pPr>
              <w:spacing w:line="440" w:lineRule="exact"/>
              <w:ind w:firstLineChars="0" w:firstLine="0"/>
              <w:rPr>
                <w:rFonts w:asciiTheme="minorEastAsia" w:eastAsiaTheme="minorEastAsia" w:hAnsiTheme="minorEastAsia"/>
                <w:b/>
                <w:color w:val="000000" w:themeColor="text1"/>
                <w:szCs w:val="24"/>
              </w:rPr>
            </w:pPr>
            <w:r w:rsidRPr="00BE283A">
              <w:rPr>
                <w:rFonts w:asciiTheme="minorEastAsia" w:eastAsiaTheme="minorEastAsia" w:hAnsiTheme="minorEastAsia" w:cs="Times New Roman" w:hint="eastAsia"/>
                <w:color w:val="000000" w:themeColor="text1"/>
                <w:kern w:val="0"/>
                <w:szCs w:val="24"/>
              </w:rPr>
              <w:t>知道化学与社会发展主题的教学特点、原则和策略，认识到从点到面的案例教学的重要性，倡导实际问题解决的教学方式，采取有效的合作讨论策略让学生真正参与到问题解决过程</w:t>
            </w:r>
            <w:r w:rsidR="004C6705" w:rsidRPr="00BE283A">
              <w:rPr>
                <w:rFonts w:asciiTheme="minorEastAsia" w:eastAsiaTheme="minorEastAsia" w:hAnsiTheme="minorEastAsia" w:hint="eastAsia"/>
                <w:color w:val="000000" w:themeColor="text1"/>
                <w:szCs w:val="24"/>
              </w:rPr>
              <w:t>。</w:t>
            </w:r>
          </w:p>
        </w:tc>
        <w:tc>
          <w:tcPr>
            <w:tcW w:w="911" w:type="dxa"/>
          </w:tcPr>
          <w:p w:rsidR="00CE2AE1" w:rsidRPr="00BE283A" w:rsidRDefault="001F36A2" w:rsidP="00B370F1">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4D7384" w:rsidRPr="00BE283A" w:rsidTr="00F341DF">
        <w:tc>
          <w:tcPr>
            <w:tcW w:w="817" w:type="dxa"/>
            <w:vMerge/>
          </w:tcPr>
          <w:p w:rsidR="00CE2AE1" w:rsidRPr="00BE283A" w:rsidRDefault="00CE2AE1" w:rsidP="00B370F1">
            <w:pPr>
              <w:spacing w:line="360" w:lineRule="auto"/>
              <w:ind w:firstLineChars="0" w:firstLine="0"/>
              <w:rPr>
                <w:rFonts w:asciiTheme="minorEastAsia" w:eastAsiaTheme="minorEastAsia" w:hAnsiTheme="minorEastAsia"/>
                <w:color w:val="000000" w:themeColor="text1"/>
                <w:szCs w:val="24"/>
              </w:rPr>
            </w:pPr>
          </w:p>
        </w:tc>
        <w:tc>
          <w:tcPr>
            <w:tcW w:w="6521" w:type="dxa"/>
          </w:tcPr>
          <w:p w:rsidR="00CE2AE1" w:rsidRPr="00BE283A" w:rsidRDefault="00273771" w:rsidP="00573301">
            <w:pPr>
              <w:spacing w:line="440" w:lineRule="exact"/>
              <w:ind w:firstLineChars="0" w:firstLine="0"/>
              <w:jc w:val="left"/>
              <w:rPr>
                <w:rFonts w:asciiTheme="minorEastAsia" w:eastAsiaTheme="minorEastAsia" w:hAnsiTheme="minorEastAsia"/>
                <w:b/>
                <w:color w:val="000000" w:themeColor="text1"/>
                <w:szCs w:val="24"/>
              </w:rPr>
            </w:pPr>
            <w:r w:rsidRPr="00BE283A">
              <w:rPr>
                <w:rFonts w:asciiTheme="minorEastAsia" w:eastAsiaTheme="minorEastAsia" w:hAnsiTheme="minorEastAsia" w:cs="Times New Roman" w:hint="eastAsia"/>
                <w:color w:val="000000" w:themeColor="text1"/>
                <w:kern w:val="0"/>
                <w:szCs w:val="24"/>
              </w:rPr>
              <w:t>综合考虑教学内容的承载、从化学视角分析问题的思路方法及其观念的承载</w:t>
            </w:r>
            <w:r w:rsidR="00573301">
              <w:rPr>
                <w:rFonts w:asciiTheme="minorEastAsia" w:eastAsiaTheme="minorEastAsia" w:hAnsiTheme="minorEastAsia" w:cs="Times New Roman" w:hint="eastAsia"/>
                <w:color w:val="000000" w:themeColor="text1"/>
                <w:kern w:val="0"/>
                <w:szCs w:val="24"/>
              </w:rPr>
              <w:t>，注重问题驱动性，问题间</w:t>
            </w:r>
            <w:r w:rsidRPr="00BE283A">
              <w:rPr>
                <w:rFonts w:asciiTheme="minorEastAsia" w:eastAsiaTheme="minorEastAsia" w:hAnsiTheme="minorEastAsia" w:cs="Times New Roman" w:hint="eastAsia"/>
                <w:color w:val="000000" w:themeColor="text1"/>
                <w:kern w:val="0"/>
                <w:szCs w:val="24"/>
              </w:rPr>
              <w:t>关联，能够体现解决问题的思路和方法。特别是体现从化学视角分析健康、环境、材料、资源及其能源等问题的基本框架。进行实际问题解决方案设计，注意考虑课内外结合的实践活动。</w:t>
            </w:r>
          </w:p>
        </w:tc>
        <w:tc>
          <w:tcPr>
            <w:tcW w:w="911" w:type="dxa"/>
          </w:tcPr>
          <w:p w:rsidR="00CE2AE1" w:rsidRPr="00BE283A" w:rsidRDefault="0027604D" w:rsidP="00B370F1">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4D7384" w:rsidRPr="00BE283A" w:rsidTr="00F341DF">
        <w:tc>
          <w:tcPr>
            <w:tcW w:w="817" w:type="dxa"/>
            <w:vMerge/>
          </w:tcPr>
          <w:p w:rsidR="00CE2AE1" w:rsidRPr="00BE283A" w:rsidRDefault="00CE2AE1" w:rsidP="00B370F1">
            <w:pPr>
              <w:spacing w:line="360" w:lineRule="auto"/>
              <w:ind w:firstLineChars="0" w:firstLine="0"/>
              <w:rPr>
                <w:rFonts w:asciiTheme="minorEastAsia" w:eastAsiaTheme="minorEastAsia" w:hAnsiTheme="minorEastAsia"/>
                <w:color w:val="000000" w:themeColor="text1"/>
                <w:szCs w:val="24"/>
              </w:rPr>
            </w:pPr>
          </w:p>
        </w:tc>
        <w:tc>
          <w:tcPr>
            <w:tcW w:w="6521" w:type="dxa"/>
          </w:tcPr>
          <w:p w:rsidR="00CE2AE1" w:rsidRPr="00BE283A" w:rsidRDefault="00580C0F" w:rsidP="00224A8E">
            <w:pPr>
              <w:spacing w:line="440" w:lineRule="exact"/>
              <w:ind w:firstLineChars="0" w:firstLine="0"/>
              <w:jc w:val="left"/>
              <w:rPr>
                <w:rFonts w:asciiTheme="minorEastAsia" w:eastAsiaTheme="minorEastAsia" w:hAnsiTheme="minorEastAsia"/>
                <w:b/>
                <w:color w:val="000000" w:themeColor="text1"/>
                <w:szCs w:val="24"/>
              </w:rPr>
            </w:pPr>
            <w:r w:rsidRPr="00BE283A">
              <w:rPr>
                <w:rFonts w:asciiTheme="minorEastAsia" w:eastAsiaTheme="minorEastAsia" w:hAnsiTheme="minorEastAsia" w:cs="Times New Roman" w:hint="eastAsia"/>
                <w:color w:val="000000" w:themeColor="text1"/>
                <w:szCs w:val="24"/>
              </w:rPr>
              <w:t>能运用设计理论，设计学生的认知路径，并且预测学生可能遇到的障碍和面临的挑战，运用脚手架理论设计帮助学生扫除障碍。注重高阶思维的培养。</w:t>
            </w:r>
          </w:p>
        </w:tc>
        <w:tc>
          <w:tcPr>
            <w:tcW w:w="911" w:type="dxa"/>
          </w:tcPr>
          <w:p w:rsidR="00CE2AE1" w:rsidRPr="00BE283A" w:rsidRDefault="00A6508C" w:rsidP="00B370F1">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r w:rsidR="004D7384" w:rsidRPr="00BE283A" w:rsidTr="00F341DF">
        <w:tc>
          <w:tcPr>
            <w:tcW w:w="817" w:type="dxa"/>
            <w:vMerge w:val="restart"/>
          </w:tcPr>
          <w:p w:rsidR="00AC4E20" w:rsidRPr="00BE283A" w:rsidRDefault="00AC4E20" w:rsidP="00E074DC">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化学与社会发展主题的教学实施</w:t>
            </w:r>
          </w:p>
          <w:p w:rsidR="00CE2AE1" w:rsidRPr="00BE283A" w:rsidRDefault="00CE2AE1" w:rsidP="00B370F1">
            <w:pPr>
              <w:spacing w:line="360" w:lineRule="auto"/>
              <w:ind w:firstLineChars="0" w:firstLine="0"/>
              <w:rPr>
                <w:rFonts w:asciiTheme="minorEastAsia" w:eastAsiaTheme="minorEastAsia" w:hAnsiTheme="minorEastAsia"/>
                <w:color w:val="000000" w:themeColor="text1"/>
                <w:szCs w:val="24"/>
              </w:rPr>
            </w:pPr>
          </w:p>
        </w:tc>
        <w:tc>
          <w:tcPr>
            <w:tcW w:w="6521" w:type="dxa"/>
          </w:tcPr>
          <w:p w:rsidR="00CE2AE1" w:rsidRPr="00BE283A" w:rsidRDefault="00FA36E3" w:rsidP="009A4D7F">
            <w:pPr>
              <w:widowControl/>
              <w:spacing w:line="440" w:lineRule="exact"/>
              <w:ind w:firstLineChars="0" w:firstLine="0"/>
              <w:rPr>
                <w:rFonts w:asciiTheme="minorEastAsia" w:eastAsiaTheme="minorEastAsia" w:hAnsiTheme="minorEastAsia"/>
                <w:b/>
                <w:color w:val="000000" w:themeColor="text1"/>
                <w:szCs w:val="24"/>
              </w:rPr>
            </w:pPr>
            <w:r w:rsidRPr="00BE283A">
              <w:rPr>
                <w:rFonts w:asciiTheme="minorEastAsia" w:eastAsiaTheme="minorEastAsia" w:hAnsiTheme="minorEastAsia" w:cs="Times New Roman" w:hint="eastAsia"/>
                <w:color w:val="000000" w:themeColor="text1"/>
                <w:kern w:val="0"/>
                <w:szCs w:val="24"/>
              </w:rPr>
              <w:t>通过教学实施较好地实现教学目标，实施过程较好实现教学设计理念和主要活动，充分开展问题解决过程；能根据课堂上学生解决问题的表现，合理调整教学进程。</w:t>
            </w:r>
          </w:p>
        </w:tc>
        <w:tc>
          <w:tcPr>
            <w:tcW w:w="911" w:type="dxa"/>
          </w:tcPr>
          <w:p w:rsidR="00CE2AE1" w:rsidRPr="00BE283A" w:rsidRDefault="001F36A2" w:rsidP="00B370F1">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二</w:t>
            </w:r>
          </w:p>
        </w:tc>
      </w:tr>
      <w:tr w:rsidR="004D7384" w:rsidRPr="00BE283A" w:rsidTr="00F341DF">
        <w:tc>
          <w:tcPr>
            <w:tcW w:w="817" w:type="dxa"/>
            <w:vMerge/>
          </w:tcPr>
          <w:p w:rsidR="00CE2AE1" w:rsidRPr="00BE283A" w:rsidRDefault="00CE2AE1" w:rsidP="00B370F1">
            <w:pPr>
              <w:spacing w:line="360" w:lineRule="auto"/>
              <w:ind w:firstLineChars="0" w:firstLine="0"/>
              <w:rPr>
                <w:rFonts w:asciiTheme="minorEastAsia" w:eastAsiaTheme="minorEastAsia" w:hAnsiTheme="minorEastAsia"/>
                <w:color w:val="000000" w:themeColor="text1"/>
                <w:szCs w:val="24"/>
              </w:rPr>
            </w:pPr>
          </w:p>
        </w:tc>
        <w:tc>
          <w:tcPr>
            <w:tcW w:w="6521" w:type="dxa"/>
          </w:tcPr>
          <w:p w:rsidR="00CE2AE1" w:rsidRPr="00BE283A" w:rsidRDefault="006D31D5" w:rsidP="009A4D7F">
            <w:pPr>
              <w:widowControl/>
              <w:spacing w:line="440" w:lineRule="exact"/>
              <w:ind w:firstLineChars="0" w:firstLine="0"/>
              <w:jc w:val="left"/>
              <w:rPr>
                <w:rFonts w:asciiTheme="minorEastAsia" w:eastAsiaTheme="minorEastAsia" w:hAnsiTheme="minorEastAsia"/>
                <w:b/>
                <w:color w:val="000000" w:themeColor="text1"/>
                <w:szCs w:val="24"/>
              </w:rPr>
            </w:pPr>
            <w:r w:rsidRPr="00BE283A">
              <w:rPr>
                <w:rFonts w:asciiTheme="minorEastAsia" w:eastAsiaTheme="minorEastAsia" w:hAnsiTheme="minorEastAsia" w:cs="Times New Roman" w:hint="eastAsia"/>
                <w:color w:val="000000" w:themeColor="text1"/>
                <w:kern w:val="0"/>
                <w:szCs w:val="24"/>
              </w:rPr>
              <w:t>创设自由平等的活动氛围，把发现问题和解决问题的第一机会给各种层次的学生。有效组织学生开展多种活动；注重学生的体验性及其参与程度。</w:t>
            </w:r>
          </w:p>
        </w:tc>
        <w:tc>
          <w:tcPr>
            <w:tcW w:w="911" w:type="dxa"/>
          </w:tcPr>
          <w:p w:rsidR="00CE2AE1" w:rsidRPr="00BE283A" w:rsidRDefault="00A6508C" w:rsidP="00B370F1">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三</w:t>
            </w:r>
          </w:p>
        </w:tc>
      </w:tr>
      <w:tr w:rsidR="00CE2AE1" w:rsidRPr="00BE283A" w:rsidTr="00F341DF">
        <w:tc>
          <w:tcPr>
            <w:tcW w:w="817" w:type="dxa"/>
            <w:vMerge/>
          </w:tcPr>
          <w:p w:rsidR="00CE2AE1" w:rsidRPr="00BE283A" w:rsidRDefault="00CE2AE1" w:rsidP="00B370F1">
            <w:pPr>
              <w:spacing w:line="360" w:lineRule="auto"/>
              <w:ind w:firstLineChars="0" w:firstLine="0"/>
              <w:rPr>
                <w:rFonts w:asciiTheme="minorEastAsia" w:eastAsiaTheme="minorEastAsia" w:hAnsiTheme="minorEastAsia"/>
                <w:color w:val="000000" w:themeColor="text1"/>
                <w:szCs w:val="24"/>
              </w:rPr>
            </w:pPr>
          </w:p>
        </w:tc>
        <w:tc>
          <w:tcPr>
            <w:tcW w:w="6521" w:type="dxa"/>
          </w:tcPr>
          <w:p w:rsidR="00CE2AE1" w:rsidRPr="00BE283A" w:rsidRDefault="00A02E57" w:rsidP="009A4D7F">
            <w:pPr>
              <w:spacing w:line="360" w:lineRule="auto"/>
              <w:ind w:firstLineChars="0" w:firstLine="0"/>
              <w:rPr>
                <w:rFonts w:asciiTheme="minorEastAsia" w:eastAsiaTheme="minorEastAsia" w:hAnsiTheme="minorEastAsia"/>
                <w:b/>
                <w:color w:val="000000" w:themeColor="text1"/>
                <w:szCs w:val="24"/>
              </w:rPr>
            </w:pPr>
            <w:r w:rsidRPr="00BE283A">
              <w:rPr>
                <w:rFonts w:asciiTheme="minorEastAsia" w:eastAsiaTheme="minorEastAsia" w:hAnsiTheme="minorEastAsia" w:hint="eastAsia"/>
                <w:color w:val="000000" w:themeColor="text1"/>
                <w:kern w:val="0"/>
                <w:szCs w:val="24"/>
              </w:rPr>
              <w:t>根据建构主义理论设计由浅到深的认知途径，通过课堂设问、</w:t>
            </w:r>
            <w:r w:rsidR="00AD19AA">
              <w:rPr>
                <w:rFonts w:asciiTheme="minorEastAsia" w:eastAsiaTheme="minorEastAsia" w:hAnsiTheme="minorEastAsia" w:hint="eastAsia"/>
                <w:color w:val="000000" w:themeColor="text1"/>
                <w:kern w:val="0"/>
                <w:szCs w:val="24"/>
              </w:rPr>
              <w:t>启发，</w:t>
            </w:r>
            <w:r w:rsidRPr="00BE283A">
              <w:rPr>
                <w:rFonts w:asciiTheme="minorEastAsia" w:eastAsiaTheme="minorEastAsia" w:hAnsiTheme="minorEastAsia" w:hint="eastAsia"/>
                <w:color w:val="000000" w:themeColor="text1"/>
                <w:kern w:val="0"/>
                <w:szCs w:val="24"/>
              </w:rPr>
              <w:t>充分外显不同层次学生分析问题的思维路径，发现和诊断学生普遍存在的认识障碍和思维中出现的问题</w:t>
            </w:r>
            <w:r w:rsidR="00FD4C94" w:rsidRPr="00BE283A">
              <w:rPr>
                <w:rFonts w:asciiTheme="minorEastAsia" w:eastAsiaTheme="minorEastAsia" w:hAnsiTheme="minorEastAsia" w:cs="Times New Roman" w:hint="eastAsia"/>
                <w:color w:val="000000" w:themeColor="text1"/>
                <w:kern w:val="0"/>
                <w:szCs w:val="24"/>
              </w:rPr>
              <w:t>。</w:t>
            </w:r>
          </w:p>
        </w:tc>
        <w:tc>
          <w:tcPr>
            <w:tcW w:w="911" w:type="dxa"/>
          </w:tcPr>
          <w:p w:rsidR="00CE2AE1" w:rsidRPr="00BE283A" w:rsidRDefault="00A6508C" w:rsidP="00B370F1">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四</w:t>
            </w:r>
          </w:p>
        </w:tc>
      </w:tr>
    </w:tbl>
    <w:p w:rsidR="00530C61" w:rsidRDefault="00530C61" w:rsidP="006056EC">
      <w:pPr>
        <w:adjustRightInd/>
        <w:snapToGrid/>
        <w:spacing w:line="360" w:lineRule="auto"/>
        <w:ind w:firstLineChars="0" w:firstLine="0"/>
        <w:rPr>
          <w:rFonts w:asciiTheme="minorEastAsia" w:eastAsiaTheme="minorEastAsia" w:hAnsiTheme="minorEastAsia" w:cs="宋体"/>
          <w:b/>
          <w:bCs/>
          <w:color w:val="000000" w:themeColor="text1"/>
          <w:szCs w:val="24"/>
        </w:rPr>
      </w:pPr>
    </w:p>
    <w:p w:rsidR="00700128" w:rsidRPr="00BE283A" w:rsidRDefault="00700128" w:rsidP="006056EC">
      <w:pPr>
        <w:adjustRightInd/>
        <w:snapToGrid/>
        <w:spacing w:line="360" w:lineRule="auto"/>
        <w:ind w:firstLineChars="0" w:firstLine="0"/>
        <w:rPr>
          <w:rFonts w:asciiTheme="minorEastAsia" w:eastAsiaTheme="minorEastAsia" w:hAnsiTheme="minorEastAsia" w:cs="宋体"/>
          <w:b/>
          <w:bCs/>
          <w:color w:val="000000" w:themeColor="text1"/>
          <w:szCs w:val="24"/>
        </w:rPr>
      </w:pPr>
    </w:p>
    <w:p w:rsidR="002A5E2D" w:rsidRPr="00BE283A" w:rsidRDefault="00200A78" w:rsidP="006056EC">
      <w:pPr>
        <w:adjustRightInd/>
        <w:snapToGrid/>
        <w:spacing w:line="360" w:lineRule="auto"/>
        <w:ind w:firstLineChars="0" w:firstLine="0"/>
        <w:rPr>
          <w:rFonts w:asciiTheme="minorEastAsia" w:eastAsiaTheme="minorEastAsia" w:hAnsiTheme="minorEastAsia" w:cs="宋体"/>
          <w:b/>
          <w:bCs/>
          <w:color w:val="000000" w:themeColor="text1"/>
          <w:szCs w:val="24"/>
        </w:rPr>
      </w:pPr>
      <w:r w:rsidRPr="00BE283A">
        <w:rPr>
          <w:rFonts w:asciiTheme="minorEastAsia" w:eastAsiaTheme="minorEastAsia" w:hAnsiTheme="minorEastAsia" w:cs="宋体" w:hint="eastAsia"/>
          <w:b/>
          <w:bCs/>
          <w:color w:val="000000" w:themeColor="text1"/>
          <w:szCs w:val="24"/>
        </w:rPr>
        <w:t>七、</w:t>
      </w:r>
      <w:r w:rsidR="002A5E2D" w:rsidRPr="00BE283A">
        <w:rPr>
          <w:rFonts w:asciiTheme="minorEastAsia" w:eastAsiaTheme="minorEastAsia" w:hAnsiTheme="minorEastAsia" w:cs="宋体" w:hint="eastAsia"/>
          <w:b/>
          <w:bCs/>
          <w:color w:val="000000" w:themeColor="text1"/>
          <w:szCs w:val="24"/>
        </w:rPr>
        <w:t>师德教育</w:t>
      </w:r>
    </w:p>
    <w:tbl>
      <w:tblPr>
        <w:tblStyle w:val="af0"/>
        <w:tblW w:w="0" w:type="auto"/>
        <w:tblLook w:val="04A0" w:firstRow="1" w:lastRow="0" w:firstColumn="1" w:lastColumn="0" w:noHBand="0" w:noVBand="1"/>
      </w:tblPr>
      <w:tblGrid>
        <w:gridCol w:w="1384"/>
        <w:gridCol w:w="7138"/>
      </w:tblGrid>
      <w:tr w:rsidR="002A5E2D" w:rsidRPr="00BE283A" w:rsidTr="002A5E2D">
        <w:tc>
          <w:tcPr>
            <w:tcW w:w="1384" w:type="dxa"/>
          </w:tcPr>
          <w:p w:rsidR="002A5E2D" w:rsidRPr="00BE283A" w:rsidRDefault="002A5E2D" w:rsidP="00E32F0D">
            <w:pPr>
              <w:pStyle w:val="af1"/>
              <w:spacing w:line="360" w:lineRule="auto"/>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二级指标</w:t>
            </w:r>
          </w:p>
        </w:tc>
        <w:tc>
          <w:tcPr>
            <w:tcW w:w="7138" w:type="dxa"/>
          </w:tcPr>
          <w:p w:rsidR="002A5E2D" w:rsidRPr="00BE283A" w:rsidRDefault="002A5E2D" w:rsidP="00E32F0D">
            <w:pPr>
              <w:pStyle w:val="af1"/>
              <w:spacing w:line="360" w:lineRule="auto"/>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培训目标</w:t>
            </w:r>
          </w:p>
        </w:tc>
      </w:tr>
      <w:tr w:rsidR="002A5E2D" w:rsidRPr="00BE283A" w:rsidTr="002A5E2D">
        <w:tc>
          <w:tcPr>
            <w:tcW w:w="1384" w:type="dxa"/>
          </w:tcPr>
          <w:p w:rsidR="002A5E2D" w:rsidRPr="00BE283A" w:rsidRDefault="002A5E2D" w:rsidP="00E32F0D">
            <w:pPr>
              <w:pStyle w:val="af1"/>
              <w:spacing w:line="360" w:lineRule="auto"/>
              <w:ind w:firstLineChars="0" w:firstLine="0"/>
              <w:rPr>
                <w:rFonts w:asciiTheme="minorEastAsia" w:eastAsiaTheme="minorEastAsia" w:hAnsiTheme="minorEastAsia" w:cs="宋体"/>
                <w:b w:val="0"/>
                <w:bCs/>
                <w:color w:val="000000" w:themeColor="text1"/>
                <w:kern w:val="0"/>
                <w:sz w:val="24"/>
                <w:szCs w:val="24"/>
              </w:rPr>
            </w:pPr>
            <w:r w:rsidRPr="00BE283A">
              <w:rPr>
                <w:rFonts w:asciiTheme="minorEastAsia" w:eastAsiaTheme="minorEastAsia" w:hAnsiTheme="minorEastAsia" w:cs="宋体" w:hint="eastAsia"/>
                <w:b w:val="0"/>
                <w:bCs/>
                <w:color w:val="000000" w:themeColor="text1"/>
                <w:sz w:val="24"/>
                <w:szCs w:val="24"/>
              </w:rPr>
              <w:t>师德教育</w:t>
            </w:r>
          </w:p>
        </w:tc>
        <w:tc>
          <w:tcPr>
            <w:tcW w:w="7138" w:type="dxa"/>
          </w:tcPr>
          <w:p w:rsidR="002A5E2D" w:rsidRPr="00BE283A" w:rsidRDefault="0042041A" w:rsidP="005057AC">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宋体" w:hint="eastAsia"/>
                <w:bCs/>
                <w:color w:val="000000" w:themeColor="text1"/>
                <w:kern w:val="0"/>
                <w:szCs w:val="24"/>
              </w:rPr>
              <w:t>提高教师的师德修养和育人的水平。</w:t>
            </w:r>
            <w:r w:rsidR="00E72B94" w:rsidRPr="00BE283A">
              <w:rPr>
                <w:rFonts w:asciiTheme="minorEastAsia" w:eastAsiaTheme="minorEastAsia" w:hAnsiTheme="minorEastAsia" w:cs="宋体" w:hint="eastAsia"/>
                <w:bCs/>
                <w:color w:val="000000" w:themeColor="text1"/>
                <w:kern w:val="0"/>
                <w:szCs w:val="24"/>
              </w:rPr>
              <w:t>以习近平主席在北大师生座谈会上的讲话精神为指导，育人的根本在于立德，要把立德树人内化到课堂教学培养的各个环节，做到以树人为核心，以立德为根本。</w:t>
            </w:r>
          </w:p>
        </w:tc>
      </w:tr>
    </w:tbl>
    <w:p w:rsidR="00200A78" w:rsidRPr="00BE283A" w:rsidRDefault="00200A78" w:rsidP="006056EC">
      <w:pPr>
        <w:adjustRightInd/>
        <w:snapToGrid/>
        <w:spacing w:line="360" w:lineRule="auto"/>
        <w:ind w:firstLineChars="0" w:firstLine="0"/>
        <w:rPr>
          <w:rFonts w:asciiTheme="minorEastAsia" w:eastAsiaTheme="minorEastAsia" w:hAnsiTheme="minorEastAsia" w:cs="宋体"/>
          <w:b/>
          <w:bCs/>
          <w:color w:val="000000" w:themeColor="text1"/>
          <w:szCs w:val="24"/>
        </w:rPr>
      </w:pPr>
    </w:p>
    <w:p w:rsidR="002A5E2D" w:rsidRPr="00BE283A" w:rsidRDefault="00200A78" w:rsidP="002A5E2D">
      <w:pPr>
        <w:pStyle w:val="af1"/>
        <w:spacing w:line="360" w:lineRule="auto"/>
        <w:ind w:firstLineChars="0" w:firstLine="0"/>
        <w:rPr>
          <w:rFonts w:asciiTheme="minorEastAsia" w:eastAsiaTheme="minorEastAsia" w:hAnsiTheme="minorEastAsia"/>
          <w:bCs/>
          <w:color w:val="000000" w:themeColor="text1"/>
          <w:sz w:val="24"/>
          <w:szCs w:val="24"/>
          <w:shd w:val="clear" w:color="auto" w:fill="FFFFFF"/>
        </w:rPr>
      </w:pPr>
      <w:r w:rsidRPr="00BE283A">
        <w:rPr>
          <w:rFonts w:asciiTheme="minorEastAsia" w:eastAsiaTheme="minorEastAsia" w:hAnsiTheme="minorEastAsia" w:cs="宋体" w:hint="eastAsia"/>
          <w:b w:val="0"/>
          <w:bCs/>
          <w:color w:val="000000" w:themeColor="text1"/>
          <w:sz w:val="24"/>
          <w:szCs w:val="24"/>
        </w:rPr>
        <w:t>八</w:t>
      </w:r>
      <w:r w:rsidRPr="00BE283A">
        <w:rPr>
          <w:rFonts w:asciiTheme="minorEastAsia" w:eastAsiaTheme="minorEastAsia" w:hAnsiTheme="minorEastAsia" w:cs="宋体" w:hint="eastAsia"/>
          <w:b w:val="0"/>
          <w:bCs/>
          <w:color w:val="000000" w:themeColor="text1"/>
          <w:szCs w:val="24"/>
        </w:rPr>
        <w:t>、</w:t>
      </w:r>
      <w:r w:rsidR="002A5E2D" w:rsidRPr="00BE283A">
        <w:rPr>
          <w:rFonts w:asciiTheme="minorEastAsia" w:eastAsiaTheme="minorEastAsia" w:hAnsiTheme="minorEastAsia"/>
          <w:bCs/>
          <w:color w:val="000000" w:themeColor="text1"/>
          <w:sz w:val="24"/>
          <w:szCs w:val="24"/>
          <w:shd w:val="clear" w:color="auto" w:fill="FFFFFF"/>
        </w:rPr>
        <w:t>信息技术与</w:t>
      </w:r>
      <w:r w:rsidR="002A5E2D" w:rsidRPr="00BE283A">
        <w:rPr>
          <w:rFonts w:asciiTheme="minorEastAsia" w:eastAsiaTheme="minorEastAsia" w:hAnsiTheme="minorEastAsia" w:hint="eastAsia"/>
          <w:bCs/>
          <w:color w:val="000000" w:themeColor="text1"/>
          <w:sz w:val="24"/>
          <w:szCs w:val="24"/>
          <w:shd w:val="clear" w:color="auto" w:fill="FFFFFF"/>
        </w:rPr>
        <w:t>化学</w:t>
      </w:r>
      <w:r w:rsidR="002A5E2D" w:rsidRPr="00BE283A">
        <w:rPr>
          <w:rFonts w:asciiTheme="minorEastAsia" w:eastAsiaTheme="minorEastAsia" w:hAnsiTheme="minorEastAsia"/>
          <w:bCs/>
          <w:color w:val="000000" w:themeColor="text1"/>
          <w:sz w:val="24"/>
          <w:szCs w:val="24"/>
          <w:shd w:val="clear" w:color="auto" w:fill="FFFFFF"/>
        </w:rPr>
        <w:t>学科融合</w:t>
      </w:r>
    </w:p>
    <w:tbl>
      <w:tblPr>
        <w:tblStyle w:val="af0"/>
        <w:tblW w:w="0" w:type="auto"/>
        <w:tblLook w:val="04A0" w:firstRow="1" w:lastRow="0" w:firstColumn="1" w:lastColumn="0" w:noHBand="0" w:noVBand="1"/>
      </w:tblPr>
      <w:tblGrid>
        <w:gridCol w:w="1951"/>
        <w:gridCol w:w="6571"/>
      </w:tblGrid>
      <w:tr w:rsidR="002A5E2D" w:rsidRPr="00BE283A" w:rsidTr="002A5E2D">
        <w:tc>
          <w:tcPr>
            <w:tcW w:w="1951" w:type="dxa"/>
          </w:tcPr>
          <w:p w:rsidR="002A5E2D" w:rsidRPr="00BE283A" w:rsidRDefault="002A5E2D" w:rsidP="002A5E2D">
            <w:pPr>
              <w:pStyle w:val="af1"/>
              <w:spacing w:line="360" w:lineRule="auto"/>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二级指标</w:t>
            </w:r>
          </w:p>
        </w:tc>
        <w:tc>
          <w:tcPr>
            <w:tcW w:w="6571" w:type="dxa"/>
          </w:tcPr>
          <w:p w:rsidR="002A5E2D" w:rsidRPr="00BE283A" w:rsidRDefault="002A5E2D" w:rsidP="002A5E2D">
            <w:pPr>
              <w:pStyle w:val="af1"/>
              <w:spacing w:line="360" w:lineRule="auto"/>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培训目标</w:t>
            </w:r>
          </w:p>
        </w:tc>
      </w:tr>
      <w:tr w:rsidR="002A5E2D" w:rsidRPr="00BE283A" w:rsidTr="002A5E2D">
        <w:tc>
          <w:tcPr>
            <w:tcW w:w="1951" w:type="dxa"/>
          </w:tcPr>
          <w:p w:rsidR="002A5E2D" w:rsidRPr="00BE283A" w:rsidRDefault="003778F3" w:rsidP="002A5E2D">
            <w:pPr>
              <w:pStyle w:val="af1"/>
              <w:spacing w:line="360" w:lineRule="auto"/>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b w:val="0"/>
                <w:bCs/>
                <w:color w:val="000000" w:themeColor="text1"/>
                <w:sz w:val="24"/>
                <w:szCs w:val="24"/>
                <w:shd w:val="clear" w:color="auto" w:fill="FFFFFF"/>
              </w:rPr>
              <w:t>信息技术与</w:t>
            </w:r>
            <w:r w:rsidRPr="00BE283A">
              <w:rPr>
                <w:rFonts w:asciiTheme="minorEastAsia" w:eastAsiaTheme="minorEastAsia" w:hAnsiTheme="minorEastAsia" w:hint="eastAsia"/>
                <w:b w:val="0"/>
                <w:bCs/>
                <w:color w:val="000000" w:themeColor="text1"/>
                <w:sz w:val="24"/>
                <w:szCs w:val="24"/>
                <w:shd w:val="clear" w:color="auto" w:fill="FFFFFF"/>
              </w:rPr>
              <w:t>化学</w:t>
            </w:r>
            <w:r w:rsidRPr="00BE283A">
              <w:rPr>
                <w:rFonts w:asciiTheme="minorEastAsia" w:eastAsiaTheme="minorEastAsia" w:hAnsiTheme="minorEastAsia"/>
                <w:b w:val="0"/>
                <w:bCs/>
                <w:color w:val="000000" w:themeColor="text1"/>
                <w:sz w:val="24"/>
                <w:szCs w:val="24"/>
                <w:shd w:val="clear" w:color="auto" w:fill="FFFFFF"/>
              </w:rPr>
              <w:t>学科融合</w:t>
            </w:r>
          </w:p>
        </w:tc>
        <w:tc>
          <w:tcPr>
            <w:tcW w:w="6571" w:type="dxa"/>
          </w:tcPr>
          <w:p w:rsidR="004747BE" w:rsidRPr="00BE283A" w:rsidRDefault="00246AE9" w:rsidP="005057AC">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kern w:val="0"/>
                <w:szCs w:val="24"/>
              </w:rPr>
              <w:t>熟练掌握信息技术，</w:t>
            </w:r>
            <w:r w:rsidR="005057AC">
              <w:rPr>
                <w:rFonts w:asciiTheme="minorEastAsia" w:eastAsiaTheme="minorEastAsia" w:hAnsiTheme="minorEastAsia" w:cs="Times New Roman" w:hint="eastAsia"/>
                <w:color w:val="000000" w:themeColor="text1"/>
                <w:kern w:val="0"/>
                <w:szCs w:val="24"/>
              </w:rPr>
              <w:t>促进</w:t>
            </w:r>
            <w:r w:rsidRPr="00BE283A">
              <w:rPr>
                <w:rFonts w:asciiTheme="minorEastAsia" w:eastAsiaTheme="minorEastAsia" w:hAnsiTheme="minorEastAsia" w:cs="Times New Roman" w:hint="eastAsia"/>
                <w:color w:val="000000" w:themeColor="text1"/>
                <w:kern w:val="0"/>
                <w:szCs w:val="24"/>
              </w:rPr>
              <w:t>信息技术与初中化学教学深度融合，利用网络中动画教育片、微观动画视频，让学生直观地领会知识，化解难度</w:t>
            </w:r>
            <w:r w:rsidR="005057AC">
              <w:rPr>
                <w:rFonts w:asciiTheme="minorEastAsia" w:eastAsiaTheme="minorEastAsia" w:hAnsiTheme="minorEastAsia" w:cs="Times New Roman" w:hint="eastAsia"/>
                <w:color w:val="000000" w:themeColor="text1"/>
                <w:kern w:val="0"/>
                <w:szCs w:val="24"/>
              </w:rPr>
              <w:t>。</w:t>
            </w:r>
            <w:r w:rsidR="00E72B94" w:rsidRPr="00BE283A">
              <w:rPr>
                <w:rFonts w:asciiTheme="minorEastAsia" w:eastAsiaTheme="minorEastAsia" w:hAnsiTheme="minorEastAsia" w:cs="Times New Roman" w:hint="eastAsia"/>
                <w:color w:val="000000" w:themeColor="text1"/>
                <w:kern w:val="0"/>
                <w:szCs w:val="24"/>
              </w:rPr>
              <w:t>利用信息技术进行微课制作和翻转课堂教学。</w:t>
            </w:r>
          </w:p>
        </w:tc>
      </w:tr>
    </w:tbl>
    <w:p w:rsidR="004D1EE2" w:rsidRDefault="004D1EE2" w:rsidP="00530C61">
      <w:pPr>
        <w:adjustRightInd/>
        <w:snapToGrid/>
        <w:spacing w:line="360" w:lineRule="auto"/>
        <w:ind w:firstLineChars="0" w:firstLine="0"/>
        <w:jc w:val="center"/>
        <w:rPr>
          <w:rFonts w:asciiTheme="minorEastAsia" w:eastAsiaTheme="minorEastAsia" w:hAnsiTheme="minorEastAsia" w:cs="宋体"/>
          <w:b/>
          <w:bCs/>
          <w:color w:val="000000" w:themeColor="text1"/>
          <w:sz w:val="28"/>
          <w:szCs w:val="28"/>
        </w:rPr>
      </w:pPr>
    </w:p>
    <w:p w:rsidR="006056EC" w:rsidRPr="00BE283A" w:rsidRDefault="006056EC" w:rsidP="00530C61">
      <w:pPr>
        <w:adjustRightInd/>
        <w:snapToGrid/>
        <w:spacing w:line="360" w:lineRule="auto"/>
        <w:ind w:firstLineChars="0" w:firstLine="0"/>
        <w:jc w:val="center"/>
        <w:rPr>
          <w:rFonts w:asciiTheme="minorEastAsia" w:eastAsiaTheme="minorEastAsia" w:hAnsiTheme="minorEastAsia" w:cs="宋体"/>
          <w:b/>
          <w:bCs/>
          <w:color w:val="000000" w:themeColor="text1"/>
          <w:sz w:val="28"/>
          <w:szCs w:val="28"/>
        </w:rPr>
      </w:pPr>
      <w:r w:rsidRPr="00BE283A">
        <w:rPr>
          <w:rFonts w:asciiTheme="minorEastAsia" w:eastAsiaTheme="minorEastAsia" w:hAnsiTheme="minorEastAsia" w:cs="宋体" w:hint="eastAsia"/>
          <w:b/>
          <w:bCs/>
          <w:color w:val="000000" w:themeColor="text1"/>
          <w:sz w:val="28"/>
          <w:szCs w:val="28"/>
        </w:rPr>
        <w:t>第三部分 教学能力测试</w:t>
      </w:r>
    </w:p>
    <w:p w:rsidR="00C405BD" w:rsidRPr="00BE283A" w:rsidRDefault="00C405BD" w:rsidP="00C405BD">
      <w:pPr>
        <w:spacing w:line="360" w:lineRule="auto"/>
        <w:ind w:firstLineChars="205" w:firstLine="492"/>
        <w:rPr>
          <w:rFonts w:asciiTheme="minorEastAsia" w:eastAsiaTheme="minorEastAsia" w:hAnsiTheme="minorEastAsia"/>
          <w:color w:val="000000" w:themeColor="text1"/>
          <w:szCs w:val="24"/>
        </w:rPr>
      </w:pPr>
    </w:p>
    <w:p w:rsidR="00C405BD" w:rsidRDefault="006744C3" w:rsidP="005A1671">
      <w:pPr>
        <w:adjustRightInd/>
        <w:snapToGrid/>
        <w:spacing w:line="360" w:lineRule="auto"/>
        <w:ind w:firstLineChars="250" w:firstLine="600"/>
        <w:rPr>
          <w:rFonts w:asciiTheme="minorEastAsia" w:eastAsiaTheme="minorEastAsia" w:hAnsiTheme="minorEastAsia" w:cs="Times New Roman"/>
          <w:color w:val="000000" w:themeColor="text1"/>
          <w:szCs w:val="24"/>
        </w:rPr>
      </w:pPr>
      <w:r>
        <w:rPr>
          <w:rFonts w:asciiTheme="minorEastAsia" w:eastAsiaTheme="minorEastAsia" w:hAnsiTheme="minorEastAsia" w:hint="eastAsia"/>
          <w:color w:val="000000" w:themeColor="text1"/>
          <w:szCs w:val="24"/>
        </w:rPr>
        <w:t>培训机构和学校可以根据《培训指南》中的“教学水平评价</w:t>
      </w:r>
      <w:r w:rsidR="00D40EF8" w:rsidRPr="00BE283A">
        <w:rPr>
          <w:rFonts w:asciiTheme="minorEastAsia" w:eastAsiaTheme="minorEastAsia" w:hAnsiTheme="minorEastAsia" w:hint="eastAsia"/>
          <w:color w:val="000000" w:themeColor="text1"/>
          <w:szCs w:val="24"/>
        </w:rPr>
        <w:t>表”诊断</w:t>
      </w:r>
      <w:r w:rsidR="00C405BD" w:rsidRPr="00BE283A">
        <w:rPr>
          <w:rFonts w:asciiTheme="minorEastAsia" w:eastAsiaTheme="minorEastAsia" w:hAnsiTheme="minorEastAsia" w:hint="eastAsia"/>
          <w:color w:val="000000" w:themeColor="text1"/>
          <w:szCs w:val="24"/>
        </w:rPr>
        <w:t>参训学员的教学水平，</w:t>
      </w:r>
      <w:r w:rsidR="00D40EF8" w:rsidRPr="00BE283A">
        <w:rPr>
          <w:rFonts w:asciiTheme="minorEastAsia" w:eastAsiaTheme="minorEastAsia" w:hAnsiTheme="minorEastAsia" w:cs="Times New Roman" w:hint="eastAsia"/>
          <w:color w:val="000000" w:themeColor="text1"/>
          <w:szCs w:val="24"/>
        </w:rPr>
        <w:t>培训前根据学员提交的教学设计或课堂实录视频或</w:t>
      </w:r>
      <w:r w:rsidR="00D40EF8" w:rsidRPr="00BE283A">
        <w:rPr>
          <w:rFonts w:asciiTheme="minorEastAsia" w:eastAsiaTheme="minorEastAsia" w:hAnsiTheme="minorEastAsia" w:hint="eastAsia"/>
          <w:color w:val="000000" w:themeColor="text1"/>
          <w:szCs w:val="24"/>
        </w:rPr>
        <w:t>论文和课题申报书等诊断材料，专家按照“教学水平</w:t>
      </w:r>
      <w:r>
        <w:rPr>
          <w:rFonts w:asciiTheme="minorEastAsia" w:eastAsiaTheme="minorEastAsia" w:hAnsiTheme="minorEastAsia" w:hint="eastAsia"/>
          <w:color w:val="000000" w:themeColor="text1"/>
          <w:szCs w:val="24"/>
        </w:rPr>
        <w:t>评价</w:t>
      </w:r>
      <w:r w:rsidR="00D40EF8" w:rsidRPr="00BE283A">
        <w:rPr>
          <w:rFonts w:asciiTheme="minorEastAsia" w:eastAsiaTheme="minorEastAsia" w:hAnsiTheme="minorEastAsia" w:hint="eastAsia"/>
          <w:color w:val="000000" w:themeColor="text1"/>
          <w:szCs w:val="24"/>
        </w:rPr>
        <w:t>表”的指标体系进行测试评级。</w:t>
      </w:r>
      <w:r w:rsidR="00C405BD" w:rsidRPr="00BE283A">
        <w:rPr>
          <w:rFonts w:asciiTheme="minorEastAsia" w:eastAsiaTheme="minorEastAsia" w:hAnsiTheme="minorEastAsia" w:hint="eastAsia"/>
          <w:color w:val="000000" w:themeColor="text1"/>
          <w:szCs w:val="24"/>
        </w:rPr>
        <w:t>实施分层培训，</w:t>
      </w:r>
      <w:r w:rsidR="00C405BD" w:rsidRPr="00BE283A">
        <w:rPr>
          <w:rFonts w:asciiTheme="minorEastAsia" w:eastAsiaTheme="minorEastAsia" w:hAnsiTheme="minorEastAsia" w:cs="Times New Roman" w:hint="eastAsia"/>
          <w:color w:val="000000" w:themeColor="text1"/>
          <w:szCs w:val="24"/>
        </w:rPr>
        <w:t>精准培训。</w:t>
      </w:r>
    </w:p>
    <w:p w:rsidR="00B929AD" w:rsidRPr="00BE283A" w:rsidRDefault="00B929AD" w:rsidP="00B929AD">
      <w:pPr>
        <w:ind w:firstLineChars="82" w:firstLine="198"/>
        <w:rPr>
          <w:rFonts w:asciiTheme="minorEastAsia" w:eastAsiaTheme="minorEastAsia" w:hAnsiTheme="minorEastAsia"/>
          <w:b/>
          <w:color w:val="000000" w:themeColor="text1"/>
          <w:szCs w:val="24"/>
        </w:rPr>
      </w:pPr>
      <w:r w:rsidRPr="00BE283A">
        <w:rPr>
          <w:rFonts w:asciiTheme="minorEastAsia" w:eastAsiaTheme="minorEastAsia" w:hAnsiTheme="minorEastAsia" w:hint="eastAsia"/>
          <w:b/>
          <w:color w:val="000000" w:themeColor="text1"/>
          <w:szCs w:val="24"/>
        </w:rPr>
        <w:t>三、教学水平</w:t>
      </w:r>
      <w:r w:rsidR="006744C3">
        <w:rPr>
          <w:rFonts w:asciiTheme="minorEastAsia" w:eastAsiaTheme="minorEastAsia" w:hAnsiTheme="minorEastAsia" w:hint="eastAsia"/>
          <w:b/>
          <w:color w:val="000000" w:themeColor="text1"/>
          <w:szCs w:val="24"/>
        </w:rPr>
        <w:t>评价</w:t>
      </w:r>
      <w:r w:rsidRPr="00BE283A">
        <w:rPr>
          <w:rFonts w:asciiTheme="minorEastAsia" w:eastAsiaTheme="minorEastAsia" w:hAnsiTheme="minorEastAsia" w:hint="eastAsia"/>
          <w:b/>
          <w:color w:val="000000" w:themeColor="text1"/>
          <w:szCs w:val="24"/>
        </w:rPr>
        <w:t>表</w:t>
      </w:r>
    </w:p>
    <w:p w:rsidR="00B929AD" w:rsidRPr="00BE283A" w:rsidRDefault="00B929AD" w:rsidP="00B929AD">
      <w:pPr>
        <w:ind w:firstLineChars="82" w:firstLine="198"/>
        <w:rPr>
          <w:rFonts w:asciiTheme="minorEastAsia" w:eastAsiaTheme="minorEastAsia" w:hAnsiTheme="minorEastAsia"/>
          <w:b/>
          <w:color w:val="000000" w:themeColor="text1"/>
          <w:szCs w:val="24"/>
        </w:rPr>
      </w:pPr>
      <w:r w:rsidRPr="00BE283A">
        <w:rPr>
          <w:rFonts w:asciiTheme="minorEastAsia" w:eastAsiaTheme="minorEastAsia" w:hAnsiTheme="minorEastAsia" w:hint="eastAsia"/>
          <w:b/>
          <w:color w:val="000000" w:themeColor="text1"/>
          <w:szCs w:val="24"/>
        </w:rPr>
        <w:t>（一）学科整体理解教学</w:t>
      </w:r>
      <w:r w:rsidR="00652168">
        <w:rPr>
          <w:rFonts w:asciiTheme="minorEastAsia" w:eastAsiaTheme="minorEastAsia" w:hAnsiTheme="minorEastAsia" w:hint="eastAsia"/>
          <w:b/>
          <w:color w:val="000000" w:themeColor="text1"/>
          <w:szCs w:val="24"/>
        </w:rPr>
        <w:t>能力评价</w:t>
      </w:r>
      <w:r w:rsidRPr="00BE283A">
        <w:rPr>
          <w:rFonts w:asciiTheme="minorEastAsia" w:eastAsiaTheme="minorEastAsia" w:hAnsiTheme="minorEastAsia" w:hint="eastAsia"/>
          <w:b/>
          <w:color w:val="000000" w:themeColor="text1"/>
          <w:szCs w:val="24"/>
        </w:rPr>
        <w:t>表</w:t>
      </w:r>
      <w:r w:rsidR="004A3337">
        <w:rPr>
          <w:rFonts w:asciiTheme="minorEastAsia" w:eastAsiaTheme="minorEastAsia" w:hAnsiTheme="minorEastAsia" w:hint="eastAsia"/>
          <w:b/>
          <w:color w:val="000000" w:themeColor="text1"/>
          <w:szCs w:val="24"/>
        </w:rPr>
        <w:t>（参考）</w:t>
      </w:r>
    </w:p>
    <w:tbl>
      <w:tblPr>
        <w:tblStyle w:val="af0"/>
        <w:tblW w:w="0" w:type="auto"/>
        <w:tblLook w:val="04A0" w:firstRow="1" w:lastRow="0" w:firstColumn="1" w:lastColumn="0" w:noHBand="0" w:noVBand="1"/>
      </w:tblPr>
      <w:tblGrid>
        <w:gridCol w:w="626"/>
        <w:gridCol w:w="3735"/>
        <w:gridCol w:w="1531"/>
        <w:gridCol w:w="716"/>
        <w:gridCol w:w="638"/>
        <w:gridCol w:w="638"/>
        <w:gridCol w:w="638"/>
      </w:tblGrid>
      <w:tr w:rsidR="00B929AD" w:rsidRPr="00BE283A" w:rsidTr="001569EF">
        <w:tc>
          <w:tcPr>
            <w:tcW w:w="626" w:type="dxa"/>
          </w:tcPr>
          <w:p w:rsidR="00B929AD" w:rsidRPr="00BE283A" w:rsidRDefault="00B929AD" w:rsidP="001569EF">
            <w:pPr>
              <w:ind w:firstLineChars="0" w:firstLine="0"/>
              <w:rPr>
                <w:rFonts w:asciiTheme="minorEastAsia" w:eastAsiaTheme="minorEastAsia" w:hAnsiTheme="minorEastAsia"/>
                <w:color w:val="000000" w:themeColor="text1"/>
                <w:szCs w:val="24"/>
              </w:rPr>
            </w:pPr>
          </w:p>
        </w:tc>
        <w:tc>
          <w:tcPr>
            <w:tcW w:w="3735"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测评内容</w:t>
            </w:r>
          </w:p>
        </w:tc>
        <w:tc>
          <w:tcPr>
            <w:tcW w:w="1531" w:type="dxa"/>
          </w:tcPr>
          <w:p w:rsidR="00B929AD" w:rsidRPr="00BE283A" w:rsidRDefault="00B929AD" w:rsidP="001569EF">
            <w:pPr>
              <w:ind w:firstLineChars="0" w:firstLine="0"/>
              <w:rPr>
                <w:rFonts w:asciiTheme="minorEastAsia" w:eastAsiaTheme="minorEastAsia" w:hAnsiTheme="minorEastAsia"/>
                <w:color w:val="000000" w:themeColor="text1"/>
                <w:szCs w:val="24"/>
              </w:rPr>
            </w:pPr>
          </w:p>
        </w:tc>
        <w:tc>
          <w:tcPr>
            <w:tcW w:w="71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分值</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分值</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分值</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分数</w:t>
            </w:r>
          </w:p>
        </w:tc>
      </w:tr>
      <w:tr w:rsidR="00B929AD" w:rsidRPr="00BE283A" w:rsidTr="001569EF">
        <w:tc>
          <w:tcPr>
            <w:tcW w:w="62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p>
        </w:tc>
        <w:tc>
          <w:tcPr>
            <w:tcW w:w="3735"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能</w:t>
            </w:r>
            <w:r w:rsidRPr="00BE283A">
              <w:rPr>
                <w:rFonts w:asciiTheme="minorEastAsia" w:eastAsiaTheme="minorEastAsia" w:hAnsiTheme="minorEastAsia" w:hint="eastAsia"/>
                <w:color w:val="000000" w:themeColor="text1"/>
                <w:szCs w:val="24"/>
              </w:rPr>
              <w:t>理解化学学科的特征，了解初中化学与小学科学知识的衔接内容以及初中化学与高中化学的衔接内容，能</w:t>
            </w:r>
            <w:r w:rsidRPr="00BE283A">
              <w:rPr>
                <w:rFonts w:asciiTheme="minorEastAsia" w:eastAsiaTheme="minorEastAsia" w:hAnsiTheme="minorEastAsia" w:cs="Times New Roman" w:hint="eastAsia"/>
                <w:color w:val="000000" w:themeColor="text1"/>
                <w:szCs w:val="24"/>
              </w:rPr>
              <w:t>根据课程标准要求，完成教学任务。</w:t>
            </w:r>
          </w:p>
        </w:tc>
        <w:tc>
          <w:tcPr>
            <w:tcW w:w="1531"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1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p>
        </w:tc>
      </w:tr>
      <w:tr w:rsidR="00B929AD" w:rsidRPr="00BE283A" w:rsidTr="001569EF">
        <w:tc>
          <w:tcPr>
            <w:tcW w:w="62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2</w:t>
            </w:r>
          </w:p>
        </w:tc>
        <w:tc>
          <w:tcPr>
            <w:tcW w:w="3735" w:type="dxa"/>
          </w:tcPr>
          <w:p w:rsidR="00B929AD" w:rsidRPr="00BE283A" w:rsidRDefault="00B929AD" w:rsidP="00A95CBD">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Arial" w:hint="eastAsia"/>
                <w:color w:val="000000" w:themeColor="text1"/>
                <w:szCs w:val="24"/>
              </w:rPr>
              <w:t>能</w:t>
            </w:r>
            <w:r w:rsidRPr="00BE283A">
              <w:rPr>
                <w:rFonts w:asciiTheme="minorEastAsia" w:eastAsiaTheme="minorEastAsia" w:hAnsiTheme="minorEastAsia" w:cs="Times New Roman" w:hint="eastAsia"/>
                <w:color w:val="000000" w:themeColor="text1"/>
                <w:szCs w:val="24"/>
              </w:rPr>
              <w:t>系统全面地把握初中化学教育教学的地位和作用。能比较准确地把我</w:t>
            </w:r>
            <w:r w:rsidRPr="00BE283A">
              <w:rPr>
                <w:rFonts w:asciiTheme="minorEastAsia" w:eastAsiaTheme="minorEastAsia" w:hAnsiTheme="minorEastAsia" w:hint="eastAsia"/>
                <w:color w:val="000000" w:themeColor="text1"/>
                <w:szCs w:val="24"/>
              </w:rPr>
              <w:t>初中化学五个一级主题的知识逻辑顺序和认知顺序以及每个主题的教学任务、对学生知识结构和认知能力发展的影响。</w:t>
            </w:r>
          </w:p>
        </w:tc>
        <w:tc>
          <w:tcPr>
            <w:tcW w:w="1531"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1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p>
        </w:tc>
      </w:tr>
      <w:tr w:rsidR="00B929AD" w:rsidRPr="00BE283A" w:rsidTr="001569EF">
        <w:tc>
          <w:tcPr>
            <w:tcW w:w="62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3735" w:type="dxa"/>
          </w:tcPr>
          <w:p w:rsidR="00B929AD" w:rsidRPr="00BE283A" w:rsidRDefault="00B929AD" w:rsidP="001569EF">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了解化学学科的发展历程和未来的发展趋势，能将化学前沿知识和高科技成果、化学与社会知识融入到教学设计中。</w:t>
            </w:r>
          </w:p>
        </w:tc>
        <w:tc>
          <w:tcPr>
            <w:tcW w:w="1531"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1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p>
        </w:tc>
      </w:tr>
      <w:tr w:rsidR="00B929AD" w:rsidRPr="00BE283A" w:rsidTr="001569EF">
        <w:tc>
          <w:tcPr>
            <w:tcW w:w="62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3735"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宋体" w:hint="eastAsia"/>
                <w:color w:val="000000" w:themeColor="text1"/>
                <w:szCs w:val="24"/>
              </w:rPr>
              <w:t>能从教师的角度理解学科整体的教学设计、单元教学设计与教学评估之间的关系，并能够对自己设计的教学方案进行自我评估。</w:t>
            </w:r>
          </w:p>
        </w:tc>
        <w:tc>
          <w:tcPr>
            <w:tcW w:w="1531"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1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p>
        </w:tc>
      </w:tr>
      <w:tr w:rsidR="00B929AD" w:rsidRPr="00BE283A" w:rsidTr="001569EF">
        <w:tc>
          <w:tcPr>
            <w:tcW w:w="62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3735"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宋体" w:hint="eastAsia"/>
                <w:color w:val="000000" w:themeColor="text1"/>
                <w:szCs w:val="24"/>
              </w:rPr>
              <w:t>能在教学设计中落实化学学科的五个核心素养并能通过教学的自我评估来评估教学策略与学生核心素养的落实与教学目标的完成。</w:t>
            </w:r>
          </w:p>
        </w:tc>
        <w:tc>
          <w:tcPr>
            <w:tcW w:w="1531"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1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p>
        </w:tc>
      </w:tr>
      <w:tr w:rsidR="00B929AD" w:rsidRPr="00BE283A" w:rsidTr="001569EF">
        <w:tc>
          <w:tcPr>
            <w:tcW w:w="62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6</w:t>
            </w:r>
          </w:p>
        </w:tc>
        <w:tc>
          <w:tcPr>
            <w:tcW w:w="3735"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能从学科整理设计出发，整合教学资源，精准设计核心知识、能力和核心素养的培养目标</w:t>
            </w:r>
            <w:r w:rsidR="00622F44">
              <w:rPr>
                <w:rFonts w:asciiTheme="minorEastAsia" w:eastAsiaTheme="minorEastAsia" w:hAnsiTheme="minorEastAsia" w:cs="Times New Roman" w:hint="eastAsia"/>
                <w:color w:val="000000" w:themeColor="text1"/>
                <w:szCs w:val="24"/>
              </w:rPr>
              <w:t>。</w:t>
            </w:r>
          </w:p>
        </w:tc>
        <w:tc>
          <w:tcPr>
            <w:tcW w:w="1531"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1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p>
        </w:tc>
      </w:tr>
      <w:tr w:rsidR="00B929AD" w:rsidRPr="00BE283A" w:rsidTr="001569EF">
        <w:tc>
          <w:tcPr>
            <w:tcW w:w="62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7</w:t>
            </w:r>
          </w:p>
        </w:tc>
        <w:tc>
          <w:tcPr>
            <w:tcW w:w="3735"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宋体" w:hint="eastAsia"/>
                <w:color w:val="000000" w:themeColor="text1"/>
                <w:szCs w:val="24"/>
              </w:rPr>
              <w:t>能结合化学史来培养学生的科学精神和社会责任。</w:t>
            </w:r>
          </w:p>
        </w:tc>
        <w:tc>
          <w:tcPr>
            <w:tcW w:w="1531"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1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p>
        </w:tc>
      </w:tr>
      <w:tr w:rsidR="00B929AD" w:rsidRPr="00BE283A" w:rsidTr="001569EF">
        <w:tc>
          <w:tcPr>
            <w:tcW w:w="62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8</w:t>
            </w:r>
          </w:p>
        </w:tc>
        <w:tc>
          <w:tcPr>
            <w:tcW w:w="3735"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宋体" w:hint="eastAsia"/>
                <w:color w:val="000000" w:themeColor="text1"/>
                <w:szCs w:val="24"/>
              </w:rPr>
              <w:t>能设计螺旋式上升的课堂反馈练习和作业设计，从而培养学生的高阶思维。</w:t>
            </w:r>
          </w:p>
        </w:tc>
        <w:tc>
          <w:tcPr>
            <w:tcW w:w="1531"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71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p>
        </w:tc>
      </w:tr>
      <w:tr w:rsidR="00B929AD" w:rsidRPr="00BE283A" w:rsidTr="001569EF">
        <w:tc>
          <w:tcPr>
            <w:tcW w:w="62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9</w:t>
            </w:r>
          </w:p>
        </w:tc>
        <w:tc>
          <w:tcPr>
            <w:tcW w:w="3735"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能针对不同的实验类型引导学生采取不同的科学探究的方法。</w:t>
            </w:r>
          </w:p>
        </w:tc>
        <w:tc>
          <w:tcPr>
            <w:tcW w:w="1531"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71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p>
        </w:tc>
      </w:tr>
      <w:tr w:rsidR="00B929AD" w:rsidRPr="00BE283A" w:rsidTr="001569EF">
        <w:tc>
          <w:tcPr>
            <w:tcW w:w="62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0</w:t>
            </w:r>
          </w:p>
        </w:tc>
        <w:tc>
          <w:tcPr>
            <w:tcW w:w="3735"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能预测学生在化学知识的学习过程中遇到的障碍并能指导学生掌握认知策略克服障碍</w:t>
            </w:r>
            <w:r w:rsidRPr="00BE283A">
              <w:rPr>
                <w:rFonts w:asciiTheme="minorEastAsia" w:eastAsiaTheme="minorEastAsia" w:hAnsiTheme="minorEastAsia" w:cs="宋体" w:hint="eastAsia"/>
                <w:color w:val="000000" w:themeColor="text1"/>
                <w:szCs w:val="24"/>
              </w:rPr>
              <w:t>。</w:t>
            </w:r>
          </w:p>
        </w:tc>
        <w:tc>
          <w:tcPr>
            <w:tcW w:w="1531"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71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p>
        </w:tc>
      </w:tr>
      <w:tr w:rsidR="00B929AD" w:rsidRPr="00BE283A" w:rsidTr="001569EF">
        <w:tc>
          <w:tcPr>
            <w:tcW w:w="62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1</w:t>
            </w:r>
          </w:p>
        </w:tc>
        <w:tc>
          <w:tcPr>
            <w:tcW w:w="3735"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宋体" w:hint="eastAsia"/>
                <w:color w:val="000000" w:themeColor="text1"/>
                <w:szCs w:val="24"/>
              </w:rPr>
              <w:t>对学生的学习的方法、学习过程、学习理解的重点和难点有描述和解决的策略。</w:t>
            </w:r>
          </w:p>
        </w:tc>
        <w:tc>
          <w:tcPr>
            <w:tcW w:w="1531"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1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p>
        </w:tc>
      </w:tr>
      <w:tr w:rsidR="00B929AD" w:rsidRPr="00BE283A" w:rsidTr="001569EF">
        <w:tc>
          <w:tcPr>
            <w:tcW w:w="62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2</w:t>
            </w:r>
          </w:p>
        </w:tc>
        <w:tc>
          <w:tcPr>
            <w:tcW w:w="3735"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能运用现代信息技术实施微课、翻转课堂等教学活动。</w:t>
            </w:r>
          </w:p>
        </w:tc>
        <w:tc>
          <w:tcPr>
            <w:tcW w:w="1531"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71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p>
        </w:tc>
      </w:tr>
      <w:tr w:rsidR="00B929AD" w:rsidRPr="00BE283A" w:rsidTr="001569EF">
        <w:tc>
          <w:tcPr>
            <w:tcW w:w="62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3</w:t>
            </w:r>
          </w:p>
        </w:tc>
        <w:tc>
          <w:tcPr>
            <w:tcW w:w="3735"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有多种课堂组织形式、问题设计好、组织学生小组合作和交流，有民主、平等的理念，给学生提供能独立发表意见的机会。</w:t>
            </w:r>
          </w:p>
        </w:tc>
        <w:tc>
          <w:tcPr>
            <w:tcW w:w="1531"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71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p>
        </w:tc>
      </w:tr>
      <w:tr w:rsidR="00B929AD" w:rsidRPr="00BE283A" w:rsidTr="001569EF">
        <w:tc>
          <w:tcPr>
            <w:tcW w:w="62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4</w:t>
            </w:r>
          </w:p>
        </w:tc>
        <w:tc>
          <w:tcPr>
            <w:tcW w:w="3735"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有改进教材实验或教材以外的创新实验方法。</w:t>
            </w:r>
          </w:p>
        </w:tc>
        <w:tc>
          <w:tcPr>
            <w:tcW w:w="1531"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1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p>
        </w:tc>
      </w:tr>
      <w:tr w:rsidR="00B929AD" w:rsidRPr="00BE283A" w:rsidTr="001569EF">
        <w:tc>
          <w:tcPr>
            <w:tcW w:w="62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5</w:t>
            </w:r>
          </w:p>
        </w:tc>
        <w:tc>
          <w:tcPr>
            <w:tcW w:w="3735"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教学设计包含有教学内容分析、学情分析、教学目标制定、教学思路过程设计、评价设计等要素。</w:t>
            </w:r>
            <w:r w:rsidRPr="00BE283A">
              <w:rPr>
                <w:rFonts w:asciiTheme="minorEastAsia" w:eastAsiaTheme="minorEastAsia" w:hAnsiTheme="minorEastAsia" w:hint="eastAsia"/>
                <w:color w:val="000000" w:themeColor="text1"/>
                <w:szCs w:val="24"/>
              </w:rPr>
              <w:t>能运用教育学、心理学、认知科学等理论指导教学设计。</w:t>
            </w:r>
          </w:p>
        </w:tc>
        <w:tc>
          <w:tcPr>
            <w:tcW w:w="1531"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1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p>
        </w:tc>
      </w:tr>
      <w:tr w:rsidR="00B929AD" w:rsidRPr="00BE283A" w:rsidTr="001569EF">
        <w:tc>
          <w:tcPr>
            <w:tcW w:w="62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6</w:t>
            </w:r>
          </w:p>
        </w:tc>
        <w:tc>
          <w:tcPr>
            <w:tcW w:w="3735"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宋体" w:hint="eastAsia"/>
                <w:color w:val="000000" w:themeColor="text1"/>
                <w:szCs w:val="24"/>
              </w:rPr>
              <w:t>能设计评估目标导向的教学设计并分析在核心知识、能力和学科核心素养方面目标的达成以及学生面临的挑战。</w:t>
            </w:r>
          </w:p>
        </w:tc>
        <w:tc>
          <w:tcPr>
            <w:tcW w:w="1531"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1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p>
        </w:tc>
      </w:tr>
      <w:tr w:rsidR="00B929AD" w:rsidRPr="00BE283A" w:rsidTr="001569EF">
        <w:tc>
          <w:tcPr>
            <w:tcW w:w="62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7</w:t>
            </w:r>
          </w:p>
        </w:tc>
        <w:tc>
          <w:tcPr>
            <w:tcW w:w="3735"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能理解课程、课标和教材之间的关系。</w:t>
            </w:r>
            <w:r w:rsidRPr="00BE283A">
              <w:rPr>
                <w:rFonts w:asciiTheme="minorEastAsia" w:eastAsiaTheme="minorEastAsia" w:hAnsiTheme="minorEastAsia" w:cs="Times New Roman" w:hint="eastAsia"/>
                <w:color w:val="000000" w:themeColor="text1"/>
                <w:szCs w:val="24"/>
              </w:rPr>
              <w:t>理解教科书的知识逻辑结构各栏目的教育功能，</w:t>
            </w:r>
            <w:r w:rsidRPr="00BE283A">
              <w:rPr>
                <w:rFonts w:asciiTheme="minorEastAsia" w:eastAsiaTheme="minorEastAsia" w:hAnsiTheme="minorEastAsia" w:hint="eastAsia"/>
                <w:color w:val="000000" w:themeColor="text1"/>
                <w:szCs w:val="24"/>
              </w:rPr>
              <w:t>充分挖掘教材的育人功能。</w:t>
            </w:r>
          </w:p>
        </w:tc>
        <w:tc>
          <w:tcPr>
            <w:tcW w:w="1531"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71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p>
        </w:tc>
      </w:tr>
      <w:tr w:rsidR="00B929AD" w:rsidRPr="00BE283A" w:rsidTr="001569EF">
        <w:tc>
          <w:tcPr>
            <w:tcW w:w="62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8</w:t>
            </w:r>
          </w:p>
        </w:tc>
        <w:tc>
          <w:tcPr>
            <w:tcW w:w="3735" w:type="dxa"/>
          </w:tcPr>
          <w:p w:rsidR="00B929AD" w:rsidRPr="00BE283A" w:rsidRDefault="00B929AD" w:rsidP="001569EF">
            <w:pPr>
              <w:tabs>
                <w:tab w:val="left" w:pos="911"/>
              </w:tabs>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能关注中考题中考查的核心知识和关键能力，有帮助学生达到</w:t>
            </w:r>
            <w:r w:rsidR="00CD7112">
              <w:rPr>
                <w:rFonts w:asciiTheme="minorEastAsia" w:eastAsiaTheme="minorEastAsia" w:hAnsiTheme="minorEastAsia" w:cs="宋体" w:hint="eastAsia"/>
                <w:color w:val="000000" w:themeColor="text1"/>
                <w:szCs w:val="24"/>
              </w:rPr>
              <w:t>中考试题的知识、能力要求的教学策略</w:t>
            </w:r>
            <w:r w:rsidRPr="00BE283A">
              <w:rPr>
                <w:rFonts w:asciiTheme="minorEastAsia" w:eastAsiaTheme="minorEastAsia" w:hAnsiTheme="minorEastAsia" w:cs="宋体" w:hint="eastAsia"/>
                <w:color w:val="000000" w:themeColor="text1"/>
                <w:szCs w:val="24"/>
              </w:rPr>
              <w:t>。</w:t>
            </w:r>
          </w:p>
        </w:tc>
        <w:tc>
          <w:tcPr>
            <w:tcW w:w="1531"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71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p>
        </w:tc>
      </w:tr>
      <w:tr w:rsidR="00B929AD" w:rsidRPr="00BE283A" w:rsidTr="001569EF">
        <w:tc>
          <w:tcPr>
            <w:tcW w:w="62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9</w:t>
            </w:r>
          </w:p>
        </w:tc>
        <w:tc>
          <w:tcPr>
            <w:tcW w:w="3735" w:type="dxa"/>
          </w:tcPr>
          <w:p w:rsidR="00B929AD" w:rsidRPr="00BE283A" w:rsidRDefault="00B929AD" w:rsidP="001569EF">
            <w:pPr>
              <w:tabs>
                <w:tab w:val="left" w:pos="911"/>
              </w:tabs>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能开展教育教学研究、会撰写教学研究论文和课题申报书。</w:t>
            </w:r>
          </w:p>
        </w:tc>
        <w:tc>
          <w:tcPr>
            <w:tcW w:w="1531"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1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p>
        </w:tc>
      </w:tr>
      <w:tr w:rsidR="00B929AD" w:rsidRPr="00BE283A" w:rsidTr="001569EF">
        <w:tc>
          <w:tcPr>
            <w:tcW w:w="62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2</w:t>
            </w:r>
            <w:r w:rsidRPr="00BE283A">
              <w:rPr>
                <w:rFonts w:asciiTheme="minorEastAsia" w:eastAsiaTheme="minorEastAsia" w:hAnsiTheme="minorEastAsia"/>
                <w:color w:val="000000" w:themeColor="text1"/>
                <w:szCs w:val="24"/>
              </w:rPr>
              <w:t>0</w:t>
            </w:r>
          </w:p>
        </w:tc>
        <w:tc>
          <w:tcPr>
            <w:tcW w:w="3735"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仿宋_GB2312" w:hint="eastAsia"/>
                <w:color w:val="000000" w:themeColor="text1"/>
                <w:szCs w:val="24"/>
              </w:rPr>
              <w:t>能充分认识到实验安全的重要性，在教学设计中有针对化学药品的安全知识和实验操作的安全事项等实验安全教育内容。</w:t>
            </w:r>
          </w:p>
        </w:tc>
        <w:tc>
          <w:tcPr>
            <w:tcW w:w="1531"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1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p>
        </w:tc>
      </w:tr>
      <w:tr w:rsidR="00B929AD" w:rsidRPr="00BE283A" w:rsidTr="001569EF">
        <w:tc>
          <w:tcPr>
            <w:tcW w:w="62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总计</w:t>
            </w:r>
          </w:p>
        </w:tc>
        <w:tc>
          <w:tcPr>
            <w:tcW w:w="5266" w:type="dxa"/>
            <w:gridSpan w:val="2"/>
          </w:tcPr>
          <w:p w:rsidR="00B929AD" w:rsidRPr="00BE283A" w:rsidRDefault="00B929AD" w:rsidP="001569EF">
            <w:pPr>
              <w:ind w:firstLineChars="0" w:firstLine="0"/>
              <w:rPr>
                <w:rFonts w:asciiTheme="minorEastAsia" w:eastAsiaTheme="minorEastAsia" w:hAnsiTheme="minorEastAsia"/>
                <w:color w:val="000000" w:themeColor="text1"/>
                <w:szCs w:val="24"/>
              </w:rPr>
            </w:pPr>
          </w:p>
        </w:tc>
        <w:tc>
          <w:tcPr>
            <w:tcW w:w="716" w:type="dxa"/>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00</w:t>
            </w: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p>
        </w:tc>
        <w:tc>
          <w:tcPr>
            <w:tcW w:w="638" w:type="dxa"/>
          </w:tcPr>
          <w:p w:rsidR="00B929AD" w:rsidRPr="00BE283A" w:rsidRDefault="00B929AD" w:rsidP="001569EF">
            <w:pPr>
              <w:ind w:firstLineChars="0" w:firstLine="0"/>
              <w:rPr>
                <w:rFonts w:asciiTheme="minorEastAsia" w:eastAsiaTheme="minorEastAsia" w:hAnsiTheme="minorEastAsia"/>
                <w:color w:val="000000" w:themeColor="text1"/>
                <w:szCs w:val="24"/>
              </w:rPr>
            </w:pPr>
          </w:p>
        </w:tc>
      </w:tr>
      <w:tr w:rsidR="00B929AD" w:rsidRPr="00BE283A" w:rsidTr="001569EF">
        <w:tc>
          <w:tcPr>
            <w:tcW w:w="8522" w:type="dxa"/>
            <w:gridSpan w:val="7"/>
          </w:tcPr>
          <w:p w:rsidR="00B929AD" w:rsidRPr="00BE283A" w:rsidRDefault="00B929AD"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注明：学员提供一份初中化学教学整体设计报告、论文和课题申报书，可以自评或他评6</w:t>
            </w:r>
            <w:r w:rsidRPr="00BE283A">
              <w:rPr>
                <w:rFonts w:asciiTheme="minorEastAsia" w:eastAsiaTheme="minorEastAsia" w:hAnsiTheme="minorEastAsia"/>
                <w:color w:val="000000" w:themeColor="text1"/>
                <w:szCs w:val="24"/>
              </w:rPr>
              <w:t>0</w:t>
            </w:r>
            <w:r w:rsidRPr="00BE283A">
              <w:rPr>
                <w:rFonts w:asciiTheme="minorEastAsia" w:eastAsiaTheme="minorEastAsia" w:hAnsiTheme="minorEastAsia" w:hint="eastAsia"/>
                <w:color w:val="000000" w:themeColor="text1"/>
                <w:szCs w:val="24"/>
              </w:rPr>
              <w:t>-69分为水平一；</w:t>
            </w:r>
            <w:r w:rsidRPr="00BE283A">
              <w:rPr>
                <w:rFonts w:asciiTheme="minorEastAsia" w:eastAsiaTheme="minorEastAsia" w:hAnsiTheme="minorEastAsia"/>
                <w:color w:val="000000" w:themeColor="text1"/>
                <w:szCs w:val="24"/>
              </w:rPr>
              <w:t>70-</w:t>
            </w:r>
            <w:r w:rsidRPr="00BE283A">
              <w:rPr>
                <w:rFonts w:asciiTheme="minorEastAsia" w:eastAsiaTheme="minorEastAsia" w:hAnsiTheme="minorEastAsia" w:hint="eastAsia"/>
                <w:color w:val="000000" w:themeColor="text1"/>
                <w:szCs w:val="24"/>
              </w:rPr>
              <w:t>79分为水平二；8</w:t>
            </w:r>
            <w:r w:rsidRPr="00BE283A">
              <w:rPr>
                <w:rFonts w:asciiTheme="minorEastAsia" w:eastAsiaTheme="minorEastAsia" w:hAnsiTheme="minorEastAsia"/>
                <w:color w:val="000000" w:themeColor="text1"/>
                <w:szCs w:val="24"/>
              </w:rPr>
              <w:t>0</w:t>
            </w:r>
            <w:r w:rsidRPr="00BE283A">
              <w:rPr>
                <w:rFonts w:asciiTheme="minorEastAsia" w:eastAsiaTheme="minorEastAsia" w:hAnsiTheme="minorEastAsia" w:hint="eastAsia"/>
                <w:color w:val="000000" w:themeColor="text1"/>
                <w:szCs w:val="24"/>
              </w:rPr>
              <w:t>-89分为水平三；90分以上为水平四。</w:t>
            </w:r>
          </w:p>
        </w:tc>
      </w:tr>
    </w:tbl>
    <w:p w:rsidR="00B929AD" w:rsidRPr="00BE283A" w:rsidRDefault="00B929AD" w:rsidP="00B929AD">
      <w:pPr>
        <w:spacing w:line="360" w:lineRule="auto"/>
        <w:ind w:firstLine="482"/>
        <w:rPr>
          <w:rFonts w:asciiTheme="minorEastAsia" w:eastAsiaTheme="minorEastAsia" w:hAnsiTheme="minorEastAsia" w:cs="宋体"/>
          <w:b/>
          <w:bCs/>
          <w:color w:val="000000" w:themeColor="text1"/>
          <w:szCs w:val="24"/>
        </w:rPr>
      </w:pPr>
    </w:p>
    <w:p w:rsidR="004A3337" w:rsidRPr="00BE283A" w:rsidRDefault="00972D3F" w:rsidP="004A3337">
      <w:pPr>
        <w:ind w:firstLineChars="82" w:firstLine="198"/>
        <w:rPr>
          <w:rFonts w:asciiTheme="minorEastAsia" w:eastAsiaTheme="minorEastAsia" w:hAnsiTheme="minorEastAsia"/>
          <w:b/>
          <w:color w:val="000000" w:themeColor="text1"/>
          <w:szCs w:val="24"/>
        </w:rPr>
      </w:pPr>
      <w:r w:rsidRPr="00BE283A">
        <w:rPr>
          <w:rFonts w:asciiTheme="minorEastAsia" w:eastAsiaTheme="minorEastAsia" w:hAnsiTheme="minorEastAsia" w:hint="eastAsia"/>
          <w:b/>
          <w:color w:val="000000" w:themeColor="text1"/>
          <w:szCs w:val="24"/>
        </w:rPr>
        <w:t>（二）科学探究教学</w:t>
      </w:r>
      <w:r w:rsidR="00881855">
        <w:rPr>
          <w:rFonts w:asciiTheme="minorEastAsia" w:eastAsiaTheme="minorEastAsia" w:hAnsiTheme="minorEastAsia" w:hint="eastAsia"/>
          <w:b/>
          <w:color w:val="000000" w:themeColor="text1"/>
          <w:szCs w:val="24"/>
        </w:rPr>
        <w:t>能力评价</w:t>
      </w:r>
      <w:r w:rsidR="00881855" w:rsidRPr="00BE283A">
        <w:rPr>
          <w:rFonts w:asciiTheme="minorEastAsia" w:eastAsiaTheme="minorEastAsia" w:hAnsiTheme="minorEastAsia" w:hint="eastAsia"/>
          <w:b/>
          <w:color w:val="000000" w:themeColor="text1"/>
          <w:szCs w:val="24"/>
        </w:rPr>
        <w:t>表</w:t>
      </w:r>
      <w:r w:rsidR="004A3337">
        <w:rPr>
          <w:rFonts w:asciiTheme="minorEastAsia" w:eastAsiaTheme="minorEastAsia" w:hAnsiTheme="minorEastAsia" w:hint="eastAsia"/>
          <w:b/>
          <w:color w:val="000000" w:themeColor="text1"/>
          <w:szCs w:val="24"/>
        </w:rPr>
        <w:t>（参考）</w:t>
      </w:r>
    </w:p>
    <w:tbl>
      <w:tblPr>
        <w:tblStyle w:val="af0"/>
        <w:tblW w:w="0" w:type="auto"/>
        <w:tblLayout w:type="fixed"/>
        <w:tblLook w:val="04A0" w:firstRow="1" w:lastRow="0" w:firstColumn="1" w:lastColumn="0" w:noHBand="0" w:noVBand="1"/>
      </w:tblPr>
      <w:tblGrid>
        <w:gridCol w:w="627"/>
        <w:gridCol w:w="3450"/>
        <w:gridCol w:w="1418"/>
        <w:gridCol w:w="850"/>
        <w:gridCol w:w="709"/>
        <w:gridCol w:w="709"/>
        <w:gridCol w:w="759"/>
      </w:tblGrid>
      <w:tr w:rsidR="00972D3F" w:rsidRPr="00BE283A" w:rsidTr="001569EF">
        <w:tc>
          <w:tcPr>
            <w:tcW w:w="627" w:type="dxa"/>
          </w:tcPr>
          <w:p w:rsidR="00972D3F" w:rsidRPr="00BE283A" w:rsidRDefault="00972D3F" w:rsidP="001569EF">
            <w:pPr>
              <w:ind w:firstLineChars="0" w:firstLine="0"/>
              <w:rPr>
                <w:rFonts w:asciiTheme="minorEastAsia" w:eastAsiaTheme="minorEastAsia" w:hAnsiTheme="minorEastAsia"/>
                <w:color w:val="000000" w:themeColor="text1"/>
                <w:szCs w:val="24"/>
              </w:rPr>
            </w:pPr>
          </w:p>
        </w:tc>
        <w:tc>
          <w:tcPr>
            <w:tcW w:w="34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测评内容</w:t>
            </w:r>
          </w:p>
        </w:tc>
        <w:tc>
          <w:tcPr>
            <w:tcW w:w="1418" w:type="dxa"/>
          </w:tcPr>
          <w:p w:rsidR="00972D3F" w:rsidRPr="00BE283A" w:rsidRDefault="00972D3F" w:rsidP="001569EF">
            <w:pPr>
              <w:ind w:firstLineChars="0" w:firstLine="0"/>
              <w:rPr>
                <w:rFonts w:asciiTheme="minorEastAsia" w:eastAsiaTheme="minorEastAsia" w:hAnsiTheme="minorEastAsia"/>
                <w:color w:val="000000" w:themeColor="text1"/>
                <w:szCs w:val="24"/>
              </w:rPr>
            </w:pPr>
          </w:p>
        </w:tc>
        <w:tc>
          <w:tcPr>
            <w:tcW w:w="8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分值</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分值</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分值</w:t>
            </w:r>
          </w:p>
        </w:tc>
        <w:tc>
          <w:tcPr>
            <w:tcW w:w="75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分数</w:t>
            </w:r>
          </w:p>
        </w:tc>
      </w:tr>
      <w:tr w:rsidR="00972D3F" w:rsidRPr="00BE283A" w:rsidTr="001569EF">
        <w:tc>
          <w:tcPr>
            <w:tcW w:w="627"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p>
        </w:tc>
        <w:tc>
          <w:tcPr>
            <w:tcW w:w="3450" w:type="dxa"/>
          </w:tcPr>
          <w:p w:rsidR="00972D3F" w:rsidRPr="00BE283A" w:rsidRDefault="00972D3F" w:rsidP="00A95CBD">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能系统全面地把握该主题内容和要求，根据课程标准要求，按照教材内容完成演示实验或组织学生完成实验。</w:t>
            </w:r>
          </w:p>
        </w:tc>
        <w:tc>
          <w:tcPr>
            <w:tcW w:w="1418"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8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759" w:type="dxa"/>
          </w:tcPr>
          <w:p w:rsidR="00972D3F" w:rsidRPr="00BE283A" w:rsidRDefault="00972D3F" w:rsidP="001569EF">
            <w:pPr>
              <w:ind w:firstLineChars="0" w:firstLine="0"/>
              <w:rPr>
                <w:rFonts w:asciiTheme="minorEastAsia" w:eastAsiaTheme="minorEastAsia" w:hAnsiTheme="minorEastAsia"/>
                <w:color w:val="000000" w:themeColor="text1"/>
                <w:szCs w:val="24"/>
              </w:rPr>
            </w:pPr>
          </w:p>
        </w:tc>
      </w:tr>
      <w:tr w:rsidR="00972D3F" w:rsidRPr="00BE283A" w:rsidTr="001569EF">
        <w:tc>
          <w:tcPr>
            <w:tcW w:w="627"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2</w:t>
            </w:r>
          </w:p>
        </w:tc>
        <w:tc>
          <w:tcPr>
            <w:tcW w:w="34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Arial" w:hint="eastAsia"/>
                <w:color w:val="000000" w:themeColor="text1"/>
                <w:szCs w:val="24"/>
              </w:rPr>
              <w:t>能</w:t>
            </w:r>
            <w:r w:rsidRPr="00BE283A">
              <w:rPr>
                <w:rFonts w:asciiTheme="minorEastAsia" w:eastAsiaTheme="minorEastAsia" w:hAnsiTheme="minorEastAsia" w:cs="Arial"/>
                <w:color w:val="000000" w:themeColor="text1"/>
                <w:szCs w:val="24"/>
              </w:rPr>
              <w:t>帮助</w:t>
            </w:r>
            <w:r w:rsidRPr="00BE283A">
              <w:rPr>
                <w:rFonts w:asciiTheme="minorEastAsia" w:eastAsiaTheme="minorEastAsia" w:hAnsiTheme="minorEastAsia" w:cs="Arial" w:hint="eastAsia"/>
                <w:color w:val="000000" w:themeColor="text1"/>
                <w:szCs w:val="24"/>
              </w:rPr>
              <w:t>学生</w:t>
            </w:r>
            <w:r w:rsidRPr="00BE283A">
              <w:rPr>
                <w:rFonts w:asciiTheme="minorEastAsia" w:eastAsiaTheme="minorEastAsia" w:hAnsiTheme="minorEastAsia" w:cs="Arial"/>
                <w:color w:val="000000" w:themeColor="text1"/>
                <w:szCs w:val="24"/>
              </w:rPr>
              <w:t>将新</w:t>
            </w:r>
            <w:r w:rsidRPr="00BE283A">
              <w:rPr>
                <w:rFonts w:asciiTheme="minorEastAsia" w:eastAsiaTheme="minorEastAsia" w:hAnsiTheme="minorEastAsia" w:cs="Arial" w:hint="eastAsia"/>
                <w:color w:val="000000" w:themeColor="text1"/>
                <w:szCs w:val="24"/>
              </w:rPr>
              <w:t>知识</w:t>
            </w:r>
            <w:r w:rsidRPr="00BE283A">
              <w:rPr>
                <w:rFonts w:asciiTheme="minorEastAsia" w:eastAsiaTheme="minorEastAsia" w:hAnsiTheme="minorEastAsia" w:cs="Arial"/>
                <w:color w:val="000000" w:themeColor="text1"/>
                <w:szCs w:val="24"/>
              </w:rPr>
              <w:t>与已知内容相关联</w:t>
            </w:r>
            <w:r w:rsidR="00622F44">
              <w:rPr>
                <w:rFonts w:asciiTheme="minorEastAsia" w:eastAsiaTheme="minorEastAsia" w:hAnsiTheme="minorEastAsia" w:cs="Arial" w:hint="eastAsia"/>
                <w:color w:val="000000" w:themeColor="text1"/>
                <w:szCs w:val="24"/>
              </w:rPr>
              <w:t>。</w:t>
            </w:r>
          </w:p>
        </w:tc>
        <w:tc>
          <w:tcPr>
            <w:tcW w:w="1418" w:type="dxa"/>
          </w:tcPr>
          <w:p w:rsidR="00972D3F" w:rsidRPr="00BE283A" w:rsidRDefault="00972D3F" w:rsidP="001569EF">
            <w:pPr>
              <w:ind w:firstLineChars="0" w:firstLine="0"/>
              <w:rPr>
                <w:rFonts w:asciiTheme="minorEastAsia" w:eastAsiaTheme="minorEastAsia" w:hAnsiTheme="minorEastAsia"/>
                <w:color w:val="000000" w:themeColor="text1"/>
                <w:szCs w:val="24"/>
              </w:rPr>
            </w:pPr>
          </w:p>
        </w:tc>
        <w:tc>
          <w:tcPr>
            <w:tcW w:w="8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759" w:type="dxa"/>
          </w:tcPr>
          <w:p w:rsidR="00972D3F" w:rsidRPr="00BE283A" w:rsidRDefault="00972D3F" w:rsidP="001569EF">
            <w:pPr>
              <w:ind w:firstLineChars="0" w:firstLine="0"/>
              <w:rPr>
                <w:rFonts w:asciiTheme="minorEastAsia" w:eastAsiaTheme="minorEastAsia" w:hAnsiTheme="minorEastAsia"/>
                <w:color w:val="000000" w:themeColor="text1"/>
                <w:szCs w:val="24"/>
              </w:rPr>
            </w:pPr>
          </w:p>
        </w:tc>
      </w:tr>
      <w:tr w:rsidR="00972D3F" w:rsidRPr="00BE283A" w:rsidTr="001569EF">
        <w:tc>
          <w:tcPr>
            <w:tcW w:w="627"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3450" w:type="dxa"/>
          </w:tcPr>
          <w:p w:rsidR="00972D3F" w:rsidRPr="00BE283A" w:rsidRDefault="00972D3F" w:rsidP="001569EF">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在</w:t>
            </w:r>
            <w:r w:rsidRPr="00BE283A">
              <w:rPr>
                <w:rFonts w:asciiTheme="minorEastAsia" w:eastAsiaTheme="minorEastAsia" w:hAnsiTheme="minorEastAsia" w:cs="Times New Roman" w:hint="eastAsia"/>
                <w:color w:val="000000" w:themeColor="text1"/>
                <w:szCs w:val="24"/>
              </w:rPr>
              <w:t>演示实验或学生实验的教学过程中基本能</w:t>
            </w:r>
            <w:r w:rsidRPr="00BE283A">
              <w:rPr>
                <w:rFonts w:asciiTheme="minorEastAsia" w:eastAsiaTheme="minorEastAsia" w:hAnsiTheme="minorEastAsia" w:hint="eastAsia"/>
                <w:color w:val="000000" w:themeColor="text1"/>
                <w:szCs w:val="24"/>
              </w:rPr>
              <w:t>引导学生</w:t>
            </w:r>
            <w:r w:rsidRPr="00BE283A">
              <w:rPr>
                <w:rFonts w:asciiTheme="minorEastAsia" w:eastAsiaTheme="minorEastAsia" w:hAnsiTheme="minorEastAsia" w:cs="Times New Roman" w:hint="eastAsia"/>
                <w:color w:val="000000" w:themeColor="text1"/>
                <w:szCs w:val="24"/>
              </w:rPr>
              <w:t>科经历科学探究的过程包括猜想、假设、实验验证、得出结论、解释等。</w:t>
            </w:r>
          </w:p>
        </w:tc>
        <w:tc>
          <w:tcPr>
            <w:tcW w:w="1418"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8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759" w:type="dxa"/>
          </w:tcPr>
          <w:p w:rsidR="00972D3F" w:rsidRPr="00BE283A" w:rsidRDefault="00972D3F" w:rsidP="001569EF">
            <w:pPr>
              <w:ind w:firstLineChars="0" w:firstLine="0"/>
              <w:rPr>
                <w:rFonts w:asciiTheme="minorEastAsia" w:eastAsiaTheme="minorEastAsia" w:hAnsiTheme="minorEastAsia"/>
                <w:color w:val="000000" w:themeColor="text1"/>
                <w:szCs w:val="24"/>
              </w:rPr>
            </w:pPr>
          </w:p>
        </w:tc>
      </w:tr>
      <w:tr w:rsidR="00972D3F" w:rsidRPr="00BE283A" w:rsidTr="001569EF">
        <w:tc>
          <w:tcPr>
            <w:tcW w:w="627"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34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宋体" w:hint="eastAsia"/>
                <w:color w:val="000000" w:themeColor="text1"/>
                <w:szCs w:val="24"/>
              </w:rPr>
              <w:t>教学过程中能设计几个学生独立思考的问题，</w:t>
            </w:r>
            <w:r w:rsidRPr="00BE283A">
              <w:rPr>
                <w:rFonts w:asciiTheme="minorEastAsia" w:eastAsiaTheme="minorEastAsia" w:hAnsiTheme="minorEastAsia" w:hint="eastAsia"/>
                <w:color w:val="000000" w:themeColor="text1"/>
                <w:szCs w:val="24"/>
              </w:rPr>
              <w:t>课堂有互动，有学生个别回答问题的环节。</w:t>
            </w:r>
          </w:p>
        </w:tc>
        <w:tc>
          <w:tcPr>
            <w:tcW w:w="1418"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8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759" w:type="dxa"/>
          </w:tcPr>
          <w:p w:rsidR="00972D3F" w:rsidRPr="00BE283A" w:rsidRDefault="00972D3F" w:rsidP="001569EF">
            <w:pPr>
              <w:ind w:firstLineChars="0" w:firstLine="0"/>
              <w:rPr>
                <w:rFonts w:asciiTheme="minorEastAsia" w:eastAsiaTheme="minorEastAsia" w:hAnsiTheme="minorEastAsia"/>
                <w:color w:val="000000" w:themeColor="text1"/>
                <w:szCs w:val="24"/>
              </w:rPr>
            </w:pPr>
          </w:p>
        </w:tc>
      </w:tr>
      <w:tr w:rsidR="00972D3F" w:rsidRPr="00BE283A" w:rsidTr="001569EF">
        <w:tc>
          <w:tcPr>
            <w:tcW w:w="627"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34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有课堂反馈练习题</w:t>
            </w:r>
            <w:r w:rsidR="00622F44">
              <w:rPr>
                <w:rFonts w:asciiTheme="minorEastAsia" w:eastAsiaTheme="minorEastAsia" w:hAnsiTheme="minorEastAsia" w:hint="eastAsia"/>
                <w:color w:val="000000" w:themeColor="text1"/>
                <w:szCs w:val="24"/>
              </w:rPr>
              <w:t>。</w:t>
            </w:r>
          </w:p>
        </w:tc>
        <w:tc>
          <w:tcPr>
            <w:tcW w:w="1418"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8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759" w:type="dxa"/>
          </w:tcPr>
          <w:p w:rsidR="00972D3F" w:rsidRPr="00BE283A" w:rsidRDefault="00972D3F" w:rsidP="001569EF">
            <w:pPr>
              <w:ind w:firstLineChars="0" w:firstLine="0"/>
              <w:rPr>
                <w:rFonts w:asciiTheme="minorEastAsia" w:eastAsiaTheme="minorEastAsia" w:hAnsiTheme="minorEastAsia"/>
                <w:color w:val="000000" w:themeColor="text1"/>
                <w:szCs w:val="24"/>
              </w:rPr>
            </w:pPr>
          </w:p>
        </w:tc>
      </w:tr>
      <w:tr w:rsidR="00972D3F" w:rsidRPr="00BE283A" w:rsidTr="001569EF">
        <w:tc>
          <w:tcPr>
            <w:tcW w:w="627"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6</w:t>
            </w:r>
          </w:p>
        </w:tc>
        <w:tc>
          <w:tcPr>
            <w:tcW w:w="34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课堂上给学生留有独立思考的时间</w:t>
            </w:r>
            <w:r w:rsidR="00622F44">
              <w:rPr>
                <w:rFonts w:asciiTheme="minorEastAsia" w:eastAsiaTheme="minorEastAsia" w:hAnsiTheme="minorEastAsia" w:hint="eastAsia"/>
                <w:color w:val="000000" w:themeColor="text1"/>
                <w:szCs w:val="24"/>
              </w:rPr>
              <w:t>。</w:t>
            </w:r>
          </w:p>
        </w:tc>
        <w:tc>
          <w:tcPr>
            <w:tcW w:w="1418"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8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759" w:type="dxa"/>
          </w:tcPr>
          <w:p w:rsidR="00972D3F" w:rsidRPr="00BE283A" w:rsidRDefault="00972D3F" w:rsidP="001569EF">
            <w:pPr>
              <w:ind w:firstLineChars="0" w:firstLine="0"/>
              <w:rPr>
                <w:rFonts w:asciiTheme="minorEastAsia" w:eastAsiaTheme="minorEastAsia" w:hAnsiTheme="minorEastAsia"/>
                <w:color w:val="000000" w:themeColor="text1"/>
                <w:szCs w:val="24"/>
              </w:rPr>
            </w:pPr>
          </w:p>
        </w:tc>
      </w:tr>
      <w:tr w:rsidR="00972D3F" w:rsidRPr="00BE283A" w:rsidTr="001569EF">
        <w:tc>
          <w:tcPr>
            <w:tcW w:w="627"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7</w:t>
            </w:r>
          </w:p>
        </w:tc>
        <w:tc>
          <w:tcPr>
            <w:tcW w:w="34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有实验安全教育的内容</w:t>
            </w:r>
            <w:r w:rsidR="00622F44">
              <w:rPr>
                <w:rFonts w:asciiTheme="minorEastAsia" w:eastAsiaTheme="minorEastAsia" w:hAnsiTheme="minorEastAsia" w:hint="eastAsia"/>
                <w:color w:val="000000" w:themeColor="text1"/>
                <w:szCs w:val="24"/>
              </w:rPr>
              <w:t>。</w:t>
            </w:r>
          </w:p>
        </w:tc>
        <w:tc>
          <w:tcPr>
            <w:tcW w:w="1418"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8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759" w:type="dxa"/>
          </w:tcPr>
          <w:p w:rsidR="00972D3F" w:rsidRPr="00BE283A" w:rsidRDefault="00972D3F" w:rsidP="001569EF">
            <w:pPr>
              <w:ind w:firstLineChars="0" w:firstLine="0"/>
              <w:rPr>
                <w:rFonts w:asciiTheme="minorEastAsia" w:eastAsiaTheme="minorEastAsia" w:hAnsiTheme="minorEastAsia"/>
                <w:color w:val="000000" w:themeColor="text1"/>
                <w:szCs w:val="24"/>
              </w:rPr>
            </w:pPr>
          </w:p>
        </w:tc>
      </w:tr>
      <w:tr w:rsidR="00972D3F" w:rsidRPr="00BE283A" w:rsidTr="001569EF">
        <w:tc>
          <w:tcPr>
            <w:tcW w:w="627"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8</w:t>
            </w:r>
          </w:p>
        </w:tc>
        <w:tc>
          <w:tcPr>
            <w:tcW w:w="34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针对不同的教学内容、教学目标明确、能引导学生掌握一些记忆的策略、认知策略比如</w:t>
            </w:r>
            <w:r w:rsidRPr="00BE283A">
              <w:rPr>
                <w:rFonts w:asciiTheme="minorEastAsia" w:eastAsiaTheme="minorEastAsia" w:hAnsiTheme="minorEastAsia" w:cs="Arial"/>
                <w:color w:val="000000" w:themeColor="text1"/>
                <w:szCs w:val="24"/>
              </w:rPr>
              <w:t>从</w:t>
            </w:r>
            <w:r w:rsidRPr="00BE283A">
              <w:rPr>
                <w:rFonts w:asciiTheme="minorEastAsia" w:eastAsiaTheme="minorEastAsia" w:hAnsiTheme="minorEastAsia" w:cs="Arial" w:hint="eastAsia"/>
                <w:color w:val="000000" w:themeColor="text1"/>
                <w:szCs w:val="24"/>
              </w:rPr>
              <w:t>已有知识预测实验现象和结果，从实验结果中得出结论。</w:t>
            </w:r>
          </w:p>
        </w:tc>
        <w:tc>
          <w:tcPr>
            <w:tcW w:w="1418"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8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759" w:type="dxa"/>
          </w:tcPr>
          <w:p w:rsidR="00972D3F" w:rsidRPr="00BE283A" w:rsidRDefault="00972D3F" w:rsidP="001569EF">
            <w:pPr>
              <w:ind w:firstLineChars="0" w:firstLine="0"/>
              <w:rPr>
                <w:rFonts w:asciiTheme="minorEastAsia" w:eastAsiaTheme="minorEastAsia" w:hAnsiTheme="minorEastAsia"/>
                <w:color w:val="000000" w:themeColor="text1"/>
                <w:szCs w:val="24"/>
              </w:rPr>
            </w:pPr>
          </w:p>
        </w:tc>
      </w:tr>
      <w:tr w:rsidR="00972D3F" w:rsidRPr="00BE283A" w:rsidTr="001569EF">
        <w:tc>
          <w:tcPr>
            <w:tcW w:w="627"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9</w:t>
            </w:r>
          </w:p>
        </w:tc>
        <w:tc>
          <w:tcPr>
            <w:tcW w:w="3450" w:type="dxa"/>
          </w:tcPr>
          <w:p w:rsidR="00972D3F" w:rsidRPr="00BE283A" w:rsidRDefault="00972D3F" w:rsidP="00161EC9">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针对不同的实验类型（组成、制备、气体收集、检验等），能引导学生采取不同的科学探究的方法。</w:t>
            </w:r>
          </w:p>
        </w:tc>
        <w:tc>
          <w:tcPr>
            <w:tcW w:w="1418"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8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759" w:type="dxa"/>
          </w:tcPr>
          <w:p w:rsidR="00972D3F" w:rsidRPr="00BE283A" w:rsidRDefault="00972D3F" w:rsidP="001569EF">
            <w:pPr>
              <w:ind w:firstLineChars="0" w:firstLine="0"/>
              <w:rPr>
                <w:rFonts w:asciiTheme="minorEastAsia" w:eastAsiaTheme="minorEastAsia" w:hAnsiTheme="minorEastAsia"/>
                <w:color w:val="000000" w:themeColor="text1"/>
                <w:szCs w:val="24"/>
              </w:rPr>
            </w:pPr>
          </w:p>
        </w:tc>
      </w:tr>
      <w:tr w:rsidR="00972D3F" w:rsidRPr="00BE283A" w:rsidTr="001569EF">
        <w:tc>
          <w:tcPr>
            <w:tcW w:w="627"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0</w:t>
            </w:r>
          </w:p>
        </w:tc>
        <w:tc>
          <w:tcPr>
            <w:tcW w:w="34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宋体" w:hint="eastAsia"/>
                <w:color w:val="000000" w:themeColor="text1"/>
                <w:szCs w:val="24"/>
              </w:rPr>
              <w:t>有落实化学学科的五个核心素养对应的教学环节和相应的教学策略</w:t>
            </w:r>
            <w:r w:rsidR="00622F44">
              <w:rPr>
                <w:rFonts w:asciiTheme="minorEastAsia" w:eastAsiaTheme="minorEastAsia" w:hAnsiTheme="minorEastAsia" w:cs="宋体" w:hint="eastAsia"/>
                <w:color w:val="000000" w:themeColor="text1"/>
                <w:szCs w:val="24"/>
              </w:rPr>
              <w:t>。</w:t>
            </w:r>
          </w:p>
        </w:tc>
        <w:tc>
          <w:tcPr>
            <w:tcW w:w="1418"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8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759" w:type="dxa"/>
          </w:tcPr>
          <w:p w:rsidR="00972D3F" w:rsidRPr="00BE283A" w:rsidRDefault="00972D3F" w:rsidP="001569EF">
            <w:pPr>
              <w:ind w:firstLineChars="0" w:firstLine="0"/>
              <w:rPr>
                <w:rFonts w:asciiTheme="minorEastAsia" w:eastAsiaTheme="minorEastAsia" w:hAnsiTheme="minorEastAsia"/>
                <w:color w:val="000000" w:themeColor="text1"/>
                <w:szCs w:val="24"/>
              </w:rPr>
            </w:pPr>
          </w:p>
        </w:tc>
      </w:tr>
      <w:tr w:rsidR="00972D3F" w:rsidRPr="00BE283A" w:rsidTr="001569EF">
        <w:tc>
          <w:tcPr>
            <w:tcW w:w="627"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1</w:t>
            </w:r>
          </w:p>
        </w:tc>
        <w:tc>
          <w:tcPr>
            <w:tcW w:w="34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宋体" w:hint="eastAsia"/>
                <w:color w:val="000000" w:themeColor="text1"/>
                <w:szCs w:val="24"/>
              </w:rPr>
              <w:t>对学生的学习的方法、学习过程、学习理解的重点和难点有描述，对学生学习过程中可能遇到的障碍有预测和支持策略。</w:t>
            </w:r>
          </w:p>
        </w:tc>
        <w:tc>
          <w:tcPr>
            <w:tcW w:w="1418"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8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759" w:type="dxa"/>
          </w:tcPr>
          <w:p w:rsidR="00972D3F" w:rsidRPr="00BE283A" w:rsidRDefault="00972D3F" w:rsidP="001569EF">
            <w:pPr>
              <w:ind w:firstLineChars="0" w:firstLine="0"/>
              <w:rPr>
                <w:rFonts w:asciiTheme="minorEastAsia" w:eastAsiaTheme="minorEastAsia" w:hAnsiTheme="minorEastAsia"/>
                <w:color w:val="000000" w:themeColor="text1"/>
                <w:szCs w:val="24"/>
              </w:rPr>
            </w:pPr>
          </w:p>
        </w:tc>
      </w:tr>
      <w:tr w:rsidR="00972D3F" w:rsidRPr="00BE283A" w:rsidTr="001569EF">
        <w:tc>
          <w:tcPr>
            <w:tcW w:w="627"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2</w:t>
            </w:r>
          </w:p>
        </w:tc>
        <w:tc>
          <w:tcPr>
            <w:tcW w:w="34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宋体" w:hint="eastAsia"/>
                <w:color w:val="000000" w:themeColor="text1"/>
                <w:szCs w:val="24"/>
              </w:rPr>
              <w:t>学生应用实践和迁移创新的课堂反馈练习题质量高、有梯度，有助于培养学生的高阶思维。</w:t>
            </w:r>
          </w:p>
        </w:tc>
        <w:tc>
          <w:tcPr>
            <w:tcW w:w="1418"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8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759" w:type="dxa"/>
          </w:tcPr>
          <w:p w:rsidR="00972D3F" w:rsidRPr="00BE283A" w:rsidRDefault="00972D3F" w:rsidP="001569EF">
            <w:pPr>
              <w:ind w:firstLineChars="0" w:firstLine="0"/>
              <w:rPr>
                <w:rFonts w:asciiTheme="minorEastAsia" w:eastAsiaTheme="minorEastAsia" w:hAnsiTheme="minorEastAsia"/>
                <w:color w:val="000000" w:themeColor="text1"/>
                <w:szCs w:val="24"/>
              </w:rPr>
            </w:pPr>
          </w:p>
        </w:tc>
      </w:tr>
      <w:tr w:rsidR="00972D3F" w:rsidRPr="00BE283A" w:rsidTr="001569EF">
        <w:tc>
          <w:tcPr>
            <w:tcW w:w="627"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3</w:t>
            </w:r>
          </w:p>
        </w:tc>
        <w:tc>
          <w:tcPr>
            <w:tcW w:w="34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有多种课堂组织形式、问题设计好、组织学生小组合作和交流，有民主、平等的理念，给学生提供能独立发表意见的机会。</w:t>
            </w:r>
          </w:p>
        </w:tc>
        <w:tc>
          <w:tcPr>
            <w:tcW w:w="1418"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8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759" w:type="dxa"/>
          </w:tcPr>
          <w:p w:rsidR="00972D3F" w:rsidRPr="00BE283A" w:rsidRDefault="00972D3F" w:rsidP="001569EF">
            <w:pPr>
              <w:ind w:firstLineChars="0" w:firstLine="0"/>
              <w:rPr>
                <w:rFonts w:asciiTheme="minorEastAsia" w:eastAsiaTheme="minorEastAsia" w:hAnsiTheme="minorEastAsia"/>
                <w:color w:val="000000" w:themeColor="text1"/>
                <w:szCs w:val="24"/>
              </w:rPr>
            </w:pPr>
          </w:p>
        </w:tc>
      </w:tr>
      <w:tr w:rsidR="00972D3F" w:rsidRPr="00BE283A" w:rsidTr="001569EF">
        <w:tc>
          <w:tcPr>
            <w:tcW w:w="627"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4</w:t>
            </w:r>
          </w:p>
        </w:tc>
        <w:tc>
          <w:tcPr>
            <w:tcW w:w="34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有改进教材实验或教材以外的创新实验方法</w:t>
            </w:r>
            <w:r w:rsidR="00622F44">
              <w:rPr>
                <w:rFonts w:asciiTheme="minorEastAsia" w:eastAsiaTheme="minorEastAsia" w:hAnsiTheme="minorEastAsia" w:hint="eastAsia"/>
                <w:color w:val="000000" w:themeColor="text1"/>
                <w:szCs w:val="24"/>
              </w:rPr>
              <w:t>。</w:t>
            </w:r>
          </w:p>
        </w:tc>
        <w:tc>
          <w:tcPr>
            <w:tcW w:w="1418"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8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759" w:type="dxa"/>
          </w:tcPr>
          <w:p w:rsidR="00972D3F" w:rsidRPr="00BE283A" w:rsidRDefault="00972D3F" w:rsidP="001569EF">
            <w:pPr>
              <w:ind w:firstLineChars="0" w:firstLine="0"/>
              <w:rPr>
                <w:rFonts w:asciiTheme="minorEastAsia" w:eastAsiaTheme="minorEastAsia" w:hAnsiTheme="minorEastAsia"/>
                <w:color w:val="000000" w:themeColor="text1"/>
                <w:szCs w:val="24"/>
              </w:rPr>
            </w:pPr>
          </w:p>
        </w:tc>
      </w:tr>
      <w:tr w:rsidR="00972D3F" w:rsidRPr="00BE283A" w:rsidTr="001569EF">
        <w:tc>
          <w:tcPr>
            <w:tcW w:w="627"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5</w:t>
            </w:r>
          </w:p>
        </w:tc>
        <w:tc>
          <w:tcPr>
            <w:tcW w:w="34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在观察演示实验、动手探究实验的基础上，</w:t>
            </w:r>
            <w:r w:rsidRPr="00BE283A">
              <w:rPr>
                <w:rFonts w:asciiTheme="minorEastAsia" w:eastAsiaTheme="minorEastAsia" w:hAnsiTheme="minorEastAsia" w:cs="Times New Roman" w:hint="eastAsia"/>
                <w:color w:val="000000" w:themeColor="text1"/>
                <w:szCs w:val="24"/>
              </w:rPr>
              <w:t>充分利用现代信息技术手段，选取</w:t>
            </w:r>
            <w:r w:rsidRPr="00BE283A">
              <w:rPr>
                <w:rFonts w:asciiTheme="minorEastAsia" w:eastAsiaTheme="minorEastAsia" w:hAnsiTheme="minorEastAsia" w:hint="eastAsia"/>
                <w:color w:val="000000" w:themeColor="text1"/>
                <w:szCs w:val="24"/>
              </w:rPr>
              <w:t>国外优秀实验视频、微观动画视频加深对实验的理解和掌握。</w:t>
            </w:r>
          </w:p>
        </w:tc>
        <w:tc>
          <w:tcPr>
            <w:tcW w:w="1418"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8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759" w:type="dxa"/>
          </w:tcPr>
          <w:p w:rsidR="00972D3F" w:rsidRPr="00BE283A" w:rsidRDefault="00972D3F" w:rsidP="001569EF">
            <w:pPr>
              <w:ind w:firstLineChars="0" w:firstLine="0"/>
              <w:rPr>
                <w:rFonts w:asciiTheme="minorEastAsia" w:eastAsiaTheme="minorEastAsia" w:hAnsiTheme="minorEastAsia"/>
                <w:color w:val="000000" w:themeColor="text1"/>
                <w:szCs w:val="24"/>
              </w:rPr>
            </w:pPr>
          </w:p>
        </w:tc>
      </w:tr>
      <w:tr w:rsidR="00972D3F" w:rsidRPr="00BE283A" w:rsidTr="001569EF">
        <w:tc>
          <w:tcPr>
            <w:tcW w:w="627"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6</w:t>
            </w:r>
          </w:p>
        </w:tc>
        <w:tc>
          <w:tcPr>
            <w:tcW w:w="34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能结合教学内容为学生提供化学史、化学与生活、生产以及高科技的学习资源。</w:t>
            </w:r>
          </w:p>
        </w:tc>
        <w:tc>
          <w:tcPr>
            <w:tcW w:w="1418"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8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759" w:type="dxa"/>
          </w:tcPr>
          <w:p w:rsidR="00972D3F" w:rsidRPr="00BE283A" w:rsidRDefault="00972D3F" w:rsidP="001569EF">
            <w:pPr>
              <w:ind w:firstLineChars="0" w:firstLine="0"/>
              <w:rPr>
                <w:rFonts w:asciiTheme="minorEastAsia" w:eastAsiaTheme="minorEastAsia" w:hAnsiTheme="minorEastAsia"/>
                <w:color w:val="000000" w:themeColor="text1"/>
                <w:szCs w:val="24"/>
              </w:rPr>
            </w:pPr>
          </w:p>
        </w:tc>
      </w:tr>
      <w:tr w:rsidR="00972D3F" w:rsidRPr="00BE283A" w:rsidTr="001569EF">
        <w:tc>
          <w:tcPr>
            <w:tcW w:w="627"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7</w:t>
            </w:r>
          </w:p>
        </w:tc>
        <w:tc>
          <w:tcPr>
            <w:tcW w:w="34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实验探究过程中能引导学生从分子、离子的层次上复述实验过程并总结规律。培养学生宏观与微观的转化能力。</w:t>
            </w:r>
          </w:p>
        </w:tc>
        <w:tc>
          <w:tcPr>
            <w:tcW w:w="1418"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8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759" w:type="dxa"/>
          </w:tcPr>
          <w:p w:rsidR="00972D3F" w:rsidRPr="00BE283A" w:rsidRDefault="00972D3F" w:rsidP="001569EF">
            <w:pPr>
              <w:ind w:firstLineChars="0" w:firstLine="0"/>
              <w:rPr>
                <w:rFonts w:asciiTheme="minorEastAsia" w:eastAsiaTheme="minorEastAsia" w:hAnsiTheme="minorEastAsia"/>
                <w:color w:val="000000" w:themeColor="text1"/>
                <w:szCs w:val="24"/>
              </w:rPr>
            </w:pPr>
          </w:p>
        </w:tc>
      </w:tr>
      <w:tr w:rsidR="00972D3F" w:rsidRPr="00BE283A" w:rsidTr="001569EF">
        <w:tc>
          <w:tcPr>
            <w:tcW w:w="627"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8</w:t>
            </w:r>
          </w:p>
        </w:tc>
        <w:tc>
          <w:tcPr>
            <w:tcW w:w="3450" w:type="dxa"/>
          </w:tcPr>
          <w:p w:rsidR="00972D3F" w:rsidRPr="00BE283A" w:rsidRDefault="00972D3F" w:rsidP="001569EF">
            <w:pPr>
              <w:ind w:left="240" w:hangingChars="100" w:hanging="24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课堂反馈练习有中考题及其解决的策略，以及不同题型的归纳和演绎。</w:t>
            </w:r>
          </w:p>
        </w:tc>
        <w:tc>
          <w:tcPr>
            <w:tcW w:w="1418"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8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759" w:type="dxa"/>
          </w:tcPr>
          <w:p w:rsidR="00972D3F" w:rsidRPr="00BE283A" w:rsidRDefault="00972D3F" w:rsidP="001569EF">
            <w:pPr>
              <w:ind w:firstLineChars="0" w:firstLine="0"/>
              <w:rPr>
                <w:rFonts w:asciiTheme="minorEastAsia" w:eastAsiaTheme="minorEastAsia" w:hAnsiTheme="minorEastAsia"/>
                <w:color w:val="000000" w:themeColor="text1"/>
                <w:szCs w:val="24"/>
              </w:rPr>
            </w:pPr>
          </w:p>
        </w:tc>
      </w:tr>
      <w:tr w:rsidR="00972D3F" w:rsidRPr="00BE283A" w:rsidTr="001569EF">
        <w:tc>
          <w:tcPr>
            <w:tcW w:w="627"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9</w:t>
            </w:r>
          </w:p>
        </w:tc>
        <w:tc>
          <w:tcPr>
            <w:tcW w:w="3450" w:type="dxa"/>
          </w:tcPr>
          <w:p w:rsidR="00972D3F" w:rsidRPr="00BE283A" w:rsidRDefault="00972D3F" w:rsidP="001569EF">
            <w:pPr>
              <w:tabs>
                <w:tab w:val="left" w:pos="911"/>
              </w:tabs>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有教育理论的指导，并且有相应的教学实践环节或知识点相对应。</w:t>
            </w:r>
          </w:p>
        </w:tc>
        <w:tc>
          <w:tcPr>
            <w:tcW w:w="1418"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8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759" w:type="dxa"/>
          </w:tcPr>
          <w:p w:rsidR="00972D3F" w:rsidRPr="00BE283A" w:rsidRDefault="00972D3F" w:rsidP="001569EF">
            <w:pPr>
              <w:ind w:firstLineChars="0" w:firstLine="0"/>
              <w:rPr>
                <w:rFonts w:asciiTheme="minorEastAsia" w:eastAsiaTheme="minorEastAsia" w:hAnsiTheme="minorEastAsia"/>
                <w:color w:val="000000" w:themeColor="text1"/>
                <w:szCs w:val="24"/>
              </w:rPr>
            </w:pPr>
          </w:p>
        </w:tc>
      </w:tr>
      <w:tr w:rsidR="00972D3F" w:rsidRPr="00BE283A" w:rsidTr="001569EF">
        <w:tc>
          <w:tcPr>
            <w:tcW w:w="627"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2</w:t>
            </w:r>
            <w:r w:rsidRPr="00BE283A">
              <w:rPr>
                <w:rFonts w:asciiTheme="minorEastAsia" w:eastAsiaTheme="minorEastAsia" w:hAnsiTheme="minorEastAsia"/>
                <w:color w:val="000000" w:themeColor="text1"/>
                <w:szCs w:val="24"/>
              </w:rPr>
              <w:t>0</w:t>
            </w:r>
          </w:p>
        </w:tc>
        <w:tc>
          <w:tcPr>
            <w:tcW w:w="34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有自己独特的教学风格和教育思想。有对知识、能力和核心素养落实的具体指标和策略以及反思、改进的措施等。</w:t>
            </w:r>
          </w:p>
        </w:tc>
        <w:tc>
          <w:tcPr>
            <w:tcW w:w="1418"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8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759" w:type="dxa"/>
          </w:tcPr>
          <w:p w:rsidR="00972D3F" w:rsidRPr="00BE283A" w:rsidRDefault="00972D3F" w:rsidP="001569EF">
            <w:pPr>
              <w:ind w:firstLineChars="0" w:firstLine="0"/>
              <w:rPr>
                <w:rFonts w:asciiTheme="minorEastAsia" w:eastAsiaTheme="minorEastAsia" w:hAnsiTheme="minorEastAsia"/>
                <w:color w:val="000000" w:themeColor="text1"/>
                <w:szCs w:val="24"/>
              </w:rPr>
            </w:pPr>
          </w:p>
        </w:tc>
      </w:tr>
      <w:tr w:rsidR="00972D3F" w:rsidRPr="00BE283A" w:rsidTr="001569EF">
        <w:tc>
          <w:tcPr>
            <w:tcW w:w="627"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总计</w:t>
            </w:r>
          </w:p>
        </w:tc>
        <w:tc>
          <w:tcPr>
            <w:tcW w:w="4868" w:type="dxa"/>
            <w:gridSpan w:val="2"/>
          </w:tcPr>
          <w:p w:rsidR="00972D3F" w:rsidRPr="00BE283A" w:rsidRDefault="00972D3F" w:rsidP="001569EF">
            <w:pPr>
              <w:ind w:firstLineChars="0" w:firstLine="0"/>
              <w:rPr>
                <w:rFonts w:asciiTheme="minorEastAsia" w:eastAsiaTheme="minorEastAsia" w:hAnsiTheme="minorEastAsia"/>
                <w:color w:val="000000" w:themeColor="text1"/>
                <w:szCs w:val="24"/>
              </w:rPr>
            </w:pPr>
          </w:p>
        </w:tc>
        <w:tc>
          <w:tcPr>
            <w:tcW w:w="850" w:type="dxa"/>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00</w:t>
            </w: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p>
        </w:tc>
        <w:tc>
          <w:tcPr>
            <w:tcW w:w="709" w:type="dxa"/>
          </w:tcPr>
          <w:p w:rsidR="00972D3F" w:rsidRPr="00BE283A" w:rsidRDefault="00972D3F" w:rsidP="001569EF">
            <w:pPr>
              <w:ind w:firstLineChars="0" w:firstLine="0"/>
              <w:rPr>
                <w:rFonts w:asciiTheme="minorEastAsia" w:eastAsiaTheme="minorEastAsia" w:hAnsiTheme="minorEastAsia"/>
                <w:color w:val="000000" w:themeColor="text1"/>
                <w:szCs w:val="24"/>
              </w:rPr>
            </w:pPr>
          </w:p>
        </w:tc>
        <w:tc>
          <w:tcPr>
            <w:tcW w:w="759" w:type="dxa"/>
          </w:tcPr>
          <w:p w:rsidR="00972D3F" w:rsidRPr="00BE283A" w:rsidRDefault="00972D3F" w:rsidP="001569EF">
            <w:pPr>
              <w:ind w:firstLineChars="0" w:firstLine="0"/>
              <w:rPr>
                <w:rFonts w:asciiTheme="minorEastAsia" w:eastAsiaTheme="minorEastAsia" w:hAnsiTheme="minorEastAsia"/>
                <w:color w:val="000000" w:themeColor="text1"/>
                <w:szCs w:val="24"/>
              </w:rPr>
            </w:pPr>
          </w:p>
        </w:tc>
      </w:tr>
      <w:tr w:rsidR="00972D3F" w:rsidRPr="00BE283A" w:rsidTr="001569EF">
        <w:tc>
          <w:tcPr>
            <w:tcW w:w="8522" w:type="dxa"/>
            <w:gridSpan w:val="7"/>
          </w:tcPr>
          <w:p w:rsidR="00972D3F" w:rsidRPr="00BE283A" w:rsidRDefault="00972D3F"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注明：学员提供一份教学设计或一节课的视频，可以自评或他评6</w:t>
            </w:r>
            <w:r w:rsidRPr="00BE283A">
              <w:rPr>
                <w:rFonts w:asciiTheme="minorEastAsia" w:eastAsiaTheme="minorEastAsia" w:hAnsiTheme="minorEastAsia"/>
                <w:color w:val="000000" w:themeColor="text1"/>
                <w:szCs w:val="24"/>
              </w:rPr>
              <w:t>0</w:t>
            </w:r>
            <w:r w:rsidRPr="00BE283A">
              <w:rPr>
                <w:rFonts w:asciiTheme="minorEastAsia" w:eastAsiaTheme="minorEastAsia" w:hAnsiTheme="minorEastAsia" w:hint="eastAsia"/>
                <w:color w:val="000000" w:themeColor="text1"/>
                <w:szCs w:val="24"/>
              </w:rPr>
              <w:t>-69分为水平一；</w:t>
            </w:r>
            <w:r w:rsidRPr="00BE283A">
              <w:rPr>
                <w:rFonts w:asciiTheme="minorEastAsia" w:eastAsiaTheme="minorEastAsia" w:hAnsiTheme="minorEastAsia"/>
                <w:color w:val="000000" w:themeColor="text1"/>
                <w:szCs w:val="24"/>
              </w:rPr>
              <w:t>70-</w:t>
            </w:r>
            <w:r w:rsidRPr="00BE283A">
              <w:rPr>
                <w:rFonts w:asciiTheme="minorEastAsia" w:eastAsiaTheme="minorEastAsia" w:hAnsiTheme="minorEastAsia" w:hint="eastAsia"/>
                <w:color w:val="000000" w:themeColor="text1"/>
                <w:szCs w:val="24"/>
              </w:rPr>
              <w:t>79分为水平二；8</w:t>
            </w:r>
            <w:r w:rsidRPr="00BE283A">
              <w:rPr>
                <w:rFonts w:asciiTheme="minorEastAsia" w:eastAsiaTheme="minorEastAsia" w:hAnsiTheme="minorEastAsia"/>
                <w:color w:val="000000" w:themeColor="text1"/>
                <w:szCs w:val="24"/>
              </w:rPr>
              <w:t>0</w:t>
            </w:r>
            <w:r w:rsidRPr="00BE283A">
              <w:rPr>
                <w:rFonts w:asciiTheme="minorEastAsia" w:eastAsiaTheme="minorEastAsia" w:hAnsiTheme="minorEastAsia" w:hint="eastAsia"/>
                <w:color w:val="000000" w:themeColor="text1"/>
                <w:szCs w:val="24"/>
              </w:rPr>
              <w:t>-89分为水平三；90分以上为水平四。</w:t>
            </w:r>
          </w:p>
        </w:tc>
      </w:tr>
    </w:tbl>
    <w:p w:rsidR="00471CE2" w:rsidRPr="00BE283A" w:rsidRDefault="00471CE2" w:rsidP="00471CE2">
      <w:pPr>
        <w:adjustRightInd/>
        <w:snapToGrid/>
        <w:spacing w:line="360" w:lineRule="auto"/>
        <w:ind w:firstLine="482"/>
        <w:rPr>
          <w:rFonts w:asciiTheme="minorEastAsia" w:eastAsiaTheme="minorEastAsia" w:hAnsiTheme="minorEastAsia" w:cs="宋体"/>
          <w:b/>
          <w:bCs/>
          <w:color w:val="000000" w:themeColor="text1"/>
          <w:szCs w:val="24"/>
        </w:rPr>
      </w:pPr>
    </w:p>
    <w:p w:rsidR="007C4FE8" w:rsidRPr="00BE283A" w:rsidRDefault="00471CE2" w:rsidP="007C4FE8">
      <w:pPr>
        <w:ind w:firstLineChars="82" w:firstLine="198"/>
        <w:rPr>
          <w:rFonts w:asciiTheme="minorEastAsia" w:eastAsiaTheme="minorEastAsia" w:hAnsiTheme="minorEastAsia"/>
          <w:b/>
          <w:color w:val="000000" w:themeColor="text1"/>
          <w:szCs w:val="24"/>
        </w:rPr>
      </w:pPr>
      <w:r w:rsidRPr="00BE283A">
        <w:rPr>
          <w:rFonts w:asciiTheme="minorEastAsia" w:eastAsiaTheme="minorEastAsia" w:hAnsiTheme="minorEastAsia" w:cs="宋体" w:hint="eastAsia"/>
          <w:b/>
          <w:bCs/>
          <w:color w:val="000000" w:themeColor="text1"/>
          <w:szCs w:val="24"/>
        </w:rPr>
        <w:t>（三）身边的化学物质教学</w:t>
      </w:r>
      <w:r w:rsidR="00271ACF">
        <w:rPr>
          <w:rFonts w:asciiTheme="minorEastAsia" w:eastAsiaTheme="minorEastAsia" w:hAnsiTheme="minorEastAsia" w:hint="eastAsia"/>
          <w:b/>
          <w:color w:val="000000" w:themeColor="text1"/>
          <w:szCs w:val="24"/>
        </w:rPr>
        <w:t>能力评价</w:t>
      </w:r>
      <w:r w:rsidR="00271ACF" w:rsidRPr="00BE283A">
        <w:rPr>
          <w:rFonts w:asciiTheme="minorEastAsia" w:eastAsiaTheme="minorEastAsia" w:hAnsiTheme="minorEastAsia" w:hint="eastAsia"/>
          <w:b/>
          <w:color w:val="000000" w:themeColor="text1"/>
          <w:szCs w:val="24"/>
        </w:rPr>
        <w:t>表</w:t>
      </w:r>
      <w:r w:rsidR="007C4FE8">
        <w:rPr>
          <w:rFonts w:asciiTheme="minorEastAsia" w:eastAsiaTheme="minorEastAsia" w:hAnsiTheme="minorEastAsia" w:hint="eastAsia"/>
          <w:b/>
          <w:color w:val="000000" w:themeColor="text1"/>
          <w:szCs w:val="24"/>
        </w:rPr>
        <w:t>（参考）</w:t>
      </w:r>
    </w:p>
    <w:tbl>
      <w:tblPr>
        <w:tblStyle w:val="af0"/>
        <w:tblW w:w="8296" w:type="dxa"/>
        <w:tblLayout w:type="fixed"/>
        <w:tblLook w:val="0000" w:firstRow="0" w:lastRow="0" w:firstColumn="0" w:lastColumn="0" w:noHBand="0" w:noVBand="0"/>
      </w:tblPr>
      <w:tblGrid>
        <w:gridCol w:w="704"/>
        <w:gridCol w:w="5387"/>
        <w:gridCol w:w="1417"/>
        <w:gridCol w:w="788"/>
      </w:tblGrid>
      <w:tr w:rsidR="00471CE2" w:rsidRPr="00BE283A" w:rsidTr="001569EF">
        <w:tc>
          <w:tcPr>
            <w:tcW w:w="704" w:type="dxa"/>
            <w:tcBorders>
              <w:top w:val="single" w:sz="4" w:space="0" w:color="auto"/>
              <w:left w:val="single" w:sz="4" w:space="0" w:color="auto"/>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p>
        </w:tc>
        <w:tc>
          <w:tcPr>
            <w:tcW w:w="538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测评内容</w:t>
            </w:r>
          </w:p>
        </w:tc>
        <w:tc>
          <w:tcPr>
            <w:tcW w:w="141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p>
        </w:tc>
        <w:tc>
          <w:tcPr>
            <w:tcW w:w="788"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分值</w:t>
            </w:r>
          </w:p>
        </w:tc>
      </w:tr>
      <w:tr w:rsidR="00471CE2" w:rsidRPr="00BE283A" w:rsidTr="001569EF">
        <w:tc>
          <w:tcPr>
            <w:tcW w:w="704" w:type="dxa"/>
            <w:tcBorders>
              <w:top w:val="single" w:sz="4" w:space="0" w:color="auto"/>
              <w:left w:val="single" w:sz="4" w:space="0" w:color="auto"/>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p>
        </w:tc>
        <w:tc>
          <w:tcPr>
            <w:tcW w:w="5387" w:type="dxa"/>
            <w:tcBorders>
              <w:top w:val="single" w:sz="4" w:space="0" w:color="auto"/>
              <w:left w:val="nil"/>
              <w:bottom w:val="single" w:sz="4" w:space="0" w:color="auto"/>
              <w:right w:val="single" w:sz="4" w:space="0" w:color="auto"/>
            </w:tcBorders>
          </w:tcPr>
          <w:p w:rsidR="00471CE2" w:rsidRPr="00BE283A" w:rsidRDefault="00471CE2" w:rsidP="00161EC9">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能系统全面地把握该主题内容和要求，根据课程标准要求，按照教材内容完成演示实验或组织学生完成实验。</w:t>
            </w:r>
          </w:p>
        </w:tc>
        <w:tc>
          <w:tcPr>
            <w:tcW w:w="141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71CE2" w:rsidRPr="00BE283A" w:rsidTr="001569EF">
        <w:tc>
          <w:tcPr>
            <w:tcW w:w="704" w:type="dxa"/>
            <w:tcBorders>
              <w:top w:val="single" w:sz="4" w:space="0" w:color="auto"/>
              <w:left w:val="single" w:sz="4" w:space="0" w:color="auto"/>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2</w:t>
            </w:r>
          </w:p>
        </w:tc>
        <w:tc>
          <w:tcPr>
            <w:tcW w:w="538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Arial" w:hint="eastAsia"/>
                <w:color w:val="000000" w:themeColor="text1"/>
                <w:szCs w:val="24"/>
              </w:rPr>
              <w:t>能帮助学生将新知识与已知内容相关联</w:t>
            </w:r>
            <w:r w:rsidR="00622F44">
              <w:rPr>
                <w:rFonts w:asciiTheme="minorEastAsia" w:eastAsiaTheme="minorEastAsia" w:hAnsiTheme="minorEastAsia" w:cs="Arial" w:hint="eastAsia"/>
                <w:color w:val="000000" w:themeColor="text1"/>
                <w:szCs w:val="24"/>
              </w:rPr>
              <w:t>。</w:t>
            </w:r>
          </w:p>
        </w:tc>
        <w:tc>
          <w:tcPr>
            <w:tcW w:w="141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p>
        </w:tc>
        <w:tc>
          <w:tcPr>
            <w:tcW w:w="788"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71CE2" w:rsidRPr="00BE283A" w:rsidTr="001569EF">
        <w:tc>
          <w:tcPr>
            <w:tcW w:w="704" w:type="dxa"/>
            <w:tcBorders>
              <w:top w:val="single" w:sz="4" w:space="0" w:color="auto"/>
              <w:left w:val="single" w:sz="4" w:space="0" w:color="auto"/>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5387" w:type="dxa"/>
            <w:tcBorders>
              <w:top w:val="single" w:sz="4" w:space="0" w:color="auto"/>
              <w:left w:val="nil"/>
              <w:bottom w:val="single" w:sz="4" w:space="0" w:color="auto"/>
              <w:right w:val="single" w:sz="4" w:space="0" w:color="auto"/>
            </w:tcBorders>
          </w:tcPr>
          <w:p w:rsidR="00471CE2" w:rsidRPr="00BE283A" w:rsidRDefault="00306F0D" w:rsidP="001569EF">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在课堂教学中根据相应的内容，逐渐地、由浅入深地渗透结构决定性质、性质决定用途和制法的化学思维方法</w:t>
            </w:r>
            <w:r w:rsidR="00622F44">
              <w:rPr>
                <w:rFonts w:asciiTheme="minorEastAsia" w:eastAsiaTheme="minorEastAsia" w:hAnsiTheme="minorEastAsia" w:hint="eastAsia"/>
                <w:color w:val="000000" w:themeColor="text1"/>
                <w:szCs w:val="24"/>
              </w:rPr>
              <w:t>。</w:t>
            </w:r>
          </w:p>
        </w:tc>
        <w:tc>
          <w:tcPr>
            <w:tcW w:w="141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71CE2" w:rsidRPr="00BE283A" w:rsidTr="001569EF">
        <w:tc>
          <w:tcPr>
            <w:tcW w:w="704" w:type="dxa"/>
            <w:tcBorders>
              <w:top w:val="single" w:sz="4" w:space="0" w:color="auto"/>
              <w:left w:val="single" w:sz="4" w:space="0" w:color="auto"/>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538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教学过程中能设计几个学生独立思考的问题，课堂有互动，有学生个别回答问题的环节。</w:t>
            </w:r>
          </w:p>
        </w:tc>
        <w:tc>
          <w:tcPr>
            <w:tcW w:w="141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788"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71CE2" w:rsidRPr="00BE283A" w:rsidTr="001569EF">
        <w:tc>
          <w:tcPr>
            <w:tcW w:w="704" w:type="dxa"/>
            <w:tcBorders>
              <w:top w:val="single" w:sz="4" w:space="0" w:color="auto"/>
              <w:left w:val="single" w:sz="4" w:space="0" w:color="auto"/>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538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有课堂反馈练习题</w:t>
            </w:r>
            <w:r w:rsidR="00437597">
              <w:rPr>
                <w:rFonts w:asciiTheme="minorEastAsia" w:eastAsiaTheme="minorEastAsia" w:hAnsiTheme="minorEastAsia" w:hint="eastAsia"/>
                <w:color w:val="000000" w:themeColor="text1"/>
                <w:szCs w:val="24"/>
              </w:rPr>
              <w:t>。</w:t>
            </w:r>
          </w:p>
        </w:tc>
        <w:tc>
          <w:tcPr>
            <w:tcW w:w="141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788"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71CE2" w:rsidRPr="00BE283A" w:rsidTr="001569EF">
        <w:tc>
          <w:tcPr>
            <w:tcW w:w="704" w:type="dxa"/>
            <w:tcBorders>
              <w:top w:val="single" w:sz="4" w:space="0" w:color="auto"/>
              <w:left w:val="single" w:sz="4" w:space="0" w:color="auto"/>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6</w:t>
            </w:r>
          </w:p>
        </w:tc>
        <w:tc>
          <w:tcPr>
            <w:tcW w:w="538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课堂上给学生留有独立思考的时间</w:t>
            </w:r>
            <w:r w:rsidR="00437597">
              <w:rPr>
                <w:rFonts w:asciiTheme="minorEastAsia" w:eastAsiaTheme="minorEastAsia" w:hAnsiTheme="minorEastAsia" w:hint="eastAsia"/>
                <w:color w:val="000000" w:themeColor="text1"/>
                <w:szCs w:val="24"/>
              </w:rPr>
              <w:t>。</w:t>
            </w:r>
          </w:p>
        </w:tc>
        <w:tc>
          <w:tcPr>
            <w:tcW w:w="141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788"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71CE2" w:rsidRPr="00BE283A" w:rsidTr="001569EF">
        <w:tc>
          <w:tcPr>
            <w:tcW w:w="704" w:type="dxa"/>
            <w:tcBorders>
              <w:top w:val="single" w:sz="4" w:space="0" w:color="auto"/>
              <w:left w:val="single" w:sz="4" w:space="0" w:color="auto"/>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7</w:t>
            </w:r>
          </w:p>
        </w:tc>
        <w:tc>
          <w:tcPr>
            <w:tcW w:w="538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有实验安全教育的内容</w:t>
            </w:r>
            <w:r w:rsidR="00437597">
              <w:rPr>
                <w:rFonts w:asciiTheme="minorEastAsia" w:eastAsiaTheme="minorEastAsia" w:hAnsiTheme="minorEastAsia" w:hint="eastAsia"/>
                <w:color w:val="000000" w:themeColor="text1"/>
                <w:szCs w:val="24"/>
              </w:rPr>
              <w:t>。</w:t>
            </w:r>
          </w:p>
        </w:tc>
        <w:tc>
          <w:tcPr>
            <w:tcW w:w="141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71CE2" w:rsidRPr="00BE283A" w:rsidTr="001569EF">
        <w:tc>
          <w:tcPr>
            <w:tcW w:w="704" w:type="dxa"/>
            <w:tcBorders>
              <w:top w:val="single" w:sz="4" w:space="0" w:color="auto"/>
              <w:left w:val="single" w:sz="4" w:space="0" w:color="auto"/>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8</w:t>
            </w:r>
          </w:p>
        </w:tc>
        <w:tc>
          <w:tcPr>
            <w:tcW w:w="538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针对不同的教学内容、教学目标明确、能引导学生掌握一些记忆的策略、认知策略比如</w:t>
            </w:r>
            <w:r w:rsidRPr="00BE283A">
              <w:rPr>
                <w:rFonts w:asciiTheme="minorEastAsia" w:eastAsiaTheme="minorEastAsia" w:hAnsiTheme="minorEastAsia" w:cs="Arial" w:hint="eastAsia"/>
                <w:color w:val="000000" w:themeColor="text1"/>
                <w:szCs w:val="24"/>
              </w:rPr>
              <w:t>从已有知识预测实验现象和结果，从实验结果中得出结论。</w:t>
            </w:r>
          </w:p>
        </w:tc>
        <w:tc>
          <w:tcPr>
            <w:tcW w:w="141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71CE2" w:rsidRPr="00BE283A" w:rsidTr="001569EF">
        <w:tc>
          <w:tcPr>
            <w:tcW w:w="704" w:type="dxa"/>
            <w:tcBorders>
              <w:top w:val="single" w:sz="4" w:space="0" w:color="auto"/>
              <w:left w:val="single" w:sz="4" w:space="0" w:color="auto"/>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9</w:t>
            </w:r>
          </w:p>
        </w:tc>
        <w:tc>
          <w:tcPr>
            <w:tcW w:w="538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针对不同的物质的教学内容实施不同的教学方法，并能预测到学生遇到的障碍并能指导学生掌握认知策略克服障碍。</w:t>
            </w:r>
          </w:p>
        </w:tc>
        <w:tc>
          <w:tcPr>
            <w:tcW w:w="141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71CE2" w:rsidRPr="00BE283A" w:rsidTr="001569EF">
        <w:tc>
          <w:tcPr>
            <w:tcW w:w="704" w:type="dxa"/>
            <w:tcBorders>
              <w:top w:val="single" w:sz="4" w:space="0" w:color="auto"/>
              <w:left w:val="single" w:sz="4" w:space="0" w:color="auto"/>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10</w:t>
            </w:r>
          </w:p>
        </w:tc>
        <w:tc>
          <w:tcPr>
            <w:tcW w:w="5387" w:type="dxa"/>
            <w:tcBorders>
              <w:top w:val="single" w:sz="4" w:space="0" w:color="auto"/>
              <w:left w:val="nil"/>
              <w:bottom w:val="single" w:sz="4" w:space="0" w:color="auto"/>
              <w:right w:val="single" w:sz="4" w:space="0" w:color="auto"/>
            </w:tcBorders>
          </w:tcPr>
          <w:p w:rsidR="00471CE2" w:rsidRPr="00BE283A" w:rsidRDefault="00471CE2" w:rsidP="00161EC9">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有落实化学学科的五个核心素养对应的教学环节和相应的教学策略</w:t>
            </w:r>
            <w:r w:rsidR="00437597">
              <w:rPr>
                <w:rFonts w:asciiTheme="minorEastAsia" w:eastAsiaTheme="minorEastAsia" w:hAnsiTheme="minorEastAsia" w:hint="eastAsia"/>
                <w:color w:val="000000" w:themeColor="text1"/>
                <w:szCs w:val="24"/>
              </w:rPr>
              <w:t>。</w:t>
            </w:r>
          </w:p>
        </w:tc>
        <w:tc>
          <w:tcPr>
            <w:tcW w:w="141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71CE2" w:rsidRPr="00BE283A" w:rsidTr="001569EF">
        <w:tc>
          <w:tcPr>
            <w:tcW w:w="704" w:type="dxa"/>
            <w:tcBorders>
              <w:top w:val="single" w:sz="4" w:space="0" w:color="auto"/>
              <w:left w:val="single" w:sz="4" w:space="0" w:color="auto"/>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11</w:t>
            </w:r>
          </w:p>
        </w:tc>
        <w:tc>
          <w:tcPr>
            <w:tcW w:w="538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对学生的学习的方法、学习过程、学习理解的重点和难点有描述，对学生学习过程中可能遇到的障碍有预测和支持策略。</w:t>
            </w:r>
          </w:p>
        </w:tc>
        <w:tc>
          <w:tcPr>
            <w:tcW w:w="141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71CE2" w:rsidRPr="00BE283A" w:rsidTr="001569EF">
        <w:tc>
          <w:tcPr>
            <w:tcW w:w="704" w:type="dxa"/>
            <w:tcBorders>
              <w:top w:val="single" w:sz="4" w:space="0" w:color="auto"/>
              <w:left w:val="single" w:sz="4" w:space="0" w:color="auto"/>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12</w:t>
            </w:r>
          </w:p>
        </w:tc>
        <w:tc>
          <w:tcPr>
            <w:tcW w:w="538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学生应用实践和迁移创新的课堂反馈练习题质量高、有梯度，有助于培养学生的高阶思维。</w:t>
            </w:r>
          </w:p>
        </w:tc>
        <w:tc>
          <w:tcPr>
            <w:tcW w:w="141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788"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71CE2" w:rsidRPr="00BE283A" w:rsidTr="001569EF">
        <w:tc>
          <w:tcPr>
            <w:tcW w:w="704" w:type="dxa"/>
            <w:tcBorders>
              <w:top w:val="single" w:sz="4" w:space="0" w:color="auto"/>
              <w:left w:val="single" w:sz="4" w:space="0" w:color="auto"/>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13</w:t>
            </w:r>
          </w:p>
        </w:tc>
        <w:tc>
          <w:tcPr>
            <w:tcW w:w="538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有多种课堂组织形式、问题设计好、组织学生小组合作和交流，有民主、平等的理念，给学生提供能独立发表意见的机会。</w:t>
            </w:r>
          </w:p>
        </w:tc>
        <w:tc>
          <w:tcPr>
            <w:tcW w:w="141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788"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71CE2" w:rsidRPr="00BE283A" w:rsidTr="001569EF">
        <w:tc>
          <w:tcPr>
            <w:tcW w:w="704" w:type="dxa"/>
            <w:tcBorders>
              <w:top w:val="single" w:sz="4" w:space="0" w:color="auto"/>
              <w:left w:val="single" w:sz="4" w:space="0" w:color="auto"/>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14</w:t>
            </w:r>
          </w:p>
        </w:tc>
        <w:tc>
          <w:tcPr>
            <w:tcW w:w="538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有对教材的处理（与教材举例、内容安排不同）、改进教材实验或教材以外的创新实验方法</w:t>
            </w:r>
            <w:r w:rsidR="00437597">
              <w:rPr>
                <w:rFonts w:asciiTheme="minorEastAsia" w:eastAsiaTheme="minorEastAsia" w:hAnsiTheme="minorEastAsia" w:hint="eastAsia"/>
                <w:color w:val="000000" w:themeColor="text1"/>
                <w:szCs w:val="24"/>
              </w:rPr>
              <w:t>。</w:t>
            </w:r>
          </w:p>
        </w:tc>
        <w:tc>
          <w:tcPr>
            <w:tcW w:w="141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71CE2" w:rsidRPr="00BE283A" w:rsidTr="001569EF">
        <w:tc>
          <w:tcPr>
            <w:tcW w:w="704" w:type="dxa"/>
            <w:tcBorders>
              <w:top w:val="single" w:sz="4" w:space="0" w:color="auto"/>
              <w:left w:val="single" w:sz="4" w:space="0" w:color="auto"/>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15</w:t>
            </w:r>
          </w:p>
        </w:tc>
        <w:tc>
          <w:tcPr>
            <w:tcW w:w="538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在观察演示实验、动手探究实验的基础上，充分利用现代信息技术手段，选取国内外优秀实验视频、微观动画视频加深对实验的理解和掌握。</w:t>
            </w:r>
            <w:r w:rsidR="003301A5" w:rsidRPr="00BE283A">
              <w:rPr>
                <w:rFonts w:asciiTheme="minorEastAsia" w:eastAsiaTheme="minorEastAsia" w:hAnsiTheme="minorEastAsia" w:hint="eastAsia"/>
                <w:color w:val="000000" w:themeColor="text1"/>
                <w:szCs w:val="24"/>
              </w:rPr>
              <w:t>信息</w:t>
            </w:r>
            <w:r w:rsidR="003301A5">
              <w:rPr>
                <w:rFonts w:asciiTheme="minorEastAsia" w:eastAsiaTheme="minorEastAsia" w:hAnsiTheme="minorEastAsia" w:hint="eastAsia"/>
                <w:color w:val="000000" w:themeColor="text1"/>
                <w:szCs w:val="24"/>
              </w:rPr>
              <w:t>技术</w:t>
            </w:r>
            <w:r w:rsidR="003301A5" w:rsidRPr="00BE283A">
              <w:rPr>
                <w:rFonts w:asciiTheme="minorEastAsia" w:eastAsiaTheme="minorEastAsia" w:hAnsiTheme="minorEastAsia" w:hint="eastAsia"/>
                <w:color w:val="000000" w:themeColor="text1"/>
                <w:szCs w:val="24"/>
              </w:rPr>
              <w:t>与化学教学相融合，切实提高课堂效率。</w:t>
            </w:r>
          </w:p>
        </w:tc>
        <w:tc>
          <w:tcPr>
            <w:tcW w:w="141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71CE2" w:rsidRPr="00BE283A" w:rsidTr="001569EF">
        <w:tc>
          <w:tcPr>
            <w:tcW w:w="704" w:type="dxa"/>
            <w:tcBorders>
              <w:top w:val="single" w:sz="4" w:space="0" w:color="auto"/>
              <w:left w:val="single" w:sz="4" w:space="0" w:color="auto"/>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16</w:t>
            </w:r>
          </w:p>
        </w:tc>
        <w:tc>
          <w:tcPr>
            <w:tcW w:w="538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能结合教学内容为学生提供化学史、化学与生活、生产以及高科技的学习资源。</w:t>
            </w:r>
          </w:p>
        </w:tc>
        <w:tc>
          <w:tcPr>
            <w:tcW w:w="141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71CE2" w:rsidRPr="00BE283A" w:rsidTr="001569EF">
        <w:tc>
          <w:tcPr>
            <w:tcW w:w="704" w:type="dxa"/>
            <w:tcBorders>
              <w:top w:val="single" w:sz="4" w:space="0" w:color="auto"/>
              <w:left w:val="single" w:sz="4" w:space="0" w:color="auto"/>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17</w:t>
            </w:r>
          </w:p>
        </w:tc>
        <w:tc>
          <w:tcPr>
            <w:tcW w:w="538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在物质性质教学过程中能引导学生从分子、原子、离子的层次上认识、解释物质的性质，总结规律，培养学生宏观与微观的转化能力。</w:t>
            </w:r>
          </w:p>
        </w:tc>
        <w:tc>
          <w:tcPr>
            <w:tcW w:w="141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788"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71CE2" w:rsidRPr="00BE283A" w:rsidTr="001569EF">
        <w:tc>
          <w:tcPr>
            <w:tcW w:w="704" w:type="dxa"/>
            <w:tcBorders>
              <w:top w:val="single" w:sz="4" w:space="0" w:color="auto"/>
              <w:left w:val="single" w:sz="4" w:space="0" w:color="auto"/>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18</w:t>
            </w:r>
          </w:p>
        </w:tc>
        <w:tc>
          <w:tcPr>
            <w:tcW w:w="5387" w:type="dxa"/>
            <w:tcBorders>
              <w:top w:val="single" w:sz="4" w:space="0" w:color="auto"/>
              <w:left w:val="nil"/>
              <w:bottom w:val="single" w:sz="4" w:space="0" w:color="auto"/>
              <w:right w:val="single" w:sz="4" w:space="0" w:color="auto"/>
            </w:tcBorders>
          </w:tcPr>
          <w:p w:rsidR="00471CE2" w:rsidRPr="00BE283A" w:rsidRDefault="00471CE2" w:rsidP="001569EF">
            <w:pPr>
              <w:ind w:left="240" w:hangingChars="100" w:hanging="24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课堂反馈练习有中考题及其解决的策略，以及不同题型的归纳和演绎。</w:t>
            </w:r>
          </w:p>
        </w:tc>
        <w:tc>
          <w:tcPr>
            <w:tcW w:w="141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788"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71CE2" w:rsidRPr="00BE283A" w:rsidTr="001569EF">
        <w:tc>
          <w:tcPr>
            <w:tcW w:w="704" w:type="dxa"/>
            <w:tcBorders>
              <w:top w:val="single" w:sz="4" w:space="0" w:color="auto"/>
              <w:left w:val="single" w:sz="4" w:space="0" w:color="auto"/>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19</w:t>
            </w:r>
          </w:p>
        </w:tc>
        <w:tc>
          <w:tcPr>
            <w:tcW w:w="538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有教育理论的指导，并且有相应的教学实践环节或知识点相对应。</w:t>
            </w:r>
          </w:p>
        </w:tc>
        <w:tc>
          <w:tcPr>
            <w:tcW w:w="141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71CE2" w:rsidRPr="00BE283A" w:rsidTr="001569EF">
        <w:tc>
          <w:tcPr>
            <w:tcW w:w="704" w:type="dxa"/>
            <w:tcBorders>
              <w:top w:val="single" w:sz="4" w:space="0" w:color="auto"/>
              <w:left w:val="single" w:sz="4" w:space="0" w:color="auto"/>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20</w:t>
            </w:r>
          </w:p>
        </w:tc>
        <w:tc>
          <w:tcPr>
            <w:tcW w:w="538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有自己独特的教学风格和教育思想。有对知识、能力和核心素养落实的具体指标和策略以及反思、改进的措施等。</w:t>
            </w:r>
          </w:p>
        </w:tc>
        <w:tc>
          <w:tcPr>
            <w:tcW w:w="141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71CE2" w:rsidRPr="00BE283A" w:rsidTr="001569EF">
        <w:tc>
          <w:tcPr>
            <w:tcW w:w="704" w:type="dxa"/>
            <w:tcBorders>
              <w:top w:val="single" w:sz="4" w:space="0" w:color="auto"/>
              <w:left w:val="single" w:sz="4" w:space="0" w:color="auto"/>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总计</w:t>
            </w:r>
          </w:p>
        </w:tc>
        <w:tc>
          <w:tcPr>
            <w:tcW w:w="538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p>
        </w:tc>
        <w:tc>
          <w:tcPr>
            <w:tcW w:w="1417"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p>
        </w:tc>
        <w:tc>
          <w:tcPr>
            <w:tcW w:w="788" w:type="dxa"/>
            <w:tcBorders>
              <w:top w:val="single" w:sz="4" w:space="0" w:color="auto"/>
              <w:left w:val="nil"/>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100</w:t>
            </w:r>
          </w:p>
        </w:tc>
      </w:tr>
      <w:tr w:rsidR="00471CE2" w:rsidRPr="00BE283A" w:rsidTr="001569EF">
        <w:tc>
          <w:tcPr>
            <w:tcW w:w="8296" w:type="dxa"/>
            <w:gridSpan w:val="4"/>
            <w:tcBorders>
              <w:top w:val="single" w:sz="4" w:space="0" w:color="auto"/>
              <w:left w:val="single" w:sz="4" w:space="0" w:color="auto"/>
              <w:bottom w:val="single" w:sz="4" w:space="0" w:color="auto"/>
              <w:right w:val="single" w:sz="4" w:space="0" w:color="auto"/>
            </w:tcBorders>
          </w:tcPr>
          <w:p w:rsidR="00471CE2" w:rsidRPr="00BE283A" w:rsidRDefault="00471CE2" w:rsidP="001569EF">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注明：学员提供一份教学设计或一节课的视频，可以自评或他评6</w:t>
            </w:r>
            <w:r w:rsidRPr="00BE283A">
              <w:rPr>
                <w:rFonts w:asciiTheme="minorEastAsia" w:eastAsiaTheme="minorEastAsia" w:hAnsiTheme="minorEastAsia"/>
                <w:color w:val="000000" w:themeColor="text1"/>
                <w:szCs w:val="24"/>
              </w:rPr>
              <w:t>0</w:t>
            </w:r>
            <w:r w:rsidRPr="00BE283A">
              <w:rPr>
                <w:rFonts w:asciiTheme="minorEastAsia" w:eastAsiaTheme="minorEastAsia" w:hAnsiTheme="minorEastAsia" w:hint="eastAsia"/>
                <w:color w:val="000000" w:themeColor="text1"/>
                <w:szCs w:val="24"/>
              </w:rPr>
              <w:t>-69分为水平一；</w:t>
            </w:r>
            <w:r w:rsidRPr="00BE283A">
              <w:rPr>
                <w:rFonts w:asciiTheme="minorEastAsia" w:eastAsiaTheme="minorEastAsia" w:hAnsiTheme="minorEastAsia"/>
                <w:color w:val="000000" w:themeColor="text1"/>
                <w:szCs w:val="24"/>
              </w:rPr>
              <w:t>70-</w:t>
            </w:r>
            <w:r w:rsidRPr="00BE283A">
              <w:rPr>
                <w:rFonts w:asciiTheme="minorEastAsia" w:eastAsiaTheme="minorEastAsia" w:hAnsiTheme="minorEastAsia" w:hint="eastAsia"/>
                <w:color w:val="000000" w:themeColor="text1"/>
                <w:szCs w:val="24"/>
              </w:rPr>
              <w:t>79分为水平二；8</w:t>
            </w:r>
            <w:r w:rsidRPr="00BE283A">
              <w:rPr>
                <w:rFonts w:asciiTheme="minorEastAsia" w:eastAsiaTheme="minorEastAsia" w:hAnsiTheme="minorEastAsia"/>
                <w:color w:val="000000" w:themeColor="text1"/>
                <w:szCs w:val="24"/>
              </w:rPr>
              <w:t>0</w:t>
            </w:r>
            <w:r w:rsidRPr="00BE283A">
              <w:rPr>
                <w:rFonts w:asciiTheme="minorEastAsia" w:eastAsiaTheme="minorEastAsia" w:hAnsiTheme="minorEastAsia" w:hint="eastAsia"/>
                <w:color w:val="000000" w:themeColor="text1"/>
                <w:szCs w:val="24"/>
              </w:rPr>
              <w:t>-89分为水平三；90分以上为水平四。</w:t>
            </w:r>
          </w:p>
        </w:tc>
      </w:tr>
    </w:tbl>
    <w:p w:rsidR="0065363A" w:rsidRDefault="0065363A" w:rsidP="00471CE2">
      <w:pPr>
        <w:adjustRightInd/>
        <w:snapToGrid/>
        <w:spacing w:line="360" w:lineRule="auto"/>
        <w:ind w:firstLine="482"/>
        <w:rPr>
          <w:rFonts w:asciiTheme="minorEastAsia" w:eastAsiaTheme="minorEastAsia" w:hAnsiTheme="minorEastAsia" w:cs="宋体"/>
          <w:b/>
          <w:bCs/>
          <w:color w:val="000000" w:themeColor="text1"/>
          <w:szCs w:val="24"/>
        </w:rPr>
      </w:pPr>
    </w:p>
    <w:p w:rsidR="002315F0" w:rsidRPr="00BE283A" w:rsidRDefault="002315F0" w:rsidP="00471CE2">
      <w:pPr>
        <w:adjustRightInd/>
        <w:snapToGrid/>
        <w:spacing w:line="360" w:lineRule="auto"/>
        <w:ind w:firstLine="482"/>
        <w:rPr>
          <w:rFonts w:asciiTheme="minorEastAsia" w:eastAsiaTheme="minorEastAsia" w:hAnsiTheme="minorEastAsia" w:cs="宋体"/>
          <w:b/>
          <w:bCs/>
          <w:color w:val="000000" w:themeColor="text1"/>
          <w:szCs w:val="24"/>
        </w:rPr>
      </w:pPr>
    </w:p>
    <w:p w:rsidR="00B95E16" w:rsidRDefault="00B95E16" w:rsidP="00B95E16">
      <w:pPr>
        <w:topLinePunct/>
        <w:spacing w:line="440" w:lineRule="exact"/>
        <w:ind w:firstLineChars="83"/>
        <w:rPr>
          <w:rFonts w:asciiTheme="minorEastAsia" w:eastAsiaTheme="minorEastAsia" w:hAnsiTheme="minorEastAsia"/>
          <w:b/>
          <w:color w:val="000000" w:themeColor="text1"/>
          <w:szCs w:val="24"/>
        </w:rPr>
      </w:pPr>
      <w:r w:rsidRPr="00BE283A">
        <w:rPr>
          <w:rFonts w:asciiTheme="minorEastAsia" w:eastAsiaTheme="minorEastAsia" w:hAnsiTheme="minorEastAsia" w:cs="宋体" w:hint="eastAsia"/>
          <w:b/>
          <w:bCs/>
          <w:color w:val="000000" w:themeColor="text1"/>
          <w:szCs w:val="24"/>
        </w:rPr>
        <w:t>（四）</w:t>
      </w:r>
      <w:r w:rsidRPr="00BE283A">
        <w:rPr>
          <w:rFonts w:asciiTheme="minorEastAsia" w:eastAsiaTheme="minorEastAsia" w:hAnsiTheme="minorEastAsia" w:hint="eastAsia"/>
          <w:b/>
          <w:color w:val="000000" w:themeColor="text1"/>
          <w:szCs w:val="24"/>
        </w:rPr>
        <w:t>物质结构的奥秘教学</w:t>
      </w:r>
      <w:r w:rsidR="00923D21" w:rsidRPr="00BE283A">
        <w:rPr>
          <w:rFonts w:asciiTheme="minorEastAsia" w:eastAsiaTheme="minorEastAsia" w:hAnsiTheme="minorEastAsia" w:cs="宋体" w:hint="eastAsia"/>
          <w:b/>
          <w:bCs/>
          <w:color w:val="000000" w:themeColor="text1"/>
          <w:szCs w:val="24"/>
        </w:rPr>
        <w:t>教学</w:t>
      </w:r>
      <w:r w:rsidR="00923D21">
        <w:rPr>
          <w:rFonts w:asciiTheme="minorEastAsia" w:eastAsiaTheme="minorEastAsia" w:hAnsiTheme="minorEastAsia" w:hint="eastAsia"/>
          <w:b/>
          <w:color w:val="000000" w:themeColor="text1"/>
          <w:szCs w:val="24"/>
        </w:rPr>
        <w:t>能力评价</w:t>
      </w:r>
      <w:r w:rsidR="00923D21" w:rsidRPr="00BE283A">
        <w:rPr>
          <w:rFonts w:asciiTheme="minorEastAsia" w:eastAsiaTheme="minorEastAsia" w:hAnsiTheme="minorEastAsia" w:hint="eastAsia"/>
          <w:b/>
          <w:color w:val="000000" w:themeColor="text1"/>
          <w:szCs w:val="24"/>
        </w:rPr>
        <w:t>表</w:t>
      </w:r>
      <w:r w:rsidR="00923D21">
        <w:rPr>
          <w:rFonts w:asciiTheme="minorEastAsia" w:eastAsiaTheme="minorEastAsia" w:hAnsiTheme="minorEastAsia" w:hint="eastAsia"/>
          <w:b/>
          <w:color w:val="000000" w:themeColor="text1"/>
          <w:szCs w:val="24"/>
        </w:rPr>
        <w:t>（参考）</w:t>
      </w:r>
    </w:p>
    <w:tbl>
      <w:tblPr>
        <w:tblStyle w:val="af0"/>
        <w:tblW w:w="8296" w:type="dxa"/>
        <w:tblLayout w:type="fixed"/>
        <w:tblLook w:val="0000" w:firstRow="0" w:lastRow="0" w:firstColumn="0" w:lastColumn="0" w:noHBand="0" w:noVBand="0"/>
      </w:tblPr>
      <w:tblGrid>
        <w:gridCol w:w="704"/>
        <w:gridCol w:w="5387"/>
        <w:gridCol w:w="1417"/>
        <w:gridCol w:w="788"/>
      </w:tblGrid>
      <w:tr w:rsidR="002315F0" w:rsidRPr="00BE283A" w:rsidTr="003355CA">
        <w:tc>
          <w:tcPr>
            <w:tcW w:w="704" w:type="dxa"/>
            <w:tcBorders>
              <w:top w:val="single" w:sz="4" w:space="0" w:color="auto"/>
              <w:left w:val="single" w:sz="4" w:space="0" w:color="auto"/>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p>
        </w:tc>
        <w:tc>
          <w:tcPr>
            <w:tcW w:w="538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测评内容</w:t>
            </w:r>
          </w:p>
        </w:tc>
        <w:tc>
          <w:tcPr>
            <w:tcW w:w="141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p>
        </w:tc>
        <w:tc>
          <w:tcPr>
            <w:tcW w:w="788"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分值</w:t>
            </w:r>
          </w:p>
        </w:tc>
      </w:tr>
      <w:tr w:rsidR="002315F0" w:rsidRPr="00BE283A" w:rsidTr="003355CA">
        <w:tc>
          <w:tcPr>
            <w:tcW w:w="704" w:type="dxa"/>
            <w:tcBorders>
              <w:top w:val="single" w:sz="4" w:space="0" w:color="auto"/>
              <w:left w:val="single" w:sz="4" w:space="0" w:color="auto"/>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p>
        </w:tc>
        <w:tc>
          <w:tcPr>
            <w:tcW w:w="538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能系统全面地把握该主题内容在初中化学的地位，根据课程标准要求，按照教材内容完成了教学任务。</w:t>
            </w:r>
          </w:p>
        </w:tc>
        <w:tc>
          <w:tcPr>
            <w:tcW w:w="141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2315F0" w:rsidRPr="00BE283A" w:rsidTr="003355CA">
        <w:tc>
          <w:tcPr>
            <w:tcW w:w="704" w:type="dxa"/>
            <w:tcBorders>
              <w:top w:val="single" w:sz="4" w:space="0" w:color="auto"/>
              <w:left w:val="single" w:sz="4" w:space="0" w:color="auto"/>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2</w:t>
            </w:r>
          </w:p>
        </w:tc>
        <w:tc>
          <w:tcPr>
            <w:tcW w:w="538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Arial" w:hint="eastAsia"/>
                <w:color w:val="000000" w:themeColor="text1"/>
                <w:szCs w:val="24"/>
              </w:rPr>
              <w:t>能</w:t>
            </w:r>
            <w:r w:rsidRPr="00BE283A">
              <w:rPr>
                <w:rFonts w:asciiTheme="minorEastAsia" w:eastAsiaTheme="minorEastAsia" w:hAnsiTheme="minorEastAsia" w:cs="Arial"/>
                <w:color w:val="000000" w:themeColor="text1"/>
                <w:szCs w:val="24"/>
              </w:rPr>
              <w:t>帮助</w:t>
            </w:r>
            <w:r w:rsidRPr="00BE283A">
              <w:rPr>
                <w:rFonts w:asciiTheme="minorEastAsia" w:eastAsiaTheme="minorEastAsia" w:hAnsiTheme="minorEastAsia" w:cs="Arial" w:hint="eastAsia"/>
                <w:color w:val="000000" w:themeColor="text1"/>
                <w:szCs w:val="24"/>
              </w:rPr>
              <w:t>学生</w:t>
            </w:r>
            <w:r w:rsidRPr="00BE283A">
              <w:rPr>
                <w:rFonts w:asciiTheme="minorEastAsia" w:eastAsiaTheme="minorEastAsia" w:hAnsiTheme="minorEastAsia" w:cs="Arial"/>
                <w:color w:val="000000" w:themeColor="text1"/>
                <w:szCs w:val="24"/>
              </w:rPr>
              <w:t>将新</w:t>
            </w:r>
            <w:r w:rsidRPr="00BE283A">
              <w:rPr>
                <w:rFonts w:asciiTheme="minorEastAsia" w:eastAsiaTheme="minorEastAsia" w:hAnsiTheme="minorEastAsia" w:cs="Arial" w:hint="eastAsia"/>
                <w:color w:val="000000" w:themeColor="text1"/>
                <w:szCs w:val="24"/>
              </w:rPr>
              <w:t>知识</w:t>
            </w:r>
            <w:r w:rsidRPr="00BE283A">
              <w:rPr>
                <w:rFonts w:asciiTheme="minorEastAsia" w:eastAsiaTheme="minorEastAsia" w:hAnsiTheme="minorEastAsia" w:cs="Arial"/>
                <w:color w:val="000000" w:themeColor="text1"/>
                <w:szCs w:val="24"/>
              </w:rPr>
              <w:t>与已知内容相关联</w:t>
            </w:r>
            <w:r>
              <w:rPr>
                <w:rFonts w:asciiTheme="minorEastAsia" w:eastAsiaTheme="minorEastAsia" w:hAnsiTheme="minorEastAsia" w:cs="Arial" w:hint="eastAsia"/>
                <w:color w:val="000000" w:themeColor="text1"/>
                <w:szCs w:val="24"/>
              </w:rPr>
              <w:t>。</w:t>
            </w:r>
          </w:p>
        </w:tc>
        <w:tc>
          <w:tcPr>
            <w:tcW w:w="141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2315F0" w:rsidRPr="00BE283A" w:rsidTr="003355CA">
        <w:tc>
          <w:tcPr>
            <w:tcW w:w="704" w:type="dxa"/>
            <w:tcBorders>
              <w:top w:val="single" w:sz="4" w:space="0" w:color="auto"/>
              <w:left w:val="single" w:sz="4" w:space="0" w:color="auto"/>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5387" w:type="dxa"/>
            <w:tcBorders>
              <w:top w:val="single" w:sz="4" w:space="0" w:color="auto"/>
              <w:left w:val="nil"/>
              <w:bottom w:val="single" w:sz="4" w:space="0" w:color="auto"/>
              <w:right w:val="single" w:sz="4" w:space="0" w:color="auto"/>
            </w:tcBorders>
          </w:tcPr>
          <w:p w:rsidR="002315F0" w:rsidRPr="00BE283A" w:rsidRDefault="002315F0" w:rsidP="003355CA">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能</w:t>
            </w:r>
            <w:r w:rsidRPr="00BE283A">
              <w:rPr>
                <w:rFonts w:asciiTheme="minorEastAsia" w:eastAsiaTheme="minorEastAsia" w:hAnsiTheme="minorEastAsia" w:hint="eastAsia"/>
                <w:color w:val="000000" w:themeColor="text1"/>
                <w:szCs w:val="24"/>
              </w:rPr>
              <w:t>引导学生有效地学习物质结构的重点内容、重点和难点部分有小组讨论、集体回答和个人回答</w:t>
            </w:r>
            <w:r w:rsidRPr="00BE283A">
              <w:rPr>
                <w:rFonts w:asciiTheme="minorEastAsia" w:eastAsiaTheme="minorEastAsia" w:hAnsiTheme="minorEastAsia" w:cs="Times New Roman" w:hint="eastAsia"/>
                <w:color w:val="000000" w:themeColor="text1"/>
                <w:szCs w:val="24"/>
              </w:rPr>
              <w:t>等复现环节。</w:t>
            </w:r>
          </w:p>
        </w:tc>
        <w:tc>
          <w:tcPr>
            <w:tcW w:w="141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Pr>
                <w:rFonts w:asciiTheme="minorEastAsia" w:eastAsiaTheme="minorEastAsia" w:hAnsiTheme="minorEastAsia" w:hint="eastAsia"/>
                <w:color w:val="000000" w:themeColor="text1"/>
                <w:szCs w:val="24"/>
              </w:rPr>
              <w:t>学生</w:t>
            </w:r>
            <w:r w:rsidRPr="00BE283A">
              <w:rPr>
                <w:rFonts w:asciiTheme="minorEastAsia" w:eastAsiaTheme="minorEastAsia" w:hAnsiTheme="minorEastAsia" w:hint="eastAsia"/>
                <w:color w:val="000000" w:themeColor="text1"/>
                <w:szCs w:val="24"/>
              </w:rPr>
              <w:t>活动</w:t>
            </w:r>
          </w:p>
        </w:tc>
        <w:tc>
          <w:tcPr>
            <w:tcW w:w="788"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2315F0" w:rsidRPr="00BE283A" w:rsidTr="003355CA">
        <w:tc>
          <w:tcPr>
            <w:tcW w:w="704" w:type="dxa"/>
            <w:tcBorders>
              <w:top w:val="single" w:sz="4" w:space="0" w:color="auto"/>
              <w:left w:val="single" w:sz="4" w:space="0" w:color="auto"/>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5387" w:type="dxa"/>
            <w:tcBorders>
              <w:top w:val="single" w:sz="4" w:space="0" w:color="auto"/>
              <w:left w:val="nil"/>
              <w:bottom w:val="single" w:sz="4" w:space="0" w:color="auto"/>
              <w:right w:val="single" w:sz="4" w:space="0" w:color="auto"/>
            </w:tcBorders>
          </w:tcPr>
          <w:p w:rsidR="002315F0" w:rsidRPr="00BE283A" w:rsidRDefault="002315F0" w:rsidP="002315F0">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宋体" w:hint="eastAsia"/>
                <w:color w:val="000000" w:themeColor="text1"/>
                <w:szCs w:val="24"/>
              </w:rPr>
              <w:t>教学过程中能设计几个学生独立思考的问题，</w:t>
            </w:r>
            <w:r w:rsidRPr="00BE283A">
              <w:rPr>
                <w:rFonts w:asciiTheme="minorEastAsia" w:eastAsiaTheme="minorEastAsia" w:hAnsiTheme="minorEastAsia" w:hint="eastAsia"/>
                <w:color w:val="000000" w:themeColor="text1"/>
                <w:szCs w:val="24"/>
              </w:rPr>
              <w:t>课堂有互动，有学生个别回答问题的环节。</w:t>
            </w:r>
          </w:p>
        </w:tc>
        <w:tc>
          <w:tcPr>
            <w:tcW w:w="141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788"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2315F0" w:rsidRPr="00BE283A" w:rsidTr="003355CA">
        <w:tc>
          <w:tcPr>
            <w:tcW w:w="704" w:type="dxa"/>
            <w:tcBorders>
              <w:top w:val="single" w:sz="4" w:space="0" w:color="auto"/>
              <w:left w:val="single" w:sz="4" w:space="0" w:color="auto"/>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538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有课堂反馈练习题</w:t>
            </w:r>
            <w:r>
              <w:rPr>
                <w:rFonts w:asciiTheme="minorEastAsia" w:eastAsiaTheme="minorEastAsia" w:hAnsiTheme="minorEastAsia" w:hint="eastAsia"/>
                <w:color w:val="000000" w:themeColor="text1"/>
                <w:szCs w:val="24"/>
              </w:rPr>
              <w:t>。</w:t>
            </w:r>
          </w:p>
        </w:tc>
        <w:tc>
          <w:tcPr>
            <w:tcW w:w="141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788"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2315F0" w:rsidRPr="00BE283A" w:rsidTr="003355CA">
        <w:tc>
          <w:tcPr>
            <w:tcW w:w="704" w:type="dxa"/>
            <w:tcBorders>
              <w:top w:val="single" w:sz="4" w:space="0" w:color="auto"/>
              <w:left w:val="single" w:sz="4" w:space="0" w:color="auto"/>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6</w:t>
            </w:r>
          </w:p>
        </w:tc>
        <w:tc>
          <w:tcPr>
            <w:tcW w:w="538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课堂上给学生留有独立思考的时间</w:t>
            </w:r>
            <w:r>
              <w:rPr>
                <w:rFonts w:asciiTheme="minorEastAsia" w:eastAsiaTheme="minorEastAsia" w:hAnsiTheme="minorEastAsia" w:hint="eastAsia"/>
                <w:color w:val="000000" w:themeColor="text1"/>
                <w:szCs w:val="24"/>
              </w:rPr>
              <w:t>。</w:t>
            </w:r>
          </w:p>
        </w:tc>
        <w:tc>
          <w:tcPr>
            <w:tcW w:w="141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788"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2315F0" w:rsidRPr="00BE283A" w:rsidTr="003355CA">
        <w:tc>
          <w:tcPr>
            <w:tcW w:w="704" w:type="dxa"/>
            <w:tcBorders>
              <w:top w:val="single" w:sz="4" w:space="0" w:color="auto"/>
              <w:left w:val="single" w:sz="4" w:space="0" w:color="auto"/>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7</w:t>
            </w:r>
          </w:p>
        </w:tc>
        <w:tc>
          <w:tcPr>
            <w:tcW w:w="538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有微观动画模拟粒子运动状态、将抽象的理论形象化的模型制作或模式实验中微观粒子的变化过程的内容</w:t>
            </w:r>
            <w:r>
              <w:rPr>
                <w:rFonts w:asciiTheme="minorEastAsia" w:eastAsiaTheme="minorEastAsia" w:hAnsiTheme="minorEastAsia" w:hint="eastAsia"/>
                <w:color w:val="000000" w:themeColor="text1"/>
                <w:szCs w:val="24"/>
              </w:rPr>
              <w:t>。</w:t>
            </w:r>
          </w:p>
        </w:tc>
        <w:tc>
          <w:tcPr>
            <w:tcW w:w="141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2315F0" w:rsidRPr="00BE283A" w:rsidTr="003355CA">
        <w:tc>
          <w:tcPr>
            <w:tcW w:w="704" w:type="dxa"/>
            <w:tcBorders>
              <w:top w:val="single" w:sz="4" w:space="0" w:color="auto"/>
              <w:left w:val="single" w:sz="4" w:space="0" w:color="auto"/>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8</w:t>
            </w:r>
          </w:p>
        </w:tc>
        <w:tc>
          <w:tcPr>
            <w:tcW w:w="538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有学习方法指引、教学策略适合教学内容、教学目标明确、能引导学生从事实、证据中归纳总结</w:t>
            </w:r>
            <w:r w:rsidRPr="00BE283A">
              <w:rPr>
                <w:rFonts w:asciiTheme="minorEastAsia" w:eastAsiaTheme="minorEastAsia" w:hAnsiTheme="minorEastAsia" w:cs="Arial" w:hint="eastAsia"/>
                <w:color w:val="000000" w:themeColor="text1"/>
                <w:szCs w:val="24"/>
              </w:rPr>
              <w:t>得出结论。</w:t>
            </w:r>
          </w:p>
        </w:tc>
        <w:tc>
          <w:tcPr>
            <w:tcW w:w="141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2315F0" w:rsidRPr="00BE283A" w:rsidTr="003355CA">
        <w:tc>
          <w:tcPr>
            <w:tcW w:w="704" w:type="dxa"/>
            <w:tcBorders>
              <w:top w:val="single" w:sz="4" w:space="0" w:color="auto"/>
              <w:left w:val="single" w:sz="4" w:space="0" w:color="auto"/>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9</w:t>
            </w:r>
          </w:p>
        </w:tc>
        <w:tc>
          <w:tcPr>
            <w:tcW w:w="538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针对不同的课型理论课（原子结构）、概念课（元素、单质、化合物、纯净物、氧化物、化合价）、探究物质性质及分离提纯（粗盐提纯）等，能引导学生采取不同的认知策略。</w:t>
            </w:r>
          </w:p>
        </w:tc>
        <w:tc>
          <w:tcPr>
            <w:tcW w:w="141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2315F0" w:rsidRPr="00BE283A" w:rsidTr="003355CA">
        <w:tc>
          <w:tcPr>
            <w:tcW w:w="704" w:type="dxa"/>
            <w:tcBorders>
              <w:top w:val="single" w:sz="4" w:space="0" w:color="auto"/>
              <w:left w:val="single" w:sz="4" w:space="0" w:color="auto"/>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10</w:t>
            </w:r>
          </w:p>
        </w:tc>
        <w:tc>
          <w:tcPr>
            <w:tcW w:w="538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宋体" w:hint="eastAsia"/>
                <w:color w:val="000000" w:themeColor="text1"/>
                <w:szCs w:val="24"/>
              </w:rPr>
              <w:t>有落实化学学科的五个核心素养对应的教学环节和相应的教学策略</w:t>
            </w:r>
            <w:r>
              <w:rPr>
                <w:rFonts w:asciiTheme="minorEastAsia" w:eastAsiaTheme="minorEastAsia" w:hAnsiTheme="minorEastAsia" w:cs="宋体" w:hint="eastAsia"/>
                <w:color w:val="000000" w:themeColor="text1"/>
                <w:szCs w:val="24"/>
              </w:rPr>
              <w:t>。</w:t>
            </w:r>
          </w:p>
        </w:tc>
        <w:tc>
          <w:tcPr>
            <w:tcW w:w="141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2315F0" w:rsidRPr="00BE283A" w:rsidTr="003355CA">
        <w:tc>
          <w:tcPr>
            <w:tcW w:w="704" w:type="dxa"/>
            <w:tcBorders>
              <w:top w:val="single" w:sz="4" w:space="0" w:color="auto"/>
              <w:left w:val="single" w:sz="4" w:space="0" w:color="auto"/>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11</w:t>
            </w:r>
          </w:p>
        </w:tc>
        <w:tc>
          <w:tcPr>
            <w:tcW w:w="538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宋体" w:hint="eastAsia"/>
                <w:color w:val="000000" w:themeColor="text1"/>
                <w:szCs w:val="24"/>
              </w:rPr>
              <w:t>对学生的学习的方法、学习过程、学习理解的重点和难点有描述，对学生学习过程中可能遇到的障碍有预测和支持策略。</w:t>
            </w:r>
          </w:p>
        </w:tc>
        <w:tc>
          <w:tcPr>
            <w:tcW w:w="141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2315F0" w:rsidRPr="00BE283A" w:rsidTr="003355CA">
        <w:tc>
          <w:tcPr>
            <w:tcW w:w="704" w:type="dxa"/>
            <w:tcBorders>
              <w:top w:val="single" w:sz="4" w:space="0" w:color="auto"/>
              <w:left w:val="single" w:sz="4" w:space="0" w:color="auto"/>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12</w:t>
            </w:r>
          </w:p>
        </w:tc>
        <w:tc>
          <w:tcPr>
            <w:tcW w:w="538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宋体" w:hint="eastAsia"/>
                <w:color w:val="000000" w:themeColor="text1"/>
                <w:szCs w:val="24"/>
              </w:rPr>
              <w:t>学生应用实践和迁移创新的课堂反馈练习题质量高、有梯度，有助于培养学生的高阶思维。</w:t>
            </w:r>
          </w:p>
        </w:tc>
        <w:tc>
          <w:tcPr>
            <w:tcW w:w="141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788"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2315F0" w:rsidRPr="00BE283A" w:rsidTr="003355CA">
        <w:tc>
          <w:tcPr>
            <w:tcW w:w="704" w:type="dxa"/>
            <w:tcBorders>
              <w:top w:val="single" w:sz="4" w:space="0" w:color="auto"/>
              <w:left w:val="single" w:sz="4" w:space="0" w:color="auto"/>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13</w:t>
            </w:r>
          </w:p>
        </w:tc>
        <w:tc>
          <w:tcPr>
            <w:tcW w:w="538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有多种课堂组织形式、问题设计好、组织学生小组合作和交流，有民主、平等的理念，给学生提供能独立发表意见的机会。</w:t>
            </w:r>
          </w:p>
        </w:tc>
        <w:tc>
          <w:tcPr>
            <w:tcW w:w="141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788"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2315F0" w:rsidRPr="00BE283A" w:rsidTr="003355CA">
        <w:tc>
          <w:tcPr>
            <w:tcW w:w="704" w:type="dxa"/>
            <w:tcBorders>
              <w:top w:val="single" w:sz="4" w:space="0" w:color="auto"/>
              <w:left w:val="single" w:sz="4" w:space="0" w:color="auto"/>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14</w:t>
            </w:r>
          </w:p>
        </w:tc>
        <w:tc>
          <w:tcPr>
            <w:tcW w:w="538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有教材以外的优质教学资源（视频、图片等）创新课堂教学的措施。</w:t>
            </w:r>
          </w:p>
        </w:tc>
        <w:tc>
          <w:tcPr>
            <w:tcW w:w="141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2315F0" w:rsidRPr="00BE283A" w:rsidTr="003355CA">
        <w:tc>
          <w:tcPr>
            <w:tcW w:w="704" w:type="dxa"/>
            <w:tcBorders>
              <w:top w:val="single" w:sz="4" w:space="0" w:color="auto"/>
              <w:left w:val="single" w:sz="4" w:space="0" w:color="auto"/>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15</w:t>
            </w:r>
          </w:p>
        </w:tc>
        <w:tc>
          <w:tcPr>
            <w:tcW w:w="538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能从微观的层次上引导学生思考结构与性质的关系。</w:t>
            </w:r>
          </w:p>
        </w:tc>
        <w:tc>
          <w:tcPr>
            <w:tcW w:w="141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2315F0" w:rsidRPr="00BE283A" w:rsidTr="003355CA">
        <w:tc>
          <w:tcPr>
            <w:tcW w:w="704" w:type="dxa"/>
            <w:tcBorders>
              <w:top w:val="single" w:sz="4" w:space="0" w:color="auto"/>
              <w:left w:val="single" w:sz="4" w:space="0" w:color="auto"/>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16</w:t>
            </w:r>
          </w:p>
        </w:tc>
        <w:tc>
          <w:tcPr>
            <w:tcW w:w="538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能结合化学史，引导学生掌握科学家的思想方法和了解物质结构理论的发展。</w:t>
            </w:r>
          </w:p>
        </w:tc>
        <w:tc>
          <w:tcPr>
            <w:tcW w:w="141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2315F0" w:rsidRPr="00BE283A" w:rsidTr="003355CA">
        <w:tc>
          <w:tcPr>
            <w:tcW w:w="704" w:type="dxa"/>
            <w:tcBorders>
              <w:top w:val="single" w:sz="4" w:space="0" w:color="auto"/>
              <w:left w:val="single" w:sz="4" w:space="0" w:color="auto"/>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17</w:t>
            </w:r>
          </w:p>
        </w:tc>
        <w:tc>
          <w:tcPr>
            <w:tcW w:w="5387" w:type="dxa"/>
            <w:tcBorders>
              <w:top w:val="single" w:sz="4" w:space="0" w:color="auto"/>
              <w:left w:val="nil"/>
              <w:bottom w:val="single" w:sz="4" w:space="0" w:color="auto"/>
              <w:right w:val="single" w:sz="4" w:space="0" w:color="auto"/>
            </w:tcBorders>
          </w:tcPr>
          <w:p w:rsidR="002315F0" w:rsidRPr="00BE283A" w:rsidRDefault="002315F0" w:rsidP="00555E8D">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能运用现代信息技术手段帮助学生理解抽象的知识。</w:t>
            </w:r>
          </w:p>
        </w:tc>
        <w:tc>
          <w:tcPr>
            <w:tcW w:w="141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788"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2315F0" w:rsidRPr="00BE283A" w:rsidTr="003355CA">
        <w:tc>
          <w:tcPr>
            <w:tcW w:w="704" w:type="dxa"/>
            <w:tcBorders>
              <w:top w:val="single" w:sz="4" w:space="0" w:color="auto"/>
              <w:left w:val="single" w:sz="4" w:space="0" w:color="auto"/>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18</w:t>
            </w:r>
          </w:p>
        </w:tc>
        <w:tc>
          <w:tcPr>
            <w:tcW w:w="5387" w:type="dxa"/>
            <w:tcBorders>
              <w:top w:val="single" w:sz="4" w:space="0" w:color="auto"/>
              <w:left w:val="nil"/>
              <w:bottom w:val="single" w:sz="4" w:space="0" w:color="auto"/>
              <w:right w:val="single" w:sz="4" w:space="0" w:color="auto"/>
            </w:tcBorders>
          </w:tcPr>
          <w:p w:rsidR="002315F0" w:rsidRPr="00BE283A" w:rsidRDefault="002315F0" w:rsidP="003355CA">
            <w:pPr>
              <w:ind w:left="240" w:hangingChars="100" w:hanging="24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课堂反馈练习有中考题及其解决的策略，以及不同题型的归纳和演绎。</w:t>
            </w:r>
          </w:p>
        </w:tc>
        <w:tc>
          <w:tcPr>
            <w:tcW w:w="141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788"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2315F0" w:rsidRPr="00BE283A" w:rsidTr="003355CA">
        <w:tc>
          <w:tcPr>
            <w:tcW w:w="704" w:type="dxa"/>
            <w:tcBorders>
              <w:top w:val="single" w:sz="4" w:space="0" w:color="auto"/>
              <w:left w:val="single" w:sz="4" w:space="0" w:color="auto"/>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19</w:t>
            </w:r>
          </w:p>
        </w:tc>
        <w:tc>
          <w:tcPr>
            <w:tcW w:w="538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有教育理论的指导，并且有相应的教学实践环节或知识点相对应。</w:t>
            </w:r>
          </w:p>
        </w:tc>
        <w:tc>
          <w:tcPr>
            <w:tcW w:w="141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2315F0" w:rsidRPr="00BE283A" w:rsidTr="003355CA">
        <w:tc>
          <w:tcPr>
            <w:tcW w:w="704" w:type="dxa"/>
            <w:tcBorders>
              <w:top w:val="single" w:sz="4" w:space="0" w:color="auto"/>
              <w:left w:val="single" w:sz="4" w:space="0" w:color="auto"/>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20</w:t>
            </w:r>
          </w:p>
        </w:tc>
        <w:tc>
          <w:tcPr>
            <w:tcW w:w="538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有自己独特的教学风格和教育思想。有对知识、能力和核心素养落实的具体指标和策略以及反思、改进的措施等。</w:t>
            </w:r>
          </w:p>
        </w:tc>
        <w:tc>
          <w:tcPr>
            <w:tcW w:w="141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2315F0" w:rsidRPr="00BE283A" w:rsidTr="003355CA">
        <w:tc>
          <w:tcPr>
            <w:tcW w:w="704" w:type="dxa"/>
            <w:tcBorders>
              <w:top w:val="single" w:sz="4" w:space="0" w:color="auto"/>
              <w:left w:val="single" w:sz="4" w:space="0" w:color="auto"/>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总计</w:t>
            </w:r>
          </w:p>
        </w:tc>
        <w:tc>
          <w:tcPr>
            <w:tcW w:w="538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p>
        </w:tc>
        <w:tc>
          <w:tcPr>
            <w:tcW w:w="1417"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p>
        </w:tc>
        <w:tc>
          <w:tcPr>
            <w:tcW w:w="788" w:type="dxa"/>
            <w:tcBorders>
              <w:top w:val="single" w:sz="4" w:space="0" w:color="auto"/>
              <w:left w:val="nil"/>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100</w:t>
            </w:r>
          </w:p>
        </w:tc>
      </w:tr>
      <w:tr w:rsidR="002315F0" w:rsidRPr="00BE283A" w:rsidTr="003355CA">
        <w:tc>
          <w:tcPr>
            <w:tcW w:w="8296" w:type="dxa"/>
            <w:gridSpan w:val="4"/>
            <w:tcBorders>
              <w:top w:val="single" w:sz="4" w:space="0" w:color="auto"/>
              <w:left w:val="single" w:sz="4" w:space="0" w:color="auto"/>
              <w:bottom w:val="single" w:sz="4" w:space="0" w:color="auto"/>
              <w:right w:val="single" w:sz="4" w:space="0" w:color="auto"/>
            </w:tcBorders>
          </w:tcPr>
          <w:p w:rsidR="002315F0" w:rsidRPr="00BE283A" w:rsidRDefault="002315F0" w:rsidP="003355CA">
            <w:pPr>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注明：学员提供一份教学设计或一节课的视频，可以自评或他评6</w:t>
            </w:r>
            <w:r w:rsidRPr="00BE283A">
              <w:rPr>
                <w:rFonts w:asciiTheme="minorEastAsia" w:eastAsiaTheme="minorEastAsia" w:hAnsiTheme="minorEastAsia"/>
                <w:color w:val="000000" w:themeColor="text1"/>
                <w:szCs w:val="24"/>
              </w:rPr>
              <w:t>0</w:t>
            </w:r>
            <w:r w:rsidRPr="00BE283A">
              <w:rPr>
                <w:rFonts w:asciiTheme="minorEastAsia" w:eastAsiaTheme="minorEastAsia" w:hAnsiTheme="minorEastAsia" w:hint="eastAsia"/>
                <w:color w:val="000000" w:themeColor="text1"/>
                <w:szCs w:val="24"/>
              </w:rPr>
              <w:t>-69分为水平一；</w:t>
            </w:r>
            <w:r w:rsidRPr="00BE283A">
              <w:rPr>
                <w:rFonts w:asciiTheme="minorEastAsia" w:eastAsiaTheme="minorEastAsia" w:hAnsiTheme="minorEastAsia"/>
                <w:color w:val="000000" w:themeColor="text1"/>
                <w:szCs w:val="24"/>
              </w:rPr>
              <w:t>70-</w:t>
            </w:r>
            <w:r w:rsidRPr="00BE283A">
              <w:rPr>
                <w:rFonts w:asciiTheme="minorEastAsia" w:eastAsiaTheme="minorEastAsia" w:hAnsiTheme="minorEastAsia" w:hint="eastAsia"/>
                <w:color w:val="000000" w:themeColor="text1"/>
                <w:szCs w:val="24"/>
              </w:rPr>
              <w:t>79分为水平二；8</w:t>
            </w:r>
            <w:r w:rsidRPr="00BE283A">
              <w:rPr>
                <w:rFonts w:asciiTheme="minorEastAsia" w:eastAsiaTheme="minorEastAsia" w:hAnsiTheme="minorEastAsia"/>
                <w:color w:val="000000" w:themeColor="text1"/>
                <w:szCs w:val="24"/>
              </w:rPr>
              <w:t>0</w:t>
            </w:r>
            <w:r w:rsidRPr="00BE283A">
              <w:rPr>
                <w:rFonts w:asciiTheme="minorEastAsia" w:eastAsiaTheme="minorEastAsia" w:hAnsiTheme="minorEastAsia" w:hint="eastAsia"/>
                <w:color w:val="000000" w:themeColor="text1"/>
                <w:szCs w:val="24"/>
              </w:rPr>
              <w:t>-89分为水平三；90分以上为水平四。</w:t>
            </w:r>
          </w:p>
        </w:tc>
      </w:tr>
    </w:tbl>
    <w:p w:rsidR="002315F0" w:rsidRDefault="002315F0" w:rsidP="002315F0">
      <w:pPr>
        <w:adjustRightInd/>
        <w:snapToGrid/>
        <w:spacing w:line="360" w:lineRule="auto"/>
        <w:ind w:firstLine="482"/>
        <w:rPr>
          <w:rFonts w:asciiTheme="minorEastAsia" w:eastAsiaTheme="minorEastAsia" w:hAnsiTheme="minorEastAsia" w:cs="宋体"/>
          <w:b/>
          <w:bCs/>
          <w:color w:val="000000" w:themeColor="text1"/>
          <w:szCs w:val="24"/>
        </w:rPr>
      </w:pPr>
    </w:p>
    <w:p w:rsidR="002315F0" w:rsidRDefault="002315F0" w:rsidP="002315F0">
      <w:pPr>
        <w:adjustRightInd/>
        <w:snapToGrid/>
        <w:spacing w:line="360" w:lineRule="auto"/>
        <w:ind w:firstLine="482"/>
        <w:rPr>
          <w:rFonts w:asciiTheme="minorEastAsia" w:eastAsiaTheme="minorEastAsia" w:hAnsiTheme="minorEastAsia" w:cs="宋体"/>
          <w:b/>
          <w:bCs/>
          <w:color w:val="000000" w:themeColor="text1"/>
          <w:szCs w:val="24"/>
        </w:rPr>
      </w:pPr>
    </w:p>
    <w:p w:rsidR="002315F0" w:rsidRDefault="002315F0" w:rsidP="002315F0">
      <w:pPr>
        <w:adjustRightInd/>
        <w:snapToGrid/>
        <w:spacing w:line="360" w:lineRule="auto"/>
        <w:ind w:firstLine="482"/>
        <w:rPr>
          <w:rFonts w:asciiTheme="minorEastAsia" w:eastAsiaTheme="minorEastAsia" w:hAnsiTheme="minorEastAsia" w:cs="宋体"/>
          <w:b/>
          <w:bCs/>
          <w:color w:val="000000" w:themeColor="text1"/>
          <w:szCs w:val="24"/>
        </w:rPr>
      </w:pPr>
    </w:p>
    <w:p w:rsidR="002315F0" w:rsidRDefault="002315F0" w:rsidP="002315F0">
      <w:pPr>
        <w:adjustRightInd/>
        <w:snapToGrid/>
        <w:spacing w:line="360" w:lineRule="auto"/>
        <w:ind w:firstLine="482"/>
        <w:rPr>
          <w:rFonts w:asciiTheme="minorEastAsia" w:eastAsiaTheme="minorEastAsia" w:hAnsiTheme="minorEastAsia" w:cs="宋体"/>
          <w:b/>
          <w:bCs/>
          <w:color w:val="000000" w:themeColor="text1"/>
          <w:szCs w:val="24"/>
        </w:rPr>
      </w:pPr>
    </w:p>
    <w:p w:rsidR="002315F0" w:rsidRDefault="002315F0" w:rsidP="002315F0">
      <w:pPr>
        <w:adjustRightInd/>
        <w:snapToGrid/>
        <w:spacing w:line="360" w:lineRule="auto"/>
        <w:ind w:firstLine="482"/>
        <w:rPr>
          <w:rFonts w:asciiTheme="minorEastAsia" w:eastAsiaTheme="minorEastAsia" w:hAnsiTheme="minorEastAsia" w:cs="宋体"/>
          <w:b/>
          <w:bCs/>
          <w:color w:val="000000" w:themeColor="text1"/>
          <w:szCs w:val="24"/>
        </w:rPr>
      </w:pPr>
    </w:p>
    <w:p w:rsidR="002315F0" w:rsidRDefault="002315F0" w:rsidP="002315F0">
      <w:pPr>
        <w:adjustRightInd/>
        <w:snapToGrid/>
        <w:spacing w:line="360" w:lineRule="auto"/>
        <w:ind w:firstLine="482"/>
        <w:rPr>
          <w:rFonts w:asciiTheme="minorEastAsia" w:eastAsiaTheme="minorEastAsia" w:hAnsiTheme="minorEastAsia" w:cs="宋体"/>
          <w:b/>
          <w:bCs/>
          <w:color w:val="000000" w:themeColor="text1"/>
          <w:szCs w:val="24"/>
        </w:rPr>
      </w:pPr>
    </w:p>
    <w:p w:rsidR="002315F0" w:rsidRDefault="002315F0" w:rsidP="002315F0">
      <w:pPr>
        <w:adjustRightInd/>
        <w:snapToGrid/>
        <w:spacing w:line="360" w:lineRule="auto"/>
        <w:ind w:firstLine="482"/>
        <w:rPr>
          <w:rFonts w:asciiTheme="minorEastAsia" w:eastAsiaTheme="minorEastAsia" w:hAnsiTheme="minorEastAsia" w:cs="宋体"/>
          <w:b/>
          <w:bCs/>
          <w:color w:val="000000" w:themeColor="text1"/>
          <w:szCs w:val="24"/>
        </w:rPr>
      </w:pPr>
    </w:p>
    <w:p w:rsidR="002315F0" w:rsidRDefault="002315F0" w:rsidP="002315F0">
      <w:pPr>
        <w:adjustRightInd/>
        <w:snapToGrid/>
        <w:spacing w:line="360" w:lineRule="auto"/>
        <w:ind w:firstLine="482"/>
        <w:rPr>
          <w:rFonts w:asciiTheme="minorEastAsia" w:eastAsiaTheme="minorEastAsia" w:hAnsiTheme="minorEastAsia" w:cs="宋体"/>
          <w:b/>
          <w:bCs/>
          <w:color w:val="000000" w:themeColor="text1"/>
          <w:szCs w:val="24"/>
        </w:rPr>
      </w:pPr>
    </w:p>
    <w:p w:rsidR="002315F0" w:rsidRDefault="002315F0" w:rsidP="002315F0">
      <w:pPr>
        <w:adjustRightInd/>
        <w:snapToGrid/>
        <w:spacing w:line="360" w:lineRule="auto"/>
        <w:ind w:firstLine="482"/>
        <w:rPr>
          <w:rFonts w:asciiTheme="minorEastAsia" w:eastAsiaTheme="minorEastAsia" w:hAnsiTheme="minorEastAsia" w:cs="宋体"/>
          <w:b/>
          <w:bCs/>
          <w:color w:val="000000" w:themeColor="text1"/>
          <w:szCs w:val="24"/>
        </w:rPr>
      </w:pPr>
    </w:p>
    <w:p w:rsidR="002315F0" w:rsidRDefault="002315F0" w:rsidP="002315F0">
      <w:pPr>
        <w:adjustRightInd/>
        <w:snapToGrid/>
        <w:spacing w:line="360" w:lineRule="auto"/>
        <w:ind w:firstLine="482"/>
        <w:rPr>
          <w:rFonts w:asciiTheme="minorEastAsia" w:eastAsiaTheme="minorEastAsia" w:hAnsiTheme="minorEastAsia" w:cs="宋体"/>
          <w:b/>
          <w:bCs/>
          <w:color w:val="000000" w:themeColor="text1"/>
          <w:szCs w:val="24"/>
        </w:rPr>
      </w:pPr>
    </w:p>
    <w:p w:rsidR="002315F0" w:rsidRDefault="002315F0" w:rsidP="002315F0">
      <w:pPr>
        <w:adjustRightInd/>
        <w:snapToGrid/>
        <w:spacing w:line="360" w:lineRule="auto"/>
        <w:ind w:firstLine="482"/>
        <w:rPr>
          <w:rFonts w:asciiTheme="minorEastAsia" w:eastAsiaTheme="minorEastAsia" w:hAnsiTheme="minorEastAsia" w:cs="宋体"/>
          <w:b/>
          <w:bCs/>
          <w:color w:val="000000" w:themeColor="text1"/>
          <w:szCs w:val="24"/>
        </w:rPr>
      </w:pPr>
    </w:p>
    <w:p w:rsidR="002315F0" w:rsidRDefault="002315F0" w:rsidP="002315F0">
      <w:pPr>
        <w:adjustRightInd/>
        <w:snapToGrid/>
        <w:spacing w:line="360" w:lineRule="auto"/>
        <w:ind w:firstLine="482"/>
        <w:rPr>
          <w:rFonts w:asciiTheme="minorEastAsia" w:eastAsiaTheme="minorEastAsia" w:hAnsiTheme="minorEastAsia" w:cs="宋体"/>
          <w:b/>
          <w:bCs/>
          <w:color w:val="000000" w:themeColor="text1"/>
          <w:szCs w:val="24"/>
        </w:rPr>
      </w:pPr>
    </w:p>
    <w:p w:rsidR="002315F0" w:rsidRPr="002315F0" w:rsidRDefault="002315F0" w:rsidP="002315F0">
      <w:pPr>
        <w:ind w:firstLine="482"/>
        <w:rPr>
          <w:rFonts w:asciiTheme="minorEastAsia" w:eastAsiaTheme="minorEastAsia" w:hAnsiTheme="minorEastAsia" w:cs="宋体"/>
          <w:b/>
          <w:bCs/>
          <w:color w:val="000000" w:themeColor="text1"/>
          <w:szCs w:val="24"/>
        </w:rPr>
      </w:pPr>
      <w:r>
        <w:rPr>
          <w:rFonts w:asciiTheme="minorEastAsia" w:eastAsiaTheme="minorEastAsia" w:hAnsiTheme="minorEastAsia" w:hint="eastAsia"/>
          <w:b/>
          <w:color w:val="000000" w:themeColor="text1"/>
          <w:szCs w:val="24"/>
        </w:rPr>
        <w:t>(</w:t>
      </w:r>
      <w:r w:rsidRPr="00BE283A">
        <w:rPr>
          <w:rFonts w:asciiTheme="minorEastAsia" w:eastAsiaTheme="minorEastAsia" w:hAnsiTheme="minorEastAsia" w:hint="eastAsia"/>
          <w:b/>
          <w:color w:val="000000" w:themeColor="text1"/>
          <w:szCs w:val="24"/>
        </w:rPr>
        <w:t>五）物质的化学变化</w:t>
      </w:r>
      <w:r w:rsidRPr="00BE283A">
        <w:rPr>
          <w:rFonts w:asciiTheme="minorEastAsia" w:eastAsiaTheme="minorEastAsia" w:hAnsiTheme="minorEastAsia" w:cs="宋体" w:hint="eastAsia"/>
          <w:b/>
          <w:bCs/>
          <w:color w:val="000000" w:themeColor="text1"/>
          <w:szCs w:val="24"/>
        </w:rPr>
        <w:t>教学</w:t>
      </w:r>
      <w:r>
        <w:rPr>
          <w:rFonts w:asciiTheme="minorEastAsia" w:eastAsiaTheme="minorEastAsia" w:hAnsiTheme="minorEastAsia" w:hint="eastAsia"/>
          <w:b/>
          <w:color w:val="000000" w:themeColor="text1"/>
          <w:szCs w:val="24"/>
        </w:rPr>
        <w:t>能力评价</w:t>
      </w:r>
      <w:r w:rsidRPr="00BE283A">
        <w:rPr>
          <w:rFonts w:asciiTheme="minorEastAsia" w:eastAsiaTheme="minorEastAsia" w:hAnsiTheme="minorEastAsia" w:hint="eastAsia"/>
          <w:b/>
          <w:color w:val="000000" w:themeColor="text1"/>
          <w:szCs w:val="24"/>
        </w:rPr>
        <w:t>表</w:t>
      </w:r>
      <w:r>
        <w:rPr>
          <w:rFonts w:asciiTheme="minorEastAsia" w:eastAsiaTheme="minorEastAsia" w:hAnsiTheme="minorEastAsia" w:hint="eastAsia"/>
          <w:b/>
          <w:color w:val="000000" w:themeColor="text1"/>
          <w:szCs w:val="24"/>
        </w:rPr>
        <w:t>（参考）</w:t>
      </w:r>
    </w:p>
    <w:tbl>
      <w:tblPr>
        <w:tblpPr w:leftFromText="180" w:rightFromText="180" w:vertAnchor="page" w:horzAnchor="margin" w:tblpY="2977"/>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536"/>
        <w:gridCol w:w="1701"/>
        <w:gridCol w:w="1100"/>
      </w:tblGrid>
      <w:tr w:rsidR="00540D9B" w:rsidRPr="00BE283A" w:rsidTr="001D0821">
        <w:trPr>
          <w:trHeight w:val="558"/>
        </w:trPr>
        <w:tc>
          <w:tcPr>
            <w:tcW w:w="959" w:type="dxa"/>
            <w:tcBorders>
              <w:top w:val="single" w:sz="4" w:space="0" w:color="auto"/>
            </w:tcBorders>
            <w:vAlign w:val="center"/>
          </w:tcPr>
          <w:p w:rsidR="00540D9B" w:rsidRPr="00BE283A" w:rsidRDefault="00540D9B" w:rsidP="004A5E41">
            <w:pPr>
              <w:spacing w:line="24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序号</w:t>
            </w:r>
          </w:p>
          <w:p w:rsidR="00540D9B" w:rsidRPr="00BE283A" w:rsidRDefault="00540D9B" w:rsidP="004A5E41">
            <w:pPr>
              <w:spacing w:line="240" w:lineRule="auto"/>
              <w:ind w:firstLineChars="0" w:firstLine="0"/>
              <w:rPr>
                <w:rFonts w:asciiTheme="minorEastAsia" w:eastAsiaTheme="minorEastAsia" w:hAnsiTheme="minorEastAsia"/>
                <w:color w:val="000000" w:themeColor="text1"/>
                <w:szCs w:val="24"/>
              </w:rPr>
            </w:pPr>
          </w:p>
        </w:tc>
        <w:tc>
          <w:tcPr>
            <w:tcW w:w="4536" w:type="dxa"/>
            <w:tcBorders>
              <w:top w:val="single" w:sz="4" w:space="0" w:color="auto"/>
            </w:tcBorders>
            <w:vAlign w:val="center"/>
          </w:tcPr>
          <w:p w:rsidR="00540D9B" w:rsidRPr="00BE283A" w:rsidRDefault="00540D9B" w:rsidP="004A5E41">
            <w:pPr>
              <w:spacing w:line="24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测试内容</w:t>
            </w:r>
          </w:p>
        </w:tc>
        <w:tc>
          <w:tcPr>
            <w:tcW w:w="1701" w:type="dxa"/>
            <w:tcBorders>
              <w:top w:val="single" w:sz="4" w:space="0" w:color="auto"/>
            </w:tcBorders>
            <w:vAlign w:val="center"/>
          </w:tcPr>
          <w:p w:rsidR="00540D9B" w:rsidRPr="00BE283A" w:rsidRDefault="00540D9B" w:rsidP="004A5E41">
            <w:pPr>
              <w:spacing w:line="240" w:lineRule="auto"/>
              <w:ind w:firstLineChars="0" w:firstLine="0"/>
              <w:rPr>
                <w:rFonts w:asciiTheme="minorEastAsia" w:eastAsiaTheme="minorEastAsia" w:hAnsiTheme="minorEastAsia"/>
                <w:color w:val="000000" w:themeColor="text1"/>
                <w:szCs w:val="24"/>
              </w:rPr>
            </w:pPr>
          </w:p>
        </w:tc>
        <w:tc>
          <w:tcPr>
            <w:tcW w:w="1100" w:type="dxa"/>
            <w:tcBorders>
              <w:top w:val="single" w:sz="4" w:space="0" w:color="auto"/>
            </w:tcBorders>
            <w:vAlign w:val="center"/>
          </w:tcPr>
          <w:p w:rsidR="00540D9B" w:rsidRPr="00BE283A" w:rsidRDefault="00540D9B" w:rsidP="004A5E41">
            <w:pPr>
              <w:spacing w:line="24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分值</w:t>
            </w:r>
          </w:p>
        </w:tc>
      </w:tr>
      <w:tr w:rsidR="00540D9B" w:rsidRPr="00BE283A" w:rsidTr="001569EF">
        <w:trPr>
          <w:trHeight w:val="23"/>
        </w:trPr>
        <w:tc>
          <w:tcPr>
            <w:tcW w:w="959"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1</w:t>
            </w:r>
          </w:p>
        </w:tc>
        <w:tc>
          <w:tcPr>
            <w:tcW w:w="4536" w:type="dxa"/>
          </w:tcPr>
          <w:p w:rsidR="00540D9B" w:rsidRPr="00BE283A" w:rsidRDefault="00540D9B" w:rsidP="00113EE5">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能系统地把握该主题内容在小学科学、高中化学及其他学科课堂的内容和要求，根据学生现有的水平设计教学策略，激发学生学习兴趣，培养创新精神和实践能力。</w:t>
            </w:r>
          </w:p>
        </w:tc>
        <w:tc>
          <w:tcPr>
            <w:tcW w:w="1701" w:type="dxa"/>
          </w:tcPr>
          <w:p w:rsidR="00540D9B" w:rsidRPr="00BE283A" w:rsidRDefault="00540D9B" w:rsidP="001569EF">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1100"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5</w:t>
            </w:r>
          </w:p>
        </w:tc>
      </w:tr>
      <w:tr w:rsidR="00540D9B" w:rsidRPr="00BE283A" w:rsidTr="001569EF">
        <w:tc>
          <w:tcPr>
            <w:tcW w:w="959"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2</w:t>
            </w:r>
          </w:p>
        </w:tc>
        <w:tc>
          <w:tcPr>
            <w:tcW w:w="4536" w:type="dxa"/>
          </w:tcPr>
          <w:p w:rsidR="00540D9B" w:rsidRPr="00BE283A" w:rsidRDefault="00540D9B" w:rsidP="00113EE5">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能帮助学生回顾知新，形成完整的知识链。</w:t>
            </w:r>
          </w:p>
        </w:tc>
        <w:tc>
          <w:tcPr>
            <w:tcW w:w="1701" w:type="dxa"/>
          </w:tcPr>
          <w:p w:rsidR="00540D9B" w:rsidRPr="00BE283A" w:rsidRDefault="00540D9B" w:rsidP="001569EF">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1100"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5</w:t>
            </w:r>
          </w:p>
        </w:tc>
      </w:tr>
      <w:tr w:rsidR="00540D9B" w:rsidRPr="00BE283A" w:rsidTr="001569EF">
        <w:tc>
          <w:tcPr>
            <w:tcW w:w="959"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3</w:t>
            </w:r>
          </w:p>
        </w:tc>
        <w:tc>
          <w:tcPr>
            <w:tcW w:w="4536" w:type="dxa"/>
          </w:tcPr>
          <w:p w:rsidR="00540D9B" w:rsidRPr="00BE283A" w:rsidRDefault="00540D9B" w:rsidP="00113EE5">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Arial" w:hint="eastAsia"/>
                <w:color w:val="000000" w:themeColor="text1"/>
                <w:szCs w:val="24"/>
              </w:rPr>
              <w:t>能够将现代科学技术手段合理有效的运用在教学过程中，帮助学生理解化学变化的本质及规律。</w:t>
            </w:r>
          </w:p>
        </w:tc>
        <w:tc>
          <w:tcPr>
            <w:tcW w:w="1701" w:type="dxa"/>
          </w:tcPr>
          <w:p w:rsidR="00540D9B" w:rsidRPr="00BE283A" w:rsidRDefault="00540D9B" w:rsidP="001569EF">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1100"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5</w:t>
            </w:r>
          </w:p>
        </w:tc>
      </w:tr>
      <w:tr w:rsidR="00540D9B" w:rsidRPr="00BE283A" w:rsidTr="001569EF">
        <w:tc>
          <w:tcPr>
            <w:tcW w:w="959"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4</w:t>
            </w:r>
          </w:p>
        </w:tc>
        <w:tc>
          <w:tcPr>
            <w:tcW w:w="4536" w:type="dxa"/>
          </w:tcPr>
          <w:p w:rsidR="00540D9B" w:rsidRPr="00BE283A" w:rsidRDefault="00540D9B" w:rsidP="00113EE5">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教学过程中能设计独立思考的问题，有学生与学生间，学生与教师间的互动过程，培养学生独立思考和小组合作的能力。</w:t>
            </w:r>
          </w:p>
        </w:tc>
        <w:tc>
          <w:tcPr>
            <w:tcW w:w="1701" w:type="dxa"/>
          </w:tcPr>
          <w:p w:rsidR="00540D9B" w:rsidRPr="00BE283A" w:rsidRDefault="00540D9B" w:rsidP="001569EF">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1100"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5</w:t>
            </w:r>
          </w:p>
        </w:tc>
      </w:tr>
      <w:tr w:rsidR="00540D9B" w:rsidRPr="00BE283A" w:rsidTr="001569EF">
        <w:tc>
          <w:tcPr>
            <w:tcW w:w="959"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5</w:t>
            </w:r>
          </w:p>
        </w:tc>
        <w:tc>
          <w:tcPr>
            <w:tcW w:w="4536" w:type="dxa"/>
          </w:tcPr>
          <w:p w:rsidR="00540D9B" w:rsidRPr="00BE283A" w:rsidRDefault="00540D9B" w:rsidP="00113EE5">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在新课结束时进行课堂知识小结，归纳整理并包含课堂反馈习题，从内容、评价方式等多个方面进行主题整体评价规划，重视学生诊断性评价的规划与设计。</w:t>
            </w:r>
          </w:p>
        </w:tc>
        <w:tc>
          <w:tcPr>
            <w:tcW w:w="1701" w:type="dxa"/>
          </w:tcPr>
          <w:p w:rsidR="00540D9B" w:rsidRPr="00BE283A" w:rsidRDefault="00540D9B" w:rsidP="001569EF">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1100"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5</w:t>
            </w:r>
          </w:p>
        </w:tc>
      </w:tr>
      <w:tr w:rsidR="00540D9B" w:rsidRPr="00BE283A" w:rsidTr="001569EF">
        <w:tc>
          <w:tcPr>
            <w:tcW w:w="959"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6</w:t>
            </w:r>
          </w:p>
        </w:tc>
        <w:tc>
          <w:tcPr>
            <w:tcW w:w="4536" w:type="dxa"/>
          </w:tcPr>
          <w:p w:rsidR="00540D9B" w:rsidRPr="00BE283A" w:rsidRDefault="00540D9B" w:rsidP="00113EE5">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在学习物质的化学变化过程中，能够通过教师的引导逐步认识自然与环境的关系，分析有关的社会变化现象，化学源于生活又作用于生活的思想不断完善。</w:t>
            </w:r>
          </w:p>
        </w:tc>
        <w:tc>
          <w:tcPr>
            <w:tcW w:w="1701" w:type="dxa"/>
          </w:tcPr>
          <w:p w:rsidR="00540D9B" w:rsidRPr="00BE283A" w:rsidRDefault="00540D9B" w:rsidP="001569EF">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1100"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5</w:t>
            </w:r>
          </w:p>
        </w:tc>
      </w:tr>
      <w:tr w:rsidR="00540D9B" w:rsidRPr="00BE283A" w:rsidTr="001569EF">
        <w:tc>
          <w:tcPr>
            <w:tcW w:w="959"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7</w:t>
            </w:r>
          </w:p>
        </w:tc>
        <w:tc>
          <w:tcPr>
            <w:tcW w:w="4536" w:type="dxa"/>
          </w:tcPr>
          <w:p w:rsidR="00540D9B" w:rsidRPr="00BE283A" w:rsidRDefault="00540D9B" w:rsidP="00113EE5">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宋体" w:hint="eastAsia"/>
                <w:color w:val="000000" w:themeColor="text1"/>
                <w:szCs w:val="24"/>
              </w:rPr>
              <w:t>设计的课堂活动恰当，能够有效帮助学生寻找知识的共通性，培养学生从一到多，举一反三的思维能力，逐步形成“物质是变化的”的观点。</w:t>
            </w:r>
          </w:p>
        </w:tc>
        <w:tc>
          <w:tcPr>
            <w:tcW w:w="1701" w:type="dxa"/>
          </w:tcPr>
          <w:p w:rsidR="00540D9B" w:rsidRPr="00BE283A" w:rsidRDefault="00540D9B" w:rsidP="001569EF">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1100"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5</w:t>
            </w:r>
          </w:p>
        </w:tc>
      </w:tr>
      <w:tr w:rsidR="00540D9B" w:rsidRPr="00BE283A" w:rsidTr="001569EF">
        <w:tc>
          <w:tcPr>
            <w:tcW w:w="959"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8</w:t>
            </w:r>
          </w:p>
        </w:tc>
        <w:tc>
          <w:tcPr>
            <w:tcW w:w="4536" w:type="dxa"/>
          </w:tcPr>
          <w:p w:rsidR="00540D9B" w:rsidRPr="00BE283A" w:rsidRDefault="00540D9B" w:rsidP="00113EE5">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针对不同的教学内容、教学目标明确，能引导学生掌握一些记忆的策略、认知策略。比如从已有知识预测实验现象和结果，从实验结果中得出结论。</w:t>
            </w:r>
          </w:p>
        </w:tc>
        <w:tc>
          <w:tcPr>
            <w:tcW w:w="1701" w:type="dxa"/>
          </w:tcPr>
          <w:p w:rsidR="00540D9B" w:rsidRPr="00BE283A" w:rsidRDefault="00540D9B" w:rsidP="001569EF">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1100"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5</w:t>
            </w:r>
          </w:p>
        </w:tc>
      </w:tr>
      <w:tr w:rsidR="00540D9B" w:rsidRPr="00BE283A" w:rsidTr="001569EF">
        <w:tc>
          <w:tcPr>
            <w:tcW w:w="959"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9</w:t>
            </w:r>
          </w:p>
        </w:tc>
        <w:tc>
          <w:tcPr>
            <w:tcW w:w="4536" w:type="dxa"/>
          </w:tcPr>
          <w:p w:rsidR="00540D9B" w:rsidRPr="00BE283A" w:rsidRDefault="00540D9B" w:rsidP="00A076E8">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针对“物质的化学变化”板块的不同课题类型，能引导学生从多角度研究化学变化，分析化学变化中的变化规律。</w:t>
            </w:r>
          </w:p>
        </w:tc>
        <w:tc>
          <w:tcPr>
            <w:tcW w:w="1701" w:type="dxa"/>
          </w:tcPr>
          <w:p w:rsidR="00540D9B" w:rsidRPr="00BE283A" w:rsidRDefault="00540D9B" w:rsidP="001569EF">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1100"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5</w:t>
            </w:r>
          </w:p>
        </w:tc>
      </w:tr>
      <w:tr w:rsidR="00540D9B" w:rsidRPr="00BE283A" w:rsidTr="001569EF">
        <w:tc>
          <w:tcPr>
            <w:tcW w:w="959"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10</w:t>
            </w:r>
          </w:p>
        </w:tc>
        <w:tc>
          <w:tcPr>
            <w:tcW w:w="4536" w:type="dxa"/>
          </w:tcPr>
          <w:p w:rsidR="00540D9B" w:rsidRPr="00BE283A" w:rsidRDefault="00540D9B" w:rsidP="00A076E8">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有落实化学学科的五个核心素养对应的教学环节和相应的教学策略。</w:t>
            </w:r>
          </w:p>
        </w:tc>
        <w:tc>
          <w:tcPr>
            <w:tcW w:w="1701" w:type="dxa"/>
          </w:tcPr>
          <w:p w:rsidR="00540D9B" w:rsidRPr="00BE283A" w:rsidRDefault="00540D9B" w:rsidP="001569EF">
            <w:pPr>
              <w:spacing w:line="360" w:lineRule="auto"/>
              <w:ind w:firstLine="48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1100"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5</w:t>
            </w:r>
          </w:p>
        </w:tc>
      </w:tr>
      <w:tr w:rsidR="00540D9B" w:rsidRPr="00BE283A" w:rsidTr="001569EF">
        <w:trPr>
          <w:trHeight w:val="1400"/>
        </w:trPr>
        <w:tc>
          <w:tcPr>
            <w:tcW w:w="959"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11</w:t>
            </w:r>
          </w:p>
        </w:tc>
        <w:tc>
          <w:tcPr>
            <w:tcW w:w="4536" w:type="dxa"/>
          </w:tcPr>
          <w:p w:rsidR="00540D9B" w:rsidRPr="00BE283A" w:rsidRDefault="00540D9B" w:rsidP="00A076E8">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在实施物质的化学变化教学策略时能考虑到学生在化学变化判断、化学方程式书写、计算等方面的具体困难，以及在分离</w:t>
            </w:r>
            <w:r w:rsidR="0078420C">
              <w:rPr>
                <w:rFonts w:asciiTheme="minorEastAsia" w:eastAsiaTheme="minorEastAsia" w:hAnsiTheme="minorEastAsia" w:hint="eastAsia"/>
                <w:color w:val="000000" w:themeColor="text1"/>
                <w:szCs w:val="24"/>
              </w:rPr>
              <w:t>与</w:t>
            </w:r>
            <w:r w:rsidRPr="00BE283A">
              <w:rPr>
                <w:rFonts w:asciiTheme="minorEastAsia" w:eastAsiaTheme="minorEastAsia" w:hAnsiTheme="minorEastAsia" w:hint="eastAsia"/>
                <w:color w:val="000000" w:themeColor="text1"/>
                <w:szCs w:val="24"/>
              </w:rPr>
              <w:t>分解、混合</w:t>
            </w:r>
            <w:r w:rsidR="0078420C">
              <w:rPr>
                <w:rFonts w:asciiTheme="minorEastAsia" w:eastAsiaTheme="minorEastAsia" w:hAnsiTheme="minorEastAsia" w:hint="eastAsia"/>
                <w:color w:val="000000" w:themeColor="text1"/>
                <w:szCs w:val="24"/>
              </w:rPr>
              <w:t>物与</w:t>
            </w:r>
            <w:r w:rsidRPr="00BE283A">
              <w:rPr>
                <w:rFonts w:asciiTheme="minorEastAsia" w:eastAsiaTheme="minorEastAsia" w:hAnsiTheme="minorEastAsia" w:hint="eastAsia"/>
                <w:color w:val="000000" w:themeColor="text1"/>
                <w:szCs w:val="24"/>
              </w:rPr>
              <w:t>化合</w:t>
            </w:r>
            <w:r w:rsidR="0078420C">
              <w:rPr>
                <w:rFonts w:asciiTheme="minorEastAsia" w:eastAsiaTheme="minorEastAsia" w:hAnsiTheme="minorEastAsia" w:hint="eastAsia"/>
                <w:color w:val="000000" w:themeColor="text1"/>
                <w:szCs w:val="24"/>
              </w:rPr>
              <w:t>物</w:t>
            </w:r>
            <w:r w:rsidRPr="00BE283A">
              <w:rPr>
                <w:rFonts w:asciiTheme="minorEastAsia" w:eastAsiaTheme="minorEastAsia" w:hAnsiTheme="minorEastAsia" w:hint="eastAsia"/>
                <w:color w:val="000000" w:themeColor="text1"/>
                <w:szCs w:val="24"/>
              </w:rPr>
              <w:t>等概念</w:t>
            </w:r>
            <w:r w:rsidR="0078420C">
              <w:rPr>
                <w:rFonts w:asciiTheme="minorEastAsia" w:eastAsiaTheme="minorEastAsia" w:hAnsiTheme="minorEastAsia" w:hint="eastAsia"/>
                <w:color w:val="000000" w:themeColor="text1"/>
                <w:szCs w:val="24"/>
              </w:rPr>
              <w:t>的区别</w:t>
            </w:r>
            <w:r w:rsidRPr="00BE283A">
              <w:rPr>
                <w:rFonts w:asciiTheme="minorEastAsia" w:eastAsiaTheme="minorEastAsia" w:hAnsiTheme="minorEastAsia" w:hint="eastAsia"/>
                <w:color w:val="000000" w:themeColor="text1"/>
                <w:szCs w:val="24"/>
              </w:rPr>
              <w:t>。</w:t>
            </w:r>
          </w:p>
        </w:tc>
        <w:tc>
          <w:tcPr>
            <w:tcW w:w="1701" w:type="dxa"/>
          </w:tcPr>
          <w:p w:rsidR="00540D9B" w:rsidRPr="00BE283A" w:rsidRDefault="00540D9B" w:rsidP="001569EF">
            <w:pPr>
              <w:spacing w:line="360" w:lineRule="auto"/>
              <w:ind w:firstLine="48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1100"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5</w:t>
            </w:r>
          </w:p>
        </w:tc>
      </w:tr>
      <w:tr w:rsidR="00540D9B" w:rsidRPr="00BE283A" w:rsidTr="001569EF">
        <w:tc>
          <w:tcPr>
            <w:tcW w:w="959"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12</w:t>
            </w:r>
          </w:p>
        </w:tc>
        <w:tc>
          <w:tcPr>
            <w:tcW w:w="4536" w:type="dxa"/>
          </w:tcPr>
          <w:p w:rsidR="00540D9B" w:rsidRPr="00BE283A" w:rsidRDefault="00A076E8" w:rsidP="00A076E8">
            <w:pPr>
              <w:spacing w:line="360" w:lineRule="auto"/>
              <w:ind w:firstLineChars="0" w:firstLine="0"/>
              <w:rPr>
                <w:rFonts w:asciiTheme="minorEastAsia" w:eastAsiaTheme="minorEastAsia" w:hAnsiTheme="minorEastAsia"/>
                <w:color w:val="000000" w:themeColor="text1"/>
                <w:szCs w:val="24"/>
              </w:rPr>
            </w:pPr>
            <w:r>
              <w:rPr>
                <w:rFonts w:asciiTheme="minorEastAsia" w:eastAsiaTheme="minorEastAsia" w:hAnsiTheme="minorEastAsia" w:hint="eastAsia"/>
                <w:color w:val="000000" w:themeColor="text1"/>
                <w:szCs w:val="24"/>
              </w:rPr>
              <w:t>学生应用实践和迁移创新的课堂反馈练习题质量高，有梯度的分层练习</w:t>
            </w:r>
            <w:r w:rsidR="00540D9B" w:rsidRPr="00BE283A">
              <w:rPr>
                <w:rFonts w:asciiTheme="minorEastAsia" w:eastAsiaTheme="minorEastAsia" w:hAnsiTheme="minorEastAsia" w:hint="eastAsia"/>
                <w:color w:val="000000" w:themeColor="text1"/>
                <w:szCs w:val="24"/>
              </w:rPr>
              <w:t>，有助于培养学生的高阶思维。</w:t>
            </w:r>
          </w:p>
        </w:tc>
        <w:tc>
          <w:tcPr>
            <w:tcW w:w="1701" w:type="dxa"/>
          </w:tcPr>
          <w:p w:rsidR="00540D9B" w:rsidRPr="00BE283A" w:rsidRDefault="00540D9B" w:rsidP="001569EF">
            <w:pPr>
              <w:spacing w:line="360" w:lineRule="auto"/>
              <w:ind w:firstLine="48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1100"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5</w:t>
            </w:r>
          </w:p>
        </w:tc>
      </w:tr>
      <w:tr w:rsidR="00540D9B" w:rsidRPr="00BE283A" w:rsidTr="001569EF">
        <w:tc>
          <w:tcPr>
            <w:tcW w:w="959"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13</w:t>
            </w:r>
          </w:p>
        </w:tc>
        <w:tc>
          <w:tcPr>
            <w:tcW w:w="4536" w:type="dxa"/>
          </w:tcPr>
          <w:p w:rsidR="00540D9B" w:rsidRPr="00BE283A" w:rsidRDefault="00540D9B" w:rsidP="00113EE5">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有多种课堂组织形式、问题设计有分层、组织学生小组合作和交流，真正做到“以学生为本”。</w:t>
            </w:r>
          </w:p>
        </w:tc>
        <w:tc>
          <w:tcPr>
            <w:tcW w:w="1701" w:type="dxa"/>
          </w:tcPr>
          <w:p w:rsidR="00540D9B" w:rsidRPr="00BE283A" w:rsidRDefault="00540D9B" w:rsidP="001569EF">
            <w:pPr>
              <w:spacing w:line="360" w:lineRule="auto"/>
              <w:ind w:firstLine="48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1100"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5</w:t>
            </w:r>
          </w:p>
        </w:tc>
      </w:tr>
      <w:tr w:rsidR="00540D9B" w:rsidRPr="00BE283A" w:rsidTr="001569EF">
        <w:tc>
          <w:tcPr>
            <w:tcW w:w="959"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14</w:t>
            </w:r>
          </w:p>
        </w:tc>
        <w:tc>
          <w:tcPr>
            <w:tcW w:w="4536" w:type="dxa"/>
          </w:tcPr>
          <w:p w:rsidR="00540D9B" w:rsidRPr="00BE283A" w:rsidRDefault="00540D9B" w:rsidP="00113EE5">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根据学生的学情，对教材实验或者学生活动实验进行有针对性的创新改进，结合生活中的实例，将学生已有的认知与所学新知识相联系，培养学生的认知发展和创新意识。</w:t>
            </w:r>
          </w:p>
        </w:tc>
        <w:tc>
          <w:tcPr>
            <w:tcW w:w="1701" w:type="dxa"/>
          </w:tcPr>
          <w:p w:rsidR="00540D9B" w:rsidRPr="00BE283A" w:rsidRDefault="00540D9B" w:rsidP="001569EF">
            <w:pPr>
              <w:spacing w:line="360" w:lineRule="auto"/>
              <w:ind w:firstLine="48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1100"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5</w:t>
            </w:r>
          </w:p>
        </w:tc>
      </w:tr>
      <w:tr w:rsidR="00540D9B" w:rsidRPr="00BE283A" w:rsidTr="001569EF">
        <w:tc>
          <w:tcPr>
            <w:tcW w:w="959"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15</w:t>
            </w:r>
          </w:p>
        </w:tc>
        <w:tc>
          <w:tcPr>
            <w:tcW w:w="4536" w:type="dxa"/>
          </w:tcPr>
          <w:p w:rsidR="00540D9B" w:rsidRPr="00BE283A" w:rsidRDefault="00540D9B" w:rsidP="00E04009">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信息</w:t>
            </w:r>
            <w:r w:rsidR="00E04009">
              <w:rPr>
                <w:rFonts w:asciiTheme="minorEastAsia" w:eastAsiaTheme="minorEastAsia" w:hAnsiTheme="minorEastAsia" w:hint="eastAsia"/>
                <w:color w:val="000000" w:themeColor="text1"/>
                <w:szCs w:val="24"/>
              </w:rPr>
              <w:t>技术</w:t>
            </w:r>
            <w:r w:rsidRPr="00BE283A">
              <w:rPr>
                <w:rFonts w:asciiTheme="minorEastAsia" w:eastAsiaTheme="minorEastAsia" w:hAnsiTheme="minorEastAsia" w:hint="eastAsia"/>
                <w:color w:val="000000" w:themeColor="text1"/>
                <w:szCs w:val="24"/>
              </w:rPr>
              <w:t>与化学教学相融合，切实提高课堂效率。</w:t>
            </w:r>
          </w:p>
        </w:tc>
        <w:tc>
          <w:tcPr>
            <w:tcW w:w="1701" w:type="dxa"/>
          </w:tcPr>
          <w:p w:rsidR="00540D9B" w:rsidRPr="00BE283A" w:rsidRDefault="00540D9B" w:rsidP="001569EF">
            <w:pPr>
              <w:spacing w:line="360" w:lineRule="auto"/>
              <w:ind w:firstLine="48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1100"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5</w:t>
            </w:r>
          </w:p>
        </w:tc>
      </w:tr>
      <w:tr w:rsidR="00540D9B" w:rsidRPr="00BE283A" w:rsidTr="00113EE5">
        <w:trPr>
          <w:trHeight w:val="1333"/>
        </w:trPr>
        <w:tc>
          <w:tcPr>
            <w:tcW w:w="959"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16</w:t>
            </w:r>
          </w:p>
        </w:tc>
        <w:tc>
          <w:tcPr>
            <w:tcW w:w="4536" w:type="dxa"/>
          </w:tcPr>
          <w:p w:rsidR="00540D9B" w:rsidRPr="00BE283A" w:rsidRDefault="00540D9B" w:rsidP="00113EE5">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每次课堂教学结束后进行形成性评价，发现教学中存在的问题，及时转变教学策略，优化教学过程。</w:t>
            </w:r>
          </w:p>
        </w:tc>
        <w:tc>
          <w:tcPr>
            <w:tcW w:w="1701" w:type="dxa"/>
          </w:tcPr>
          <w:p w:rsidR="00540D9B" w:rsidRPr="00BE283A" w:rsidRDefault="00540D9B" w:rsidP="001569EF">
            <w:pPr>
              <w:spacing w:line="360" w:lineRule="auto"/>
              <w:ind w:firstLine="48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1100"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5</w:t>
            </w:r>
          </w:p>
        </w:tc>
      </w:tr>
      <w:tr w:rsidR="00540D9B" w:rsidRPr="00BE283A" w:rsidTr="001569EF">
        <w:tc>
          <w:tcPr>
            <w:tcW w:w="959"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17</w:t>
            </w:r>
          </w:p>
        </w:tc>
        <w:tc>
          <w:tcPr>
            <w:tcW w:w="4536" w:type="dxa"/>
          </w:tcPr>
          <w:p w:rsidR="00540D9B" w:rsidRPr="00BE283A" w:rsidRDefault="00540D9B" w:rsidP="00113EE5">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实验探究过程中能引导学生进行宏观思维与微观思维的相互转化，建立微观粒子模型，描述实验过程中微观粒子发生的变化。</w:t>
            </w:r>
          </w:p>
        </w:tc>
        <w:tc>
          <w:tcPr>
            <w:tcW w:w="1701" w:type="dxa"/>
          </w:tcPr>
          <w:p w:rsidR="00540D9B" w:rsidRPr="00BE283A" w:rsidRDefault="00540D9B" w:rsidP="001569EF">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1100"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5</w:t>
            </w:r>
          </w:p>
        </w:tc>
      </w:tr>
      <w:tr w:rsidR="00540D9B" w:rsidRPr="00BE283A" w:rsidTr="001569EF">
        <w:trPr>
          <w:trHeight w:val="23"/>
        </w:trPr>
        <w:tc>
          <w:tcPr>
            <w:tcW w:w="959"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18</w:t>
            </w:r>
          </w:p>
        </w:tc>
        <w:tc>
          <w:tcPr>
            <w:tcW w:w="4536" w:type="dxa"/>
          </w:tcPr>
          <w:p w:rsidR="00113EE5" w:rsidRPr="00BE283A" w:rsidRDefault="00113EE5" w:rsidP="00113EE5">
            <w:pPr>
              <w:ind w:firstLineChars="0" w:firstLine="0"/>
              <w:rPr>
                <w:color w:val="000000" w:themeColor="text1"/>
              </w:rPr>
            </w:pPr>
            <w:r w:rsidRPr="00BE283A">
              <w:rPr>
                <w:rFonts w:asciiTheme="minorEastAsia" w:eastAsiaTheme="minorEastAsia" w:hAnsiTheme="minorEastAsia" w:hint="eastAsia"/>
                <w:color w:val="000000" w:themeColor="text1"/>
                <w:szCs w:val="24"/>
              </w:rPr>
              <w:t>课堂反馈练习融入中考题及其解决问题的策略，以及不同题型的演绎与归纳。分析中考考察的方向，使学生对知识考察方向有明确的思路。</w:t>
            </w:r>
          </w:p>
          <w:p w:rsidR="00540D9B" w:rsidRPr="00BE283A" w:rsidRDefault="00540D9B" w:rsidP="001569EF">
            <w:pPr>
              <w:spacing w:line="360" w:lineRule="auto"/>
              <w:ind w:left="240" w:hangingChars="100" w:hanging="240"/>
              <w:rPr>
                <w:rFonts w:asciiTheme="minorEastAsia" w:eastAsiaTheme="minorEastAsia" w:hAnsiTheme="minorEastAsia"/>
                <w:color w:val="000000" w:themeColor="text1"/>
                <w:szCs w:val="24"/>
              </w:rPr>
            </w:pPr>
          </w:p>
        </w:tc>
        <w:tc>
          <w:tcPr>
            <w:tcW w:w="1701" w:type="dxa"/>
          </w:tcPr>
          <w:p w:rsidR="00540D9B" w:rsidRPr="00BE283A" w:rsidRDefault="00540D9B" w:rsidP="001569EF">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p>
        </w:tc>
        <w:tc>
          <w:tcPr>
            <w:tcW w:w="1100"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5</w:t>
            </w:r>
          </w:p>
        </w:tc>
      </w:tr>
      <w:tr w:rsidR="00540D9B" w:rsidRPr="00BE283A" w:rsidTr="001569EF">
        <w:tc>
          <w:tcPr>
            <w:tcW w:w="959"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19</w:t>
            </w:r>
          </w:p>
        </w:tc>
        <w:tc>
          <w:tcPr>
            <w:tcW w:w="4536" w:type="dxa"/>
          </w:tcPr>
          <w:p w:rsidR="00540D9B" w:rsidRPr="00BE283A" w:rsidRDefault="00540D9B" w:rsidP="00113EE5">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有教育理论的指导，教学实施中紧扣三维目标，教学活动设计充分高效，能够通过学生课堂表现及时调整教学指导方法。</w:t>
            </w:r>
          </w:p>
        </w:tc>
        <w:tc>
          <w:tcPr>
            <w:tcW w:w="1701" w:type="dxa"/>
          </w:tcPr>
          <w:p w:rsidR="00540D9B" w:rsidRPr="00BE283A" w:rsidRDefault="00540D9B" w:rsidP="001569EF">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1100"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5</w:t>
            </w:r>
          </w:p>
        </w:tc>
      </w:tr>
      <w:tr w:rsidR="00540D9B" w:rsidRPr="00BE283A" w:rsidTr="001569EF">
        <w:tc>
          <w:tcPr>
            <w:tcW w:w="959"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20</w:t>
            </w:r>
          </w:p>
        </w:tc>
        <w:tc>
          <w:tcPr>
            <w:tcW w:w="4536" w:type="dxa"/>
          </w:tcPr>
          <w:p w:rsidR="00540D9B" w:rsidRPr="00BE283A" w:rsidRDefault="00540D9B" w:rsidP="00113EE5">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有自己独特的教学风格和教育思想。有对知识、能力和核心素养落实的具体指标和策略以及反思、反思后有改进的措施和多轮教学。</w:t>
            </w:r>
          </w:p>
        </w:tc>
        <w:tc>
          <w:tcPr>
            <w:tcW w:w="1701" w:type="dxa"/>
          </w:tcPr>
          <w:p w:rsidR="00540D9B" w:rsidRPr="00BE283A" w:rsidRDefault="00540D9B" w:rsidP="001569EF">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1100"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5</w:t>
            </w:r>
          </w:p>
        </w:tc>
      </w:tr>
      <w:tr w:rsidR="00540D9B" w:rsidRPr="00BE283A" w:rsidTr="001569EF">
        <w:tc>
          <w:tcPr>
            <w:tcW w:w="959" w:type="dxa"/>
          </w:tcPr>
          <w:p w:rsidR="00540D9B" w:rsidRPr="00BE283A" w:rsidRDefault="00540D9B" w:rsidP="001569EF">
            <w:pPr>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总计</w:t>
            </w:r>
          </w:p>
        </w:tc>
        <w:tc>
          <w:tcPr>
            <w:tcW w:w="4536" w:type="dxa"/>
          </w:tcPr>
          <w:p w:rsidR="00540D9B" w:rsidRPr="00BE283A" w:rsidRDefault="00540D9B" w:rsidP="001569EF">
            <w:pPr>
              <w:spacing w:line="360" w:lineRule="auto"/>
              <w:ind w:firstLine="480"/>
              <w:rPr>
                <w:rFonts w:asciiTheme="minorEastAsia" w:eastAsiaTheme="minorEastAsia" w:hAnsiTheme="minorEastAsia"/>
                <w:color w:val="000000" w:themeColor="text1"/>
                <w:szCs w:val="24"/>
              </w:rPr>
            </w:pPr>
          </w:p>
        </w:tc>
        <w:tc>
          <w:tcPr>
            <w:tcW w:w="1701" w:type="dxa"/>
          </w:tcPr>
          <w:p w:rsidR="00540D9B" w:rsidRPr="00BE283A" w:rsidRDefault="00540D9B" w:rsidP="001569EF">
            <w:pPr>
              <w:spacing w:line="360" w:lineRule="auto"/>
              <w:ind w:firstLine="480"/>
              <w:rPr>
                <w:rFonts w:asciiTheme="minorEastAsia" w:eastAsiaTheme="minorEastAsia" w:hAnsiTheme="minorEastAsia"/>
                <w:color w:val="000000" w:themeColor="text1"/>
                <w:szCs w:val="24"/>
              </w:rPr>
            </w:pPr>
          </w:p>
        </w:tc>
        <w:tc>
          <w:tcPr>
            <w:tcW w:w="1100" w:type="dxa"/>
          </w:tcPr>
          <w:p w:rsidR="00540D9B" w:rsidRPr="00BE283A" w:rsidRDefault="00540D9B" w:rsidP="001569EF">
            <w:pPr>
              <w:spacing w:line="360" w:lineRule="auto"/>
              <w:ind w:firstLine="480"/>
              <w:jc w:val="center"/>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100</w:t>
            </w:r>
          </w:p>
        </w:tc>
      </w:tr>
      <w:tr w:rsidR="00540D9B" w:rsidRPr="00BE283A" w:rsidTr="001569EF">
        <w:tc>
          <w:tcPr>
            <w:tcW w:w="8296" w:type="dxa"/>
            <w:gridSpan w:val="4"/>
          </w:tcPr>
          <w:p w:rsidR="00540D9B" w:rsidRPr="00BE283A" w:rsidRDefault="00540D9B" w:rsidP="001569EF">
            <w:pPr>
              <w:spacing w:line="360" w:lineRule="auto"/>
              <w:ind w:firstLineChars="0" w:firstLine="0"/>
              <w:jc w:val="left"/>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注明：学员提供一份教学设计或一节课的视频，可以自评或他评6</w:t>
            </w:r>
            <w:r w:rsidRPr="00BE283A">
              <w:rPr>
                <w:rFonts w:asciiTheme="minorEastAsia" w:eastAsiaTheme="minorEastAsia" w:hAnsiTheme="minorEastAsia"/>
                <w:color w:val="000000" w:themeColor="text1"/>
                <w:szCs w:val="24"/>
              </w:rPr>
              <w:t>0</w:t>
            </w:r>
            <w:r w:rsidRPr="00BE283A">
              <w:rPr>
                <w:rFonts w:asciiTheme="minorEastAsia" w:eastAsiaTheme="minorEastAsia" w:hAnsiTheme="minorEastAsia" w:hint="eastAsia"/>
                <w:color w:val="000000" w:themeColor="text1"/>
                <w:szCs w:val="24"/>
              </w:rPr>
              <w:t>-69分为水平一；</w:t>
            </w:r>
            <w:r w:rsidRPr="00BE283A">
              <w:rPr>
                <w:rFonts w:asciiTheme="minorEastAsia" w:eastAsiaTheme="minorEastAsia" w:hAnsiTheme="minorEastAsia"/>
                <w:color w:val="000000" w:themeColor="text1"/>
                <w:szCs w:val="24"/>
              </w:rPr>
              <w:t>70-</w:t>
            </w:r>
            <w:r w:rsidRPr="00BE283A">
              <w:rPr>
                <w:rFonts w:asciiTheme="minorEastAsia" w:eastAsiaTheme="minorEastAsia" w:hAnsiTheme="minorEastAsia" w:hint="eastAsia"/>
                <w:color w:val="000000" w:themeColor="text1"/>
                <w:szCs w:val="24"/>
              </w:rPr>
              <w:t>79分为水平二；8</w:t>
            </w:r>
            <w:r w:rsidRPr="00BE283A">
              <w:rPr>
                <w:rFonts w:asciiTheme="minorEastAsia" w:eastAsiaTheme="minorEastAsia" w:hAnsiTheme="minorEastAsia"/>
                <w:color w:val="000000" w:themeColor="text1"/>
                <w:szCs w:val="24"/>
              </w:rPr>
              <w:t>0</w:t>
            </w:r>
            <w:r w:rsidRPr="00BE283A">
              <w:rPr>
                <w:rFonts w:asciiTheme="minorEastAsia" w:eastAsiaTheme="minorEastAsia" w:hAnsiTheme="minorEastAsia" w:hint="eastAsia"/>
                <w:color w:val="000000" w:themeColor="text1"/>
                <w:szCs w:val="24"/>
              </w:rPr>
              <w:t>-89分为水平三；90分以上为水平四。</w:t>
            </w:r>
          </w:p>
        </w:tc>
      </w:tr>
    </w:tbl>
    <w:p w:rsidR="00607AE6" w:rsidRDefault="00607AE6" w:rsidP="005B1BF6">
      <w:pPr>
        <w:ind w:firstLine="482"/>
        <w:rPr>
          <w:rFonts w:asciiTheme="minorEastAsia" w:eastAsiaTheme="minorEastAsia" w:hAnsiTheme="minorEastAsia"/>
          <w:b/>
          <w:color w:val="000000" w:themeColor="text1"/>
          <w:szCs w:val="24"/>
        </w:rPr>
      </w:pPr>
    </w:p>
    <w:p w:rsidR="005B1BF6" w:rsidRPr="00BE283A" w:rsidRDefault="004F2E56" w:rsidP="005B1BF6">
      <w:pPr>
        <w:ind w:firstLine="482"/>
        <w:rPr>
          <w:rFonts w:asciiTheme="minorEastAsia" w:eastAsiaTheme="minorEastAsia" w:hAnsiTheme="minorEastAsia"/>
          <w:b/>
          <w:color w:val="000000" w:themeColor="text1"/>
          <w:szCs w:val="24"/>
        </w:rPr>
      </w:pPr>
      <w:r w:rsidRPr="00BE283A">
        <w:rPr>
          <w:rFonts w:asciiTheme="minorEastAsia" w:eastAsiaTheme="minorEastAsia" w:hAnsiTheme="minorEastAsia" w:hint="eastAsia"/>
          <w:b/>
          <w:color w:val="000000" w:themeColor="text1"/>
          <w:szCs w:val="24"/>
        </w:rPr>
        <w:t>（六）</w:t>
      </w:r>
      <w:r w:rsidR="005B1BF6" w:rsidRPr="00BE283A">
        <w:rPr>
          <w:rFonts w:asciiTheme="minorEastAsia" w:eastAsiaTheme="minorEastAsia" w:hAnsiTheme="minorEastAsia" w:hint="eastAsia"/>
          <w:b/>
          <w:color w:val="000000" w:themeColor="text1"/>
          <w:szCs w:val="24"/>
        </w:rPr>
        <w:t>化学与社会发展教学</w:t>
      </w:r>
      <w:r w:rsidR="00CD5107" w:rsidRPr="00BE283A">
        <w:rPr>
          <w:rFonts w:asciiTheme="minorEastAsia" w:eastAsiaTheme="minorEastAsia" w:hAnsiTheme="minorEastAsia" w:cs="宋体" w:hint="eastAsia"/>
          <w:b/>
          <w:bCs/>
          <w:color w:val="000000" w:themeColor="text1"/>
          <w:szCs w:val="24"/>
        </w:rPr>
        <w:t>教学</w:t>
      </w:r>
      <w:r w:rsidR="00CD5107">
        <w:rPr>
          <w:rFonts w:asciiTheme="minorEastAsia" w:eastAsiaTheme="minorEastAsia" w:hAnsiTheme="minorEastAsia" w:hint="eastAsia"/>
          <w:b/>
          <w:color w:val="000000" w:themeColor="text1"/>
          <w:szCs w:val="24"/>
        </w:rPr>
        <w:t>能力评价</w:t>
      </w:r>
      <w:r w:rsidR="00CD5107" w:rsidRPr="00BE283A">
        <w:rPr>
          <w:rFonts w:asciiTheme="minorEastAsia" w:eastAsiaTheme="minorEastAsia" w:hAnsiTheme="minorEastAsia" w:hint="eastAsia"/>
          <w:b/>
          <w:color w:val="000000" w:themeColor="text1"/>
          <w:szCs w:val="24"/>
        </w:rPr>
        <w:t>表</w:t>
      </w:r>
      <w:r w:rsidR="00CD5107">
        <w:rPr>
          <w:rFonts w:asciiTheme="minorEastAsia" w:eastAsiaTheme="minorEastAsia" w:hAnsiTheme="minorEastAsia" w:hint="eastAsia"/>
          <w:b/>
          <w:color w:val="000000" w:themeColor="text1"/>
          <w:szCs w:val="24"/>
        </w:rPr>
        <w:t>（参考）</w:t>
      </w:r>
    </w:p>
    <w:tbl>
      <w:tblPr>
        <w:tblStyle w:val="af0"/>
        <w:tblW w:w="0" w:type="auto"/>
        <w:tblLook w:val="04A0" w:firstRow="1" w:lastRow="0" w:firstColumn="1" w:lastColumn="0" w:noHBand="0" w:noVBand="1"/>
      </w:tblPr>
      <w:tblGrid>
        <w:gridCol w:w="704"/>
        <w:gridCol w:w="5387"/>
        <w:gridCol w:w="1417"/>
        <w:gridCol w:w="788"/>
      </w:tblGrid>
      <w:tr w:rsidR="004D7384" w:rsidRPr="00BE283A" w:rsidTr="002D638A">
        <w:tc>
          <w:tcPr>
            <w:tcW w:w="704"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p>
        </w:tc>
        <w:tc>
          <w:tcPr>
            <w:tcW w:w="5387"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测评内容</w:t>
            </w:r>
          </w:p>
        </w:tc>
        <w:tc>
          <w:tcPr>
            <w:tcW w:w="1417"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p>
        </w:tc>
        <w:tc>
          <w:tcPr>
            <w:tcW w:w="788"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分值</w:t>
            </w:r>
          </w:p>
        </w:tc>
      </w:tr>
      <w:tr w:rsidR="004D7384" w:rsidRPr="00BE283A" w:rsidTr="002D638A">
        <w:tc>
          <w:tcPr>
            <w:tcW w:w="704"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p>
        </w:tc>
        <w:tc>
          <w:tcPr>
            <w:tcW w:w="5387" w:type="dxa"/>
            <w:vAlign w:val="center"/>
          </w:tcPr>
          <w:p w:rsidR="005B1BF6" w:rsidRPr="00BE283A" w:rsidRDefault="005B1BF6" w:rsidP="009553B1">
            <w:pPr>
              <w:pStyle w:val="50"/>
              <w:spacing w:line="400" w:lineRule="exact"/>
              <w:ind w:firstLineChars="0" w:firstLine="0"/>
              <w:rPr>
                <w:rFonts w:asciiTheme="minorEastAsia" w:eastAsiaTheme="minorEastAsia" w:cs="Times New Roman"/>
                <w:color w:val="000000" w:themeColor="text1"/>
                <w:sz w:val="24"/>
                <w:szCs w:val="24"/>
              </w:rPr>
            </w:pPr>
            <w:r w:rsidRPr="00BE283A">
              <w:rPr>
                <w:rFonts w:asciiTheme="minorEastAsia" w:eastAsiaTheme="minorEastAsia" w:cs="Times New Roman" w:hint="eastAsia"/>
                <w:color w:val="000000" w:themeColor="text1"/>
                <w:sz w:val="24"/>
                <w:szCs w:val="24"/>
              </w:rPr>
              <w:t>能够用实例阐述化学与社会发展的辩证关系</w:t>
            </w:r>
            <w:r w:rsidR="009553B1">
              <w:rPr>
                <w:rFonts w:asciiTheme="minorEastAsia" w:eastAsiaTheme="minorEastAsia" w:cs="Times New Roman" w:hint="eastAsia"/>
                <w:color w:val="000000" w:themeColor="text1"/>
                <w:sz w:val="24"/>
                <w:szCs w:val="24"/>
              </w:rPr>
              <w:t>。</w:t>
            </w:r>
            <w:r w:rsidRPr="00BE283A">
              <w:rPr>
                <w:rFonts w:asciiTheme="minorEastAsia" w:eastAsiaTheme="minorEastAsia" w:cs="Times New Roman"/>
                <w:color w:val="000000" w:themeColor="text1"/>
                <w:sz w:val="24"/>
                <w:szCs w:val="24"/>
              </w:rPr>
              <w:t xml:space="preserve"> </w:t>
            </w:r>
          </w:p>
        </w:tc>
        <w:tc>
          <w:tcPr>
            <w:tcW w:w="1417" w:type="dxa"/>
          </w:tcPr>
          <w:p w:rsidR="005B1BF6" w:rsidRPr="00BE283A" w:rsidRDefault="005B1BF6" w:rsidP="00F90114">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r w:rsidRPr="00BE283A">
              <w:rPr>
                <w:rFonts w:asciiTheme="minorEastAsia" w:eastAsiaTheme="minorEastAsia" w:hAnsiTheme="minorEastAsia"/>
                <w:color w:val="000000" w:themeColor="text1"/>
                <w:szCs w:val="24"/>
              </w:rPr>
              <w:t xml:space="preserve"> </w:t>
            </w:r>
          </w:p>
        </w:tc>
        <w:tc>
          <w:tcPr>
            <w:tcW w:w="788"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D7384" w:rsidRPr="00BE283A" w:rsidTr="002D638A">
        <w:tc>
          <w:tcPr>
            <w:tcW w:w="704"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2</w:t>
            </w:r>
          </w:p>
        </w:tc>
        <w:tc>
          <w:tcPr>
            <w:tcW w:w="5387" w:type="dxa"/>
            <w:vAlign w:val="center"/>
          </w:tcPr>
          <w:p w:rsidR="005B1BF6" w:rsidRPr="00BE283A" w:rsidRDefault="005B1BF6" w:rsidP="009553B1">
            <w:pPr>
              <w:pStyle w:val="50"/>
              <w:spacing w:line="400" w:lineRule="exact"/>
              <w:ind w:firstLineChars="0" w:firstLine="0"/>
              <w:rPr>
                <w:rFonts w:asciiTheme="minorEastAsia" w:eastAsiaTheme="minorEastAsia" w:cs="Times New Roman"/>
                <w:color w:val="000000" w:themeColor="text1"/>
                <w:sz w:val="24"/>
                <w:szCs w:val="24"/>
              </w:rPr>
            </w:pPr>
            <w:r w:rsidRPr="00BE283A">
              <w:rPr>
                <w:rFonts w:asciiTheme="minorEastAsia" w:eastAsiaTheme="minorEastAsia" w:cs="Times New Roman" w:hint="eastAsia"/>
                <w:color w:val="000000" w:themeColor="text1"/>
                <w:sz w:val="24"/>
                <w:szCs w:val="24"/>
              </w:rPr>
              <w:t>能够运用实例阐述说明化学与社会发展的辩证关系。</w:t>
            </w:r>
          </w:p>
        </w:tc>
        <w:tc>
          <w:tcPr>
            <w:tcW w:w="1417" w:type="dxa"/>
          </w:tcPr>
          <w:p w:rsidR="005B1BF6" w:rsidRPr="00BE283A" w:rsidRDefault="005B1BF6" w:rsidP="00F90114">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r w:rsidR="00F90114" w:rsidRPr="00BE283A">
              <w:rPr>
                <w:rFonts w:asciiTheme="minorEastAsia" w:eastAsiaTheme="minorEastAsia" w:hAnsiTheme="minorEastAsia"/>
                <w:color w:val="000000" w:themeColor="text1"/>
                <w:szCs w:val="24"/>
              </w:rPr>
              <w:t xml:space="preserve"> </w:t>
            </w:r>
          </w:p>
        </w:tc>
        <w:tc>
          <w:tcPr>
            <w:tcW w:w="788"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D7384" w:rsidRPr="00BE283A" w:rsidTr="002D638A">
        <w:tc>
          <w:tcPr>
            <w:tcW w:w="704"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3</w:t>
            </w:r>
          </w:p>
        </w:tc>
        <w:tc>
          <w:tcPr>
            <w:tcW w:w="5387" w:type="dxa"/>
            <w:vAlign w:val="center"/>
          </w:tcPr>
          <w:p w:rsidR="005B1BF6" w:rsidRPr="00BE283A" w:rsidRDefault="005B1BF6" w:rsidP="005B1BF6">
            <w:pPr>
              <w:pStyle w:val="50"/>
              <w:spacing w:line="400" w:lineRule="exact"/>
              <w:ind w:firstLineChars="0" w:firstLine="0"/>
              <w:rPr>
                <w:rFonts w:asciiTheme="minorEastAsia" w:eastAsiaTheme="minorEastAsia" w:cs="Times New Roman"/>
                <w:color w:val="000000" w:themeColor="text1"/>
                <w:sz w:val="24"/>
                <w:szCs w:val="24"/>
              </w:rPr>
            </w:pPr>
            <w:r w:rsidRPr="00BE283A">
              <w:rPr>
                <w:rFonts w:asciiTheme="minorEastAsia" w:eastAsiaTheme="minorEastAsia" w:cs="Times New Roman" w:hint="eastAsia"/>
                <w:color w:val="000000" w:themeColor="text1"/>
                <w:sz w:val="24"/>
                <w:szCs w:val="24"/>
              </w:rPr>
              <w:t>能够说明化学对社会发展各个方面的重要作用；关注该主题在“激发学生学习兴趣、提高实际问题解决能力”的教学价值。</w:t>
            </w:r>
          </w:p>
        </w:tc>
        <w:tc>
          <w:tcPr>
            <w:tcW w:w="1417" w:type="dxa"/>
          </w:tcPr>
          <w:p w:rsidR="005B1BF6" w:rsidRPr="00BE283A" w:rsidRDefault="005B1BF6" w:rsidP="00F90114">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D7384" w:rsidRPr="00BE283A" w:rsidTr="002D638A">
        <w:tc>
          <w:tcPr>
            <w:tcW w:w="704"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4</w:t>
            </w:r>
          </w:p>
        </w:tc>
        <w:tc>
          <w:tcPr>
            <w:tcW w:w="5387" w:type="dxa"/>
            <w:vAlign w:val="center"/>
          </w:tcPr>
          <w:p w:rsidR="005B1BF6" w:rsidRPr="00BE283A" w:rsidRDefault="005B1BF6" w:rsidP="005B1BF6">
            <w:pPr>
              <w:pStyle w:val="50"/>
              <w:spacing w:line="400" w:lineRule="exact"/>
              <w:ind w:firstLineChars="0" w:firstLine="0"/>
              <w:rPr>
                <w:rFonts w:asciiTheme="minorEastAsia" w:eastAsiaTheme="minorEastAsia" w:cs="Times New Roman"/>
                <w:color w:val="000000" w:themeColor="text1"/>
                <w:sz w:val="24"/>
                <w:szCs w:val="24"/>
              </w:rPr>
            </w:pPr>
            <w:r w:rsidRPr="00BE283A">
              <w:rPr>
                <w:rFonts w:asciiTheme="minorEastAsia" w:eastAsiaTheme="minorEastAsia" w:cs="Times New Roman" w:hint="eastAsia"/>
                <w:color w:val="000000" w:themeColor="text1"/>
                <w:sz w:val="24"/>
                <w:szCs w:val="24"/>
              </w:rPr>
              <w:t>能够说明化学对社会发展具有重要作用，关注该主题“促进学生认识化学对社会发展的重要作用”的教学价值。</w:t>
            </w:r>
          </w:p>
        </w:tc>
        <w:tc>
          <w:tcPr>
            <w:tcW w:w="1417" w:type="dxa"/>
          </w:tcPr>
          <w:p w:rsidR="005B1BF6" w:rsidRPr="00BE283A" w:rsidRDefault="005B1BF6" w:rsidP="00F90114">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r w:rsidR="00F90114" w:rsidRPr="00BE283A">
              <w:rPr>
                <w:rFonts w:asciiTheme="minorEastAsia" w:eastAsiaTheme="minorEastAsia" w:hAnsiTheme="minorEastAsia"/>
                <w:color w:val="000000" w:themeColor="text1"/>
                <w:szCs w:val="24"/>
              </w:rPr>
              <w:t xml:space="preserve"> </w:t>
            </w:r>
          </w:p>
        </w:tc>
        <w:tc>
          <w:tcPr>
            <w:tcW w:w="788"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D7384" w:rsidRPr="00BE283A" w:rsidTr="002D638A">
        <w:tc>
          <w:tcPr>
            <w:tcW w:w="704"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c>
          <w:tcPr>
            <w:tcW w:w="5387" w:type="dxa"/>
          </w:tcPr>
          <w:p w:rsidR="005B1BF6" w:rsidRPr="00BE283A" w:rsidRDefault="005B1BF6" w:rsidP="005B1BF6">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有课前预习课业和课课后反馈。</w:t>
            </w:r>
          </w:p>
        </w:tc>
        <w:tc>
          <w:tcPr>
            <w:tcW w:w="1417" w:type="dxa"/>
          </w:tcPr>
          <w:p w:rsidR="005B1BF6" w:rsidRPr="00BE283A" w:rsidRDefault="005B1BF6" w:rsidP="00F90114">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r w:rsidR="00F90114" w:rsidRPr="00BE283A">
              <w:rPr>
                <w:rFonts w:asciiTheme="minorEastAsia" w:eastAsiaTheme="minorEastAsia" w:hAnsiTheme="minorEastAsia"/>
                <w:color w:val="000000" w:themeColor="text1"/>
                <w:szCs w:val="24"/>
              </w:rPr>
              <w:t xml:space="preserve"> </w:t>
            </w:r>
          </w:p>
        </w:tc>
        <w:tc>
          <w:tcPr>
            <w:tcW w:w="788"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D7384" w:rsidRPr="00BE283A" w:rsidTr="002D638A">
        <w:tc>
          <w:tcPr>
            <w:tcW w:w="704"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6</w:t>
            </w:r>
          </w:p>
        </w:tc>
        <w:tc>
          <w:tcPr>
            <w:tcW w:w="5387" w:type="dxa"/>
          </w:tcPr>
          <w:p w:rsidR="005B1BF6" w:rsidRPr="00BE283A" w:rsidRDefault="005B1BF6" w:rsidP="005B1BF6">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课堂有学生思考、讨论的环节。</w:t>
            </w:r>
          </w:p>
        </w:tc>
        <w:tc>
          <w:tcPr>
            <w:tcW w:w="1417" w:type="dxa"/>
          </w:tcPr>
          <w:p w:rsidR="005B1BF6" w:rsidRPr="00BE283A" w:rsidRDefault="005B1BF6" w:rsidP="00F90114">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学生活动</w:t>
            </w:r>
            <w:r w:rsidR="00F90114" w:rsidRPr="00BE283A">
              <w:rPr>
                <w:rFonts w:asciiTheme="minorEastAsia" w:eastAsiaTheme="minorEastAsia" w:hAnsiTheme="minorEastAsia"/>
                <w:color w:val="000000" w:themeColor="text1"/>
                <w:szCs w:val="24"/>
              </w:rPr>
              <w:t xml:space="preserve"> </w:t>
            </w:r>
          </w:p>
        </w:tc>
        <w:tc>
          <w:tcPr>
            <w:tcW w:w="788"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D7384" w:rsidRPr="00BE283A" w:rsidTr="002D638A">
        <w:tc>
          <w:tcPr>
            <w:tcW w:w="704"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7</w:t>
            </w:r>
          </w:p>
        </w:tc>
        <w:tc>
          <w:tcPr>
            <w:tcW w:w="5387" w:type="dxa"/>
          </w:tcPr>
          <w:p w:rsidR="005B1BF6" w:rsidRPr="00BE283A" w:rsidRDefault="005B1BF6" w:rsidP="005B1BF6">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能够列举化学与社会发展主题的知识，如糖、油脂、水净化、燃料的合理使用等。</w:t>
            </w:r>
          </w:p>
        </w:tc>
        <w:tc>
          <w:tcPr>
            <w:tcW w:w="1417"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p>
        </w:tc>
        <w:tc>
          <w:tcPr>
            <w:tcW w:w="788"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D7384" w:rsidRPr="00BE283A" w:rsidTr="002D638A">
        <w:tc>
          <w:tcPr>
            <w:tcW w:w="704"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8</w:t>
            </w:r>
          </w:p>
        </w:tc>
        <w:tc>
          <w:tcPr>
            <w:tcW w:w="5387" w:type="dxa"/>
          </w:tcPr>
          <w:p w:rsidR="005B1BF6" w:rsidRPr="00BE283A" w:rsidRDefault="005B1BF6" w:rsidP="005B1BF6">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掌握化学与社会发展主题的学科知识框架分为环境、健康、材料、资源与能源等内容维度。</w:t>
            </w:r>
          </w:p>
        </w:tc>
        <w:tc>
          <w:tcPr>
            <w:tcW w:w="1417"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p>
        </w:tc>
        <w:tc>
          <w:tcPr>
            <w:tcW w:w="788"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D7384" w:rsidRPr="00BE283A" w:rsidTr="002D638A">
        <w:tc>
          <w:tcPr>
            <w:tcW w:w="704"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9</w:t>
            </w:r>
          </w:p>
        </w:tc>
        <w:tc>
          <w:tcPr>
            <w:tcW w:w="5387" w:type="dxa"/>
          </w:tcPr>
          <w:p w:rsidR="005B1BF6" w:rsidRPr="00BE283A" w:rsidRDefault="005B1BF6" w:rsidP="009553B1">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掌握各个内容维度的知识结构与核心概念。</w:t>
            </w:r>
          </w:p>
        </w:tc>
        <w:tc>
          <w:tcPr>
            <w:tcW w:w="1417" w:type="dxa"/>
          </w:tcPr>
          <w:p w:rsidR="005B1BF6" w:rsidRPr="00BE283A" w:rsidRDefault="005B1BF6" w:rsidP="009553B1">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D7384" w:rsidRPr="00BE283A" w:rsidTr="002D638A">
        <w:tc>
          <w:tcPr>
            <w:tcW w:w="704"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0</w:t>
            </w:r>
          </w:p>
        </w:tc>
        <w:tc>
          <w:tcPr>
            <w:tcW w:w="5387" w:type="dxa"/>
          </w:tcPr>
          <w:p w:rsidR="005B1BF6" w:rsidRPr="00BE283A" w:rsidRDefault="005B1BF6" w:rsidP="005B1BF6">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能够从化学视角分析实际问题并进行环境、健康、材料、资源与能源等问题的解决。</w:t>
            </w:r>
          </w:p>
        </w:tc>
        <w:tc>
          <w:tcPr>
            <w:tcW w:w="1417"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p>
        </w:tc>
        <w:tc>
          <w:tcPr>
            <w:tcW w:w="788"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D7384" w:rsidRPr="00BE283A" w:rsidTr="002D638A">
        <w:tc>
          <w:tcPr>
            <w:tcW w:w="704"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1</w:t>
            </w:r>
          </w:p>
        </w:tc>
        <w:tc>
          <w:tcPr>
            <w:tcW w:w="5387" w:type="dxa"/>
          </w:tcPr>
          <w:p w:rsidR="005B1BF6" w:rsidRPr="00BE283A" w:rsidRDefault="005B1BF6" w:rsidP="005B1BF6">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掌握初中阶段化学与社会发展主题的课程内容和要求。</w:t>
            </w:r>
            <w:r w:rsidR="009553B1">
              <w:rPr>
                <w:rFonts w:asciiTheme="minorEastAsia" w:eastAsiaTheme="minorEastAsia" w:hAnsiTheme="minorEastAsia" w:cs="Times New Roman" w:hint="eastAsia"/>
                <w:color w:val="000000" w:themeColor="text1"/>
                <w:szCs w:val="24"/>
              </w:rPr>
              <w:t>有创新点。</w:t>
            </w:r>
          </w:p>
        </w:tc>
        <w:tc>
          <w:tcPr>
            <w:tcW w:w="1417"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p>
        </w:tc>
        <w:tc>
          <w:tcPr>
            <w:tcW w:w="788"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D7384" w:rsidRPr="00BE283A" w:rsidTr="002D638A">
        <w:tc>
          <w:tcPr>
            <w:tcW w:w="704"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2</w:t>
            </w:r>
          </w:p>
        </w:tc>
        <w:tc>
          <w:tcPr>
            <w:tcW w:w="5387" w:type="dxa"/>
          </w:tcPr>
          <w:p w:rsidR="005B1BF6" w:rsidRPr="00BE283A" w:rsidRDefault="005B1BF6" w:rsidP="005B1BF6">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掌握化学与健康、环境、材料、资源与能源开发利用每个维度的主要课程内容和要求。</w:t>
            </w:r>
          </w:p>
        </w:tc>
        <w:tc>
          <w:tcPr>
            <w:tcW w:w="1417" w:type="dxa"/>
          </w:tcPr>
          <w:p w:rsidR="005B1BF6" w:rsidRPr="00BE283A" w:rsidRDefault="005B1BF6" w:rsidP="00F90114">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D7384" w:rsidRPr="00BE283A" w:rsidTr="002D638A">
        <w:tc>
          <w:tcPr>
            <w:tcW w:w="704"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3</w:t>
            </w:r>
          </w:p>
        </w:tc>
        <w:tc>
          <w:tcPr>
            <w:tcW w:w="5387" w:type="dxa"/>
          </w:tcPr>
          <w:p w:rsidR="005B1BF6" w:rsidRPr="00BE283A" w:rsidRDefault="005B1BF6" w:rsidP="000878C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能将课程内容与</w:t>
            </w:r>
            <w:r w:rsidRPr="00BE283A">
              <w:rPr>
                <w:rFonts w:asciiTheme="minorEastAsia" w:eastAsiaTheme="minorEastAsia" w:hAnsiTheme="minorEastAsia" w:cs="Times New Roman"/>
                <w:color w:val="000000" w:themeColor="text1"/>
                <w:szCs w:val="24"/>
              </w:rPr>
              <w:t>STSE</w:t>
            </w:r>
            <w:r w:rsidRPr="00BE283A">
              <w:rPr>
                <w:rFonts w:asciiTheme="minorEastAsia" w:eastAsiaTheme="minorEastAsia" w:hAnsiTheme="minorEastAsia" w:cs="Times New Roman" w:hint="eastAsia"/>
                <w:color w:val="000000" w:themeColor="text1"/>
                <w:szCs w:val="24"/>
              </w:rPr>
              <w:t>、绿色</w:t>
            </w:r>
            <w:r w:rsidR="000878CA">
              <w:rPr>
                <w:rFonts w:asciiTheme="minorEastAsia" w:eastAsiaTheme="minorEastAsia" w:hAnsiTheme="minorEastAsia" w:cs="Times New Roman" w:hint="eastAsia"/>
                <w:color w:val="000000" w:themeColor="text1"/>
                <w:szCs w:val="24"/>
              </w:rPr>
              <w:t>化学</w:t>
            </w:r>
            <w:r w:rsidRPr="00BE283A">
              <w:rPr>
                <w:rFonts w:asciiTheme="minorEastAsia" w:eastAsiaTheme="minorEastAsia" w:hAnsiTheme="minorEastAsia" w:cs="Times New Roman" w:hint="eastAsia"/>
                <w:color w:val="000000" w:themeColor="text1"/>
                <w:szCs w:val="24"/>
              </w:rPr>
              <w:t>等</w:t>
            </w:r>
            <w:r w:rsidR="000878CA">
              <w:rPr>
                <w:rFonts w:asciiTheme="minorEastAsia" w:eastAsiaTheme="minorEastAsia" w:hAnsiTheme="minorEastAsia" w:cs="Times New Roman" w:hint="eastAsia"/>
                <w:color w:val="000000" w:themeColor="text1"/>
                <w:szCs w:val="24"/>
              </w:rPr>
              <w:t>思想</w:t>
            </w:r>
            <w:r w:rsidRPr="00BE283A">
              <w:rPr>
                <w:rFonts w:asciiTheme="minorEastAsia" w:eastAsiaTheme="minorEastAsia" w:hAnsiTheme="minorEastAsia" w:cs="Times New Roman" w:hint="eastAsia"/>
                <w:color w:val="000000" w:themeColor="text1"/>
                <w:szCs w:val="24"/>
              </w:rPr>
              <w:t>关联好。</w:t>
            </w:r>
            <w:r w:rsidR="00D235D9">
              <w:rPr>
                <w:rFonts w:asciiTheme="minorEastAsia" w:eastAsiaTheme="minorEastAsia" w:hAnsiTheme="minorEastAsia" w:cs="Times New Roman" w:hint="eastAsia"/>
                <w:color w:val="000000" w:themeColor="text1"/>
                <w:szCs w:val="24"/>
              </w:rPr>
              <w:t>充分利用</w:t>
            </w:r>
            <w:r w:rsidR="00D235D9" w:rsidRPr="00BE283A">
              <w:rPr>
                <w:rFonts w:asciiTheme="minorEastAsia" w:eastAsiaTheme="minorEastAsia" w:hAnsiTheme="minorEastAsia" w:hint="eastAsia"/>
                <w:color w:val="000000" w:themeColor="text1"/>
                <w:szCs w:val="24"/>
              </w:rPr>
              <w:t>信息</w:t>
            </w:r>
            <w:r w:rsidR="00D235D9">
              <w:rPr>
                <w:rFonts w:asciiTheme="minorEastAsia" w:eastAsiaTheme="minorEastAsia" w:hAnsiTheme="minorEastAsia" w:hint="eastAsia"/>
                <w:color w:val="000000" w:themeColor="text1"/>
                <w:szCs w:val="24"/>
              </w:rPr>
              <w:t>技术</w:t>
            </w:r>
            <w:r w:rsidR="00D235D9" w:rsidRPr="00BE283A">
              <w:rPr>
                <w:rFonts w:asciiTheme="minorEastAsia" w:eastAsiaTheme="minorEastAsia" w:hAnsiTheme="minorEastAsia" w:hint="eastAsia"/>
                <w:color w:val="000000" w:themeColor="text1"/>
                <w:szCs w:val="24"/>
              </w:rPr>
              <w:t>与化学教学相融合。</w:t>
            </w:r>
          </w:p>
        </w:tc>
        <w:tc>
          <w:tcPr>
            <w:tcW w:w="1417" w:type="dxa"/>
          </w:tcPr>
          <w:p w:rsidR="00F90114" w:rsidRPr="00BE283A" w:rsidRDefault="005B1BF6" w:rsidP="00F90114">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p>
        </w:tc>
        <w:tc>
          <w:tcPr>
            <w:tcW w:w="788"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D7384" w:rsidRPr="00BE283A" w:rsidTr="002D638A">
        <w:tc>
          <w:tcPr>
            <w:tcW w:w="704"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4</w:t>
            </w:r>
          </w:p>
        </w:tc>
        <w:tc>
          <w:tcPr>
            <w:tcW w:w="5387" w:type="dxa"/>
          </w:tcPr>
          <w:p w:rsidR="005B1BF6" w:rsidRPr="00BE283A" w:rsidRDefault="005B1BF6" w:rsidP="005B1BF6">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知道该主题内容与生物、物理等其他学科课程内容的联系。</w:t>
            </w:r>
            <w:r w:rsidR="009553B1">
              <w:rPr>
                <w:rFonts w:asciiTheme="minorEastAsia" w:eastAsiaTheme="minorEastAsia" w:hAnsiTheme="minorEastAsia" w:cs="Times New Roman" w:hint="eastAsia"/>
                <w:color w:val="000000" w:themeColor="text1"/>
                <w:szCs w:val="24"/>
              </w:rPr>
              <w:t>能培养学生的创新思维。</w:t>
            </w:r>
          </w:p>
        </w:tc>
        <w:tc>
          <w:tcPr>
            <w:tcW w:w="1417" w:type="dxa"/>
          </w:tcPr>
          <w:p w:rsidR="005B1BF6" w:rsidRPr="00BE283A" w:rsidRDefault="005B1BF6" w:rsidP="00F90114">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D7384" w:rsidRPr="00BE283A" w:rsidTr="002D638A">
        <w:tc>
          <w:tcPr>
            <w:tcW w:w="704"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5</w:t>
            </w:r>
          </w:p>
        </w:tc>
        <w:tc>
          <w:tcPr>
            <w:tcW w:w="5387" w:type="dxa"/>
          </w:tcPr>
          <w:p w:rsidR="005B1BF6" w:rsidRPr="00BE283A" w:rsidRDefault="005B1BF6" w:rsidP="005B1BF6">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掌握所使用教科书中关于化学与社会发展主题的教学内容。</w:t>
            </w:r>
          </w:p>
        </w:tc>
        <w:tc>
          <w:tcPr>
            <w:tcW w:w="1417" w:type="dxa"/>
          </w:tcPr>
          <w:p w:rsidR="005B1BF6" w:rsidRPr="00BE283A" w:rsidRDefault="005B1BF6" w:rsidP="00F90114">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D7384" w:rsidRPr="00BE283A" w:rsidTr="002D638A">
        <w:tc>
          <w:tcPr>
            <w:tcW w:w="704"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6</w:t>
            </w:r>
          </w:p>
        </w:tc>
        <w:tc>
          <w:tcPr>
            <w:tcW w:w="5387" w:type="dxa"/>
          </w:tcPr>
          <w:p w:rsidR="005B1BF6" w:rsidRPr="00BE283A" w:rsidRDefault="005B1BF6" w:rsidP="000878C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了解化学与社会发展主要内容在教科书中的组织和呈现，熟悉独立编排和分散编排的内容。</w:t>
            </w:r>
          </w:p>
        </w:tc>
        <w:tc>
          <w:tcPr>
            <w:tcW w:w="1417" w:type="dxa"/>
          </w:tcPr>
          <w:p w:rsidR="00F90114" w:rsidRPr="00BE283A" w:rsidRDefault="005B1BF6" w:rsidP="00F90114">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p>
        </w:tc>
        <w:tc>
          <w:tcPr>
            <w:tcW w:w="788"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D7384" w:rsidRPr="00BE283A" w:rsidTr="00CE56DA">
        <w:trPr>
          <w:trHeight w:val="889"/>
        </w:trPr>
        <w:tc>
          <w:tcPr>
            <w:tcW w:w="704"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7</w:t>
            </w:r>
          </w:p>
        </w:tc>
        <w:tc>
          <w:tcPr>
            <w:tcW w:w="5387" w:type="dxa"/>
          </w:tcPr>
          <w:p w:rsidR="005B1BF6" w:rsidRPr="00BE283A" w:rsidRDefault="005B1BF6" w:rsidP="005B1BF6">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掌握初中阶段化学与社会发展主要内容与身边物质、化学变化、科学探究等内容的关系。</w:t>
            </w:r>
          </w:p>
        </w:tc>
        <w:tc>
          <w:tcPr>
            <w:tcW w:w="1417" w:type="dxa"/>
          </w:tcPr>
          <w:p w:rsidR="00F90114" w:rsidRPr="00BE283A" w:rsidRDefault="005B1BF6" w:rsidP="00F90114">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p>
        </w:tc>
        <w:tc>
          <w:tcPr>
            <w:tcW w:w="788"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D7384" w:rsidRPr="00BE283A" w:rsidTr="002D638A">
        <w:tc>
          <w:tcPr>
            <w:tcW w:w="704"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8</w:t>
            </w:r>
          </w:p>
        </w:tc>
        <w:tc>
          <w:tcPr>
            <w:tcW w:w="5387" w:type="dxa"/>
          </w:tcPr>
          <w:p w:rsidR="005B1BF6" w:rsidRPr="00BE283A" w:rsidRDefault="005B1BF6" w:rsidP="005B1BF6">
            <w:pPr>
              <w:spacing w:line="400" w:lineRule="exact"/>
              <w:ind w:leftChars="2" w:left="5"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能够有依据地选取教学内容、调整教学内容的组织。</w:t>
            </w:r>
          </w:p>
        </w:tc>
        <w:tc>
          <w:tcPr>
            <w:tcW w:w="1417" w:type="dxa"/>
          </w:tcPr>
          <w:p w:rsidR="005B1BF6" w:rsidRPr="00BE283A" w:rsidRDefault="005B1BF6" w:rsidP="00F90114">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D7384" w:rsidRPr="00BE283A" w:rsidTr="002D638A">
        <w:tc>
          <w:tcPr>
            <w:tcW w:w="704"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9</w:t>
            </w:r>
          </w:p>
        </w:tc>
        <w:tc>
          <w:tcPr>
            <w:tcW w:w="5387" w:type="dxa"/>
          </w:tcPr>
          <w:p w:rsidR="005B1BF6" w:rsidRPr="00BE283A" w:rsidRDefault="005B1BF6" w:rsidP="005B1BF6">
            <w:pPr>
              <w:tabs>
                <w:tab w:val="left" w:pos="911"/>
              </w:tabs>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有教育理论的指导，并且有相应的教学实践环节或知识点相对应。</w:t>
            </w:r>
          </w:p>
        </w:tc>
        <w:tc>
          <w:tcPr>
            <w:tcW w:w="1417"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D7384" w:rsidRPr="00BE283A" w:rsidTr="002D638A">
        <w:tc>
          <w:tcPr>
            <w:tcW w:w="704"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2</w:t>
            </w:r>
            <w:r w:rsidRPr="00BE283A">
              <w:rPr>
                <w:rFonts w:asciiTheme="minorEastAsia" w:eastAsiaTheme="minorEastAsia" w:hAnsiTheme="minorEastAsia"/>
                <w:color w:val="000000" w:themeColor="text1"/>
                <w:szCs w:val="24"/>
              </w:rPr>
              <w:t>0</w:t>
            </w:r>
          </w:p>
        </w:tc>
        <w:tc>
          <w:tcPr>
            <w:tcW w:w="5387" w:type="dxa"/>
          </w:tcPr>
          <w:p w:rsidR="005B1BF6" w:rsidRPr="00BE283A" w:rsidRDefault="005B1BF6" w:rsidP="005B1BF6">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有自己独特的教学风格和教育思想。有对知识、能力和核心素养落实的具体指标和策略以及反思、改进的措施等。</w:t>
            </w:r>
          </w:p>
        </w:tc>
        <w:tc>
          <w:tcPr>
            <w:tcW w:w="1417"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教学活动</w:t>
            </w:r>
          </w:p>
        </w:tc>
        <w:tc>
          <w:tcPr>
            <w:tcW w:w="788"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5</w:t>
            </w:r>
          </w:p>
        </w:tc>
      </w:tr>
      <w:tr w:rsidR="004D7384" w:rsidRPr="00BE283A" w:rsidTr="002D638A">
        <w:tc>
          <w:tcPr>
            <w:tcW w:w="704"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总计</w:t>
            </w:r>
          </w:p>
        </w:tc>
        <w:tc>
          <w:tcPr>
            <w:tcW w:w="5387" w:type="dxa"/>
          </w:tcPr>
          <w:p w:rsidR="005B1BF6" w:rsidRPr="00BE283A" w:rsidRDefault="005B1BF6" w:rsidP="002D638A">
            <w:pPr>
              <w:spacing w:line="400" w:lineRule="exact"/>
              <w:ind w:firstLineChars="0" w:firstLine="0"/>
              <w:rPr>
                <w:rFonts w:asciiTheme="minorEastAsia" w:eastAsiaTheme="minorEastAsia" w:hAnsiTheme="minorEastAsia" w:cs="Times New Roman"/>
                <w:color w:val="000000" w:themeColor="text1"/>
                <w:szCs w:val="24"/>
              </w:rPr>
            </w:pPr>
          </w:p>
        </w:tc>
        <w:tc>
          <w:tcPr>
            <w:tcW w:w="1417"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p>
        </w:tc>
        <w:tc>
          <w:tcPr>
            <w:tcW w:w="788" w:type="dxa"/>
          </w:tcPr>
          <w:p w:rsidR="005B1BF6" w:rsidRPr="00BE283A" w:rsidRDefault="005B1BF6" w:rsidP="002D638A">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1</w:t>
            </w:r>
            <w:r w:rsidRPr="00BE283A">
              <w:rPr>
                <w:rFonts w:asciiTheme="minorEastAsia" w:eastAsiaTheme="minorEastAsia" w:hAnsiTheme="minorEastAsia"/>
                <w:color w:val="000000" w:themeColor="text1"/>
                <w:szCs w:val="24"/>
              </w:rPr>
              <w:t>00</w:t>
            </w:r>
          </w:p>
        </w:tc>
      </w:tr>
      <w:tr w:rsidR="005B1BF6" w:rsidRPr="00BE283A" w:rsidTr="002D638A">
        <w:tc>
          <w:tcPr>
            <w:tcW w:w="8296" w:type="dxa"/>
            <w:gridSpan w:val="4"/>
          </w:tcPr>
          <w:p w:rsidR="005B1BF6" w:rsidRPr="00BE283A" w:rsidRDefault="004E6D73" w:rsidP="005E3637">
            <w:pPr>
              <w:spacing w:line="40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注明：学员提供一份教学设计或一节课的视频，可以自评或他评6</w:t>
            </w:r>
            <w:r w:rsidRPr="00BE283A">
              <w:rPr>
                <w:rFonts w:asciiTheme="minorEastAsia" w:eastAsiaTheme="minorEastAsia" w:hAnsiTheme="minorEastAsia"/>
                <w:color w:val="000000" w:themeColor="text1"/>
                <w:szCs w:val="24"/>
              </w:rPr>
              <w:t>0</w:t>
            </w:r>
            <w:r w:rsidRPr="00BE283A">
              <w:rPr>
                <w:rFonts w:asciiTheme="minorEastAsia" w:eastAsiaTheme="minorEastAsia" w:hAnsiTheme="minorEastAsia" w:hint="eastAsia"/>
                <w:color w:val="000000" w:themeColor="text1"/>
                <w:szCs w:val="24"/>
              </w:rPr>
              <w:t>-69分为水平一；</w:t>
            </w:r>
            <w:r w:rsidRPr="00BE283A">
              <w:rPr>
                <w:rFonts w:asciiTheme="minorEastAsia" w:eastAsiaTheme="minorEastAsia" w:hAnsiTheme="minorEastAsia"/>
                <w:color w:val="000000" w:themeColor="text1"/>
                <w:szCs w:val="24"/>
              </w:rPr>
              <w:t>70-</w:t>
            </w:r>
            <w:r w:rsidRPr="00BE283A">
              <w:rPr>
                <w:rFonts w:asciiTheme="minorEastAsia" w:eastAsiaTheme="minorEastAsia" w:hAnsiTheme="minorEastAsia" w:hint="eastAsia"/>
                <w:color w:val="000000" w:themeColor="text1"/>
                <w:szCs w:val="24"/>
              </w:rPr>
              <w:t>79分为水平二；8</w:t>
            </w:r>
            <w:r w:rsidRPr="00BE283A">
              <w:rPr>
                <w:rFonts w:asciiTheme="minorEastAsia" w:eastAsiaTheme="minorEastAsia" w:hAnsiTheme="minorEastAsia"/>
                <w:color w:val="000000" w:themeColor="text1"/>
                <w:szCs w:val="24"/>
              </w:rPr>
              <w:t>0</w:t>
            </w:r>
            <w:r w:rsidRPr="00BE283A">
              <w:rPr>
                <w:rFonts w:asciiTheme="minorEastAsia" w:eastAsiaTheme="minorEastAsia" w:hAnsiTheme="minorEastAsia" w:hint="eastAsia"/>
                <w:color w:val="000000" w:themeColor="text1"/>
                <w:szCs w:val="24"/>
              </w:rPr>
              <w:t>-89分为水平三；90分以上为水平四。</w:t>
            </w:r>
          </w:p>
        </w:tc>
      </w:tr>
    </w:tbl>
    <w:p w:rsidR="00485431" w:rsidRPr="00BE283A" w:rsidRDefault="006056EC" w:rsidP="009C4B9B">
      <w:pPr>
        <w:adjustRightInd/>
        <w:snapToGrid/>
        <w:spacing w:line="360" w:lineRule="auto"/>
        <w:ind w:firstLineChars="0" w:firstLine="0"/>
        <w:jc w:val="center"/>
        <w:rPr>
          <w:rFonts w:asciiTheme="minorEastAsia" w:eastAsiaTheme="minorEastAsia" w:hAnsiTheme="minorEastAsia" w:cs="宋体"/>
          <w:b/>
          <w:bCs/>
          <w:color w:val="000000" w:themeColor="text1"/>
          <w:sz w:val="28"/>
          <w:szCs w:val="28"/>
        </w:rPr>
      </w:pPr>
      <w:r w:rsidRPr="00BE283A">
        <w:rPr>
          <w:rFonts w:asciiTheme="minorEastAsia" w:eastAsiaTheme="minorEastAsia" w:hAnsiTheme="minorEastAsia" w:cs="宋体" w:hint="eastAsia"/>
          <w:b/>
          <w:bCs/>
          <w:color w:val="000000" w:themeColor="text1"/>
          <w:sz w:val="28"/>
          <w:szCs w:val="28"/>
        </w:rPr>
        <w:t xml:space="preserve">第四部分 </w:t>
      </w:r>
      <w:r w:rsidR="007F3623" w:rsidRPr="00BE283A">
        <w:rPr>
          <w:rFonts w:asciiTheme="minorEastAsia" w:eastAsiaTheme="minorEastAsia" w:hAnsiTheme="minorEastAsia" w:cs="宋体" w:hint="eastAsia"/>
          <w:b/>
          <w:bCs/>
          <w:color w:val="000000" w:themeColor="text1"/>
          <w:sz w:val="28"/>
          <w:szCs w:val="28"/>
        </w:rPr>
        <w:t>分层</w:t>
      </w:r>
      <w:r w:rsidRPr="00BE283A">
        <w:rPr>
          <w:rFonts w:asciiTheme="minorEastAsia" w:eastAsiaTheme="minorEastAsia" w:hAnsiTheme="minorEastAsia" w:cs="宋体" w:hint="eastAsia"/>
          <w:b/>
          <w:bCs/>
          <w:color w:val="000000" w:themeColor="text1"/>
          <w:sz w:val="28"/>
          <w:szCs w:val="28"/>
        </w:rPr>
        <w:t>培训课程</w:t>
      </w:r>
    </w:p>
    <w:p w:rsidR="00A33AD1" w:rsidRPr="00BE283A" w:rsidRDefault="00A33AD1" w:rsidP="009C4B9B">
      <w:pPr>
        <w:adjustRightInd/>
        <w:snapToGrid/>
        <w:spacing w:line="360" w:lineRule="auto"/>
        <w:ind w:firstLineChars="0" w:firstLine="0"/>
        <w:jc w:val="center"/>
        <w:rPr>
          <w:rFonts w:asciiTheme="minorEastAsia" w:eastAsiaTheme="minorEastAsia" w:hAnsiTheme="minorEastAsia" w:cs="宋体"/>
          <w:b/>
          <w:bCs/>
          <w:color w:val="000000" w:themeColor="text1"/>
          <w:szCs w:val="24"/>
        </w:rPr>
      </w:pPr>
    </w:p>
    <w:p w:rsidR="00C53177" w:rsidRPr="00BE283A" w:rsidRDefault="00C53177" w:rsidP="00CB15A4">
      <w:pPr>
        <w:widowControl/>
        <w:adjustRightInd/>
        <w:snapToGrid/>
        <w:spacing w:line="360" w:lineRule="auto"/>
        <w:ind w:firstLineChars="0" w:firstLine="0"/>
        <w:textAlignment w:val="center"/>
        <w:rPr>
          <w:rFonts w:hAnsi="宋体" w:cs="宋体"/>
          <w:b/>
          <w:color w:val="000000" w:themeColor="text1"/>
          <w:kern w:val="0"/>
          <w:szCs w:val="24"/>
        </w:rPr>
      </w:pPr>
      <w:r w:rsidRPr="00BE283A">
        <w:rPr>
          <w:rFonts w:hAnsi="宋体" w:hint="eastAsia"/>
          <w:b/>
          <w:color w:val="000000" w:themeColor="text1"/>
          <w:kern w:val="0"/>
          <w:szCs w:val="24"/>
        </w:rPr>
        <w:t>表4-1-</w:t>
      </w:r>
      <w:r w:rsidR="009224ED" w:rsidRPr="00BE283A">
        <w:rPr>
          <w:rFonts w:hAnsi="宋体" w:hint="eastAsia"/>
          <w:b/>
          <w:color w:val="000000" w:themeColor="text1"/>
          <w:kern w:val="0"/>
          <w:szCs w:val="24"/>
        </w:rPr>
        <w:t>1</w:t>
      </w:r>
      <w:r w:rsidRPr="00BE283A">
        <w:rPr>
          <w:rFonts w:hAnsi="宋体" w:hint="eastAsia"/>
          <w:b/>
          <w:color w:val="000000" w:themeColor="text1"/>
          <w:kern w:val="0"/>
          <w:szCs w:val="24"/>
        </w:rPr>
        <w:t xml:space="preserve">  初中化学教师</w:t>
      </w:r>
      <w:r w:rsidRPr="00BE283A">
        <w:rPr>
          <w:rFonts w:asciiTheme="minorEastAsia" w:eastAsiaTheme="minorEastAsia" w:hAnsiTheme="minorEastAsia" w:hint="eastAsia"/>
          <w:b/>
          <w:color w:val="000000" w:themeColor="text1"/>
          <w:szCs w:val="24"/>
        </w:rPr>
        <w:t>学科整体理解主题</w:t>
      </w:r>
      <w:r w:rsidRPr="00BE283A">
        <w:rPr>
          <w:rFonts w:hAnsi="宋体" w:hint="eastAsia"/>
          <w:b/>
          <w:color w:val="000000" w:themeColor="text1"/>
          <w:kern w:val="0"/>
          <w:szCs w:val="24"/>
        </w:rPr>
        <w:t>培训课程（专业精神、专业知识、专业能力）</w:t>
      </w:r>
    </w:p>
    <w:p w:rsidR="004F2697" w:rsidRPr="00BE283A" w:rsidRDefault="00916006" w:rsidP="00CB15A4">
      <w:pPr>
        <w:pStyle w:val="afe"/>
        <w:numPr>
          <w:ilvl w:val="0"/>
          <w:numId w:val="17"/>
        </w:numPr>
        <w:adjustRightInd/>
        <w:snapToGrid/>
        <w:spacing w:line="360" w:lineRule="auto"/>
        <w:ind w:firstLineChars="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hint="eastAsia"/>
          <w:b/>
          <w:color w:val="000000" w:themeColor="text1"/>
          <w:szCs w:val="24"/>
        </w:rPr>
        <w:t>研修主题</w:t>
      </w:r>
      <w:r w:rsidR="00EC6E56">
        <w:rPr>
          <w:rFonts w:asciiTheme="minorEastAsia" w:eastAsiaTheme="minorEastAsia" w:hAnsiTheme="minorEastAsia" w:hint="eastAsia"/>
          <w:b/>
          <w:color w:val="000000" w:themeColor="text1"/>
          <w:szCs w:val="24"/>
        </w:rPr>
        <w:t>一</w:t>
      </w:r>
      <w:r w:rsidRPr="00BE283A">
        <w:rPr>
          <w:rFonts w:asciiTheme="minorEastAsia" w:eastAsiaTheme="minorEastAsia" w:hAnsiTheme="minorEastAsia" w:hint="eastAsia"/>
          <w:b/>
          <w:color w:val="000000" w:themeColor="text1"/>
          <w:szCs w:val="24"/>
        </w:rPr>
        <w:t>：学科整体理解</w:t>
      </w:r>
      <w:r w:rsidRPr="00BE283A">
        <w:rPr>
          <w:rFonts w:asciiTheme="minorEastAsia" w:eastAsiaTheme="minorEastAsia" w:hAnsiTheme="minorEastAsia" w:cs="Times New Roman"/>
          <w:b/>
          <w:color w:val="000000" w:themeColor="text1"/>
          <w:szCs w:val="24"/>
        </w:rPr>
        <w:t xml:space="preserve">   </w:t>
      </w:r>
    </w:p>
    <w:p w:rsidR="004F2697" w:rsidRPr="00BE283A" w:rsidRDefault="004F2697" w:rsidP="004F2697">
      <w:pPr>
        <w:pStyle w:val="afe"/>
        <w:ind w:left="509"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kern w:val="0"/>
          <w:szCs w:val="24"/>
        </w:rPr>
        <w:t>每个课程模块3学时。</w:t>
      </w:r>
    </w:p>
    <w:p w:rsidR="00916006" w:rsidRPr="00BE283A" w:rsidRDefault="00916006" w:rsidP="004757FF">
      <w:pPr>
        <w:pStyle w:val="afe"/>
        <w:adjustRightInd/>
        <w:snapToGrid/>
        <w:spacing w:line="360" w:lineRule="auto"/>
        <w:ind w:left="509"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b/>
          <w:color w:val="000000" w:themeColor="text1"/>
          <w:szCs w:val="24"/>
        </w:rPr>
        <w:t xml:space="preserve">                      </w:t>
      </w:r>
      <w:r w:rsidRPr="00BE283A">
        <w:rPr>
          <w:rFonts w:asciiTheme="minorEastAsia" w:eastAsiaTheme="minorEastAsia" w:hAnsiTheme="minorEastAsia" w:cs="Times New Roman" w:hint="eastAsia"/>
          <w:b/>
          <w:color w:val="000000" w:themeColor="text1"/>
          <w:szCs w:val="24"/>
        </w:rPr>
        <w:t>课程大纲</w:t>
      </w:r>
    </w:p>
    <w:tbl>
      <w:tblPr>
        <w:tblStyle w:val="af7"/>
        <w:tblW w:w="10149" w:type="dxa"/>
        <w:tblLayout w:type="fixed"/>
        <w:tblLook w:val="04A0" w:firstRow="1" w:lastRow="0" w:firstColumn="1" w:lastColumn="0" w:noHBand="0" w:noVBand="1"/>
      </w:tblPr>
      <w:tblGrid>
        <w:gridCol w:w="968"/>
        <w:gridCol w:w="970"/>
        <w:gridCol w:w="970"/>
        <w:gridCol w:w="986"/>
        <w:gridCol w:w="856"/>
        <w:gridCol w:w="4536"/>
        <w:gridCol w:w="863"/>
      </w:tblGrid>
      <w:tr w:rsidR="00A20CFD" w:rsidRPr="00BE283A" w:rsidTr="006A7985">
        <w:trPr>
          <w:trHeight w:val="375"/>
        </w:trPr>
        <w:tc>
          <w:tcPr>
            <w:tcW w:w="968" w:type="dxa"/>
            <w:shd w:val="clear" w:color="auto" w:fill="FFFFFF" w:themeFill="background1"/>
          </w:tcPr>
          <w:p w:rsidR="00A20CFD" w:rsidRPr="00BE283A" w:rsidRDefault="00A20CFD" w:rsidP="00D31117">
            <w:pPr>
              <w:spacing w:line="440" w:lineRule="exact"/>
              <w:ind w:firstLineChars="0" w:firstLine="0"/>
              <w:rPr>
                <w:rFonts w:asciiTheme="minorEastAsia" w:eastAsiaTheme="minorEastAsia" w:hAnsiTheme="minorEastAsia" w:cs="Times New Roman"/>
                <w:b/>
                <w:color w:val="000000" w:themeColor="text1"/>
                <w:szCs w:val="24"/>
              </w:rPr>
            </w:pPr>
          </w:p>
        </w:tc>
        <w:tc>
          <w:tcPr>
            <w:tcW w:w="970" w:type="dxa"/>
            <w:shd w:val="clear" w:color="auto" w:fill="FFFFFF" w:themeFill="background1"/>
          </w:tcPr>
          <w:p w:rsidR="00A20CFD" w:rsidRPr="00BE283A" w:rsidRDefault="00A20CFD" w:rsidP="00D31117">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二级指标</w:t>
            </w:r>
          </w:p>
        </w:tc>
        <w:tc>
          <w:tcPr>
            <w:tcW w:w="970" w:type="dxa"/>
            <w:shd w:val="clear" w:color="auto" w:fill="FFFFFF" w:themeFill="background1"/>
          </w:tcPr>
          <w:p w:rsidR="00A20CFD" w:rsidRPr="00BE283A" w:rsidRDefault="00A20CFD" w:rsidP="00D31117">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授课形式</w:t>
            </w:r>
          </w:p>
        </w:tc>
        <w:tc>
          <w:tcPr>
            <w:tcW w:w="986" w:type="dxa"/>
            <w:shd w:val="clear" w:color="auto" w:fill="FFFFFF" w:themeFill="background1"/>
          </w:tcPr>
          <w:p w:rsidR="00A20CFD" w:rsidRPr="00BE283A" w:rsidRDefault="00A20CFD" w:rsidP="00D31117">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授课类型</w:t>
            </w:r>
          </w:p>
        </w:tc>
        <w:tc>
          <w:tcPr>
            <w:tcW w:w="856" w:type="dxa"/>
            <w:shd w:val="clear" w:color="auto" w:fill="FFFFFF" w:themeFill="background1"/>
          </w:tcPr>
          <w:p w:rsidR="00A20CFD" w:rsidRPr="00BE283A" w:rsidRDefault="00A20CFD" w:rsidP="00D31117">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课程名称</w:t>
            </w:r>
          </w:p>
        </w:tc>
        <w:tc>
          <w:tcPr>
            <w:tcW w:w="4536" w:type="dxa"/>
            <w:shd w:val="clear" w:color="auto" w:fill="FFFFFF" w:themeFill="background1"/>
          </w:tcPr>
          <w:p w:rsidR="00A20CFD" w:rsidRPr="00BE283A" w:rsidRDefault="00A20CFD" w:rsidP="00E7219E">
            <w:pPr>
              <w:spacing w:line="440" w:lineRule="exact"/>
              <w:ind w:firstLine="482"/>
              <w:jc w:val="center"/>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课程大纲</w:t>
            </w:r>
          </w:p>
        </w:tc>
        <w:tc>
          <w:tcPr>
            <w:tcW w:w="863" w:type="dxa"/>
            <w:shd w:val="clear" w:color="auto" w:fill="FFFFFF" w:themeFill="background1"/>
          </w:tcPr>
          <w:p w:rsidR="00A20CFD" w:rsidRPr="00BE283A" w:rsidRDefault="00A20CFD" w:rsidP="00D31117">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达到的目标水平</w:t>
            </w:r>
          </w:p>
        </w:tc>
      </w:tr>
      <w:tr w:rsidR="00A20CFD" w:rsidRPr="00BE283A" w:rsidTr="006A7985">
        <w:trPr>
          <w:trHeight w:val="375"/>
        </w:trPr>
        <w:tc>
          <w:tcPr>
            <w:tcW w:w="968" w:type="dxa"/>
            <w:shd w:val="clear" w:color="auto" w:fill="FFFFFF" w:themeFill="background1"/>
          </w:tcPr>
          <w:p w:rsidR="00A20CFD" w:rsidRPr="00BE283A" w:rsidRDefault="00A20CFD" w:rsidP="00A655BC">
            <w:pPr>
              <w:pStyle w:val="af4"/>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专</w:t>
            </w:r>
          </w:p>
          <w:p w:rsidR="00A20CFD" w:rsidRPr="00BE283A" w:rsidRDefault="00A20CFD" w:rsidP="00A655BC">
            <w:pPr>
              <w:pStyle w:val="af4"/>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业</w:t>
            </w:r>
          </w:p>
          <w:p w:rsidR="00A20CFD" w:rsidRPr="00BE283A" w:rsidRDefault="00A20CFD" w:rsidP="00A655BC">
            <w:pPr>
              <w:pStyle w:val="af4"/>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精</w:t>
            </w:r>
          </w:p>
          <w:p w:rsidR="00A20CFD" w:rsidRPr="00BE283A" w:rsidRDefault="00A20CFD" w:rsidP="00A655BC">
            <w:pPr>
              <w:pStyle w:val="af4"/>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神</w:t>
            </w:r>
          </w:p>
        </w:tc>
        <w:tc>
          <w:tcPr>
            <w:tcW w:w="970" w:type="dxa"/>
            <w:vMerge w:val="restart"/>
            <w:shd w:val="clear" w:color="auto" w:fill="FFFFFF" w:themeFill="background1"/>
          </w:tcPr>
          <w:p w:rsidR="00A20CFD" w:rsidRPr="00BE283A" w:rsidRDefault="00C96528" w:rsidP="00C96528">
            <w:pPr>
              <w:pStyle w:val="af4"/>
              <w:rPr>
                <w:rFonts w:asciiTheme="minorEastAsia" w:eastAsiaTheme="minorEastAsia" w:hAnsiTheme="minorEastAsia"/>
                <w:color w:val="000000" w:themeColor="text1"/>
                <w:szCs w:val="24"/>
              </w:rPr>
            </w:pPr>
            <w:r w:rsidRPr="00BE283A">
              <w:rPr>
                <w:rFonts w:asciiTheme="minorEastAsia" w:eastAsiaTheme="minorEastAsia" w:hAnsiTheme="minorEastAsia" w:hint="eastAsia"/>
                <w:b w:val="0"/>
                <w:color w:val="000000" w:themeColor="text1"/>
                <w:szCs w:val="24"/>
              </w:rPr>
              <w:t>化学学科特征、内容体系及课程理解</w:t>
            </w:r>
          </w:p>
        </w:tc>
        <w:tc>
          <w:tcPr>
            <w:tcW w:w="970" w:type="dxa"/>
            <w:vMerge w:val="restart"/>
            <w:shd w:val="clear" w:color="auto" w:fill="FFFFFF" w:themeFill="background1"/>
          </w:tcPr>
          <w:p w:rsidR="00A20CFD" w:rsidRPr="00BE283A" w:rsidRDefault="00A20CFD" w:rsidP="00592A76">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讲座</w:t>
            </w:r>
          </w:p>
        </w:tc>
        <w:tc>
          <w:tcPr>
            <w:tcW w:w="986" w:type="dxa"/>
            <w:vMerge w:val="restart"/>
            <w:shd w:val="clear" w:color="auto" w:fill="FFFFFF" w:themeFill="background1"/>
          </w:tcPr>
          <w:p w:rsidR="00A20CFD" w:rsidRPr="00F66D3B" w:rsidRDefault="00F66D3B" w:rsidP="00592A76">
            <w:pPr>
              <w:spacing w:line="440" w:lineRule="exact"/>
              <w:ind w:firstLineChars="0" w:firstLine="0"/>
              <w:rPr>
                <w:rFonts w:asciiTheme="minorEastAsia" w:eastAsiaTheme="minorEastAsia" w:hAnsiTheme="minorEastAsia" w:cs="Times New Roman"/>
                <w:color w:val="000000" w:themeColor="text1"/>
                <w:szCs w:val="24"/>
              </w:rPr>
            </w:pPr>
            <w:r w:rsidRPr="00F66D3B">
              <w:rPr>
                <w:rFonts w:asciiTheme="minorEastAsia" w:eastAsiaTheme="minorEastAsia" w:hAnsiTheme="minorEastAsia" w:hint="eastAsia"/>
                <w:color w:val="000000" w:themeColor="text1"/>
                <w:szCs w:val="24"/>
              </w:rPr>
              <w:t>学科特征、内容体系及课程理解</w:t>
            </w:r>
          </w:p>
        </w:tc>
        <w:tc>
          <w:tcPr>
            <w:tcW w:w="856" w:type="dxa"/>
            <w:vMerge w:val="restart"/>
            <w:shd w:val="clear" w:color="auto" w:fill="FFFFFF" w:themeFill="background1"/>
          </w:tcPr>
          <w:p w:rsidR="00A20CFD" w:rsidRPr="00BE283A" w:rsidRDefault="00A20CFD" w:rsidP="002500FB">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hint="eastAsia"/>
                <w:color w:val="000000" w:themeColor="text1"/>
                <w:szCs w:val="24"/>
              </w:rPr>
              <w:t>初中化学学科整体理解</w:t>
            </w:r>
            <w:r w:rsidRPr="00BE283A">
              <w:rPr>
                <w:rFonts w:asciiTheme="minorEastAsia" w:eastAsiaTheme="minorEastAsia" w:hAnsiTheme="minorEastAsia" w:cs="Times New Roman" w:hint="eastAsia"/>
                <w:color w:val="000000" w:themeColor="text1"/>
                <w:szCs w:val="24"/>
              </w:rPr>
              <w:t xml:space="preserve"> </w:t>
            </w:r>
            <w:r w:rsidRPr="00BE283A">
              <w:rPr>
                <w:rFonts w:asciiTheme="minorEastAsia" w:eastAsiaTheme="minorEastAsia" w:hAnsiTheme="minorEastAsia" w:cs="Times New Roman"/>
                <w:color w:val="000000" w:themeColor="text1"/>
                <w:szCs w:val="24"/>
              </w:rPr>
              <w:t xml:space="preserve">   </w:t>
            </w:r>
            <w:r w:rsidRPr="00BE283A">
              <w:rPr>
                <w:rFonts w:asciiTheme="minorEastAsia" w:eastAsiaTheme="minorEastAsia" w:hAnsiTheme="minorEastAsia" w:hint="eastAsia"/>
                <w:color w:val="000000" w:themeColor="text1"/>
                <w:szCs w:val="24"/>
              </w:rPr>
              <w:t>教学设计与学业评估</w:t>
            </w:r>
          </w:p>
        </w:tc>
        <w:tc>
          <w:tcPr>
            <w:tcW w:w="4536" w:type="dxa"/>
            <w:shd w:val="clear" w:color="auto" w:fill="FFFFFF" w:themeFill="background1"/>
          </w:tcPr>
          <w:p w:rsidR="00A20CFD" w:rsidRPr="00BE283A" w:rsidRDefault="00A20CFD" w:rsidP="004773E9">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w:t>
            </w:r>
            <w:r w:rsidR="00A33EAD" w:rsidRPr="00BE283A">
              <w:rPr>
                <w:rFonts w:asciiTheme="minorEastAsia" w:eastAsiaTheme="minorEastAsia" w:hAnsiTheme="minorEastAsia" w:cs="Times New Roman" w:hint="eastAsia"/>
                <w:color w:val="000000" w:themeColor="text1"/>
                <w:szCs w:val="24"/>
              </w:rPr>
              <w:t>理解</w:t>
            </w:r>
            <w:r w:rsidR="00A33EAD" w:rsidRPr="00BE283A">
              <w:rPr>
                <w:rFonts w:hint="eastAsia"/>
                <w:color w:val="000000" w:themeColor="text1"/>
                <w:szCs w:val="24"/>
              </w:rPr>
              <w:t>新课程体系在课程功能、结构、内容、实施、评价和管理等方面的创新和突破，建立起较强的、较新的课程意识。</w:t>
            </w:r>
            <w:r w:rsidRPr="00BE283A">
              <w:rPr>
                <w:rFonts w:asciiTheme="minorEastAsia" w:eastAsiaTheme="minorEastAsia" w:hAnsiTheme="minorEastAsia" w:cs="Times New Roman" w:hint="eastAsia"/>
                <w:color w:val="000000" w:themeColor="text1"/>
                <w:szCs w:val="24"/>
              </w:rPr>
              <w:t>认识化学学科对人类进步所做的贡献，了解化学学科发展前沿和应用前沿，了解化学学科的发展趋势，化学学科在自然科学中的中心地位，了解</w:t>
            </w:r>
            <w:bookmarkStart w:id="19" w:name="OLE_LINK6"/>
            <w:r w:rsidRPr="00BE283A">
              <w:rPr>
                <w:rFonts w:asciiTheme="minorEastAsia" w:eastAsiaTheme="minorEastAsia" w:hAnsiTheme="minorEastAsia" w:hint="eastAsia"/>
                <w:color w:val="000000" w:themeColor="text1"/>
                <w:szCs w:val="24"/>
              </w:rPr>
              <w:t>化学学科知识体系</w:t>
            </w:r>
            <w:bookmarkEnd w:id="19"/>
            <w:r w:rsidRPr="00BE283A">
              <w:rPr>
                <w:rFonts w:asciiTheme="minorEastAsia" w:eastAsiaTheme="minorEastAsia" w:hAnsiTheme="minorEastAsia" w:hint="eastAsia"/>
                <w:color w:val="000000" w:themeColor="text1"/>
                <w:szCs w:val="24"/>
              </w:rPr>
              <w:t>，初中化学与小学科学知识的衔接内容以及初中化学与高中化学的衔接内容，理解化学学科的特征，重视实验在化学学科中的地位和作用，了解初中化学五个一级主题：科学探究、身边的化学物质、物质构成的奥秘、物质的化学变化、化学与社会发展的知识逻辑顺序和认知顺序以及每个主题的学习任务、对学生知识结构和认知能力发展的影响。掌握化学学科的基本研究方法，了解化学学科的发展历程和未来的发展趋势。</w:t>
            </w:r>
            <w:r w:rsidRPr="00BE283A">
              <w:rPr>
                <w:rFonts w:asciiTheme="minorEastAsia" w:eastAsiaTheme="minorEastAsia" w:hAnsiTheme="minorEastAsia" w:cs="Times New Roman" w:hint="eastAsia"/>
                <w:color w:val="000000" w:themeColor="text1"/>
                <w:szCs w:val="24"/>
              </w:rPr>
              <w:t>通过实例介绍化学研究的思想方法。</w:t>
            </w:r>
            <w:r w:rsidRPr="00BE283A">
              <w:rPr>
                <w:rFonts w:asciiTheme="minorEastAsia" w:eastAsiaTheme="minorEastAsia" w:hAnsiTheme="minorEastAsia" w:cs="宋体" w:hint="eastAsia"/>
                <w:color w:val="000000" w:themeColor="text1"/>
                <w:szCs w:val="24"/>
              </w:rPr>
              <w:t>从教师的角度理解学科整体的教学设计、单元教学设计与教学评估之间的关系，并能够对自己设计的教学方案进行自我评估。理解学科整体设计与评估之间的相互作用。如何科学地设计课堂上学生需要独立思考的问题、如何设计课堂是反馈练习题和课后作业，巩固和应用所学知识。如何在各主题的教学设计中增进学生的知识、发展学生的能力和培养学生的核心素养方面发挥作用。提醒学员注意到在对学生进行实验安全教育的重要性以及实施安全教育的主要措施</w:t>
            </w:r>
            <w:r w:rsidRPr="00BE283A">
              <w:rPr>
                <w:rFonts w:asciiTheme="minorEastAsia" w:eastAsiaTheme="minorEastAsia" w:hAnsiTheme="minorEastAsia" w:cs="Times New Roman" w:hint="eastAsia"/>
                <w:color w:val="000000" w:themeColor="text1"/>
                <w:szCs w:val="24"/>
              </w:rPr>
              <w:t>整体把握从中学到大学乃至学科发展前沿的化学知识，建立知识间的关联，梳理化学学科知识体系，体会初中化学知识体系与化学学科知识体系的关系。介绍化学史上的关键事件，梳理化学发展历程，把握推动学科知识发展的核心问题、关键证据和论证过程，体会科学家严谨态度和创新精神对学科发展的巨大贡献。</w:t>
            </w:r>
          </w:p>
        </w:tc>
        <w:tc>
          <w:tcPr>
            <w:tcW w:w="863" w:type="dxa"/>
            <w:shd w:val="clear" w:color="auto" w:fill="FFFFFF" w:themeFill="background1"/>
          </w:tcPr>
          <w:p w:rsidR="00A20CFD" w:rsidRPr="00BE283A" w:rsidRDefault="00A20CFD" w:rsidP="006A7985">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二</w:t>
            </w:r>
          </w:p>
        </w:tc>
      </w:tr>
      <w:tr w:rsidR="00A20CFD" w:rsidRPr="00BE283A" w:rsidTr="006A7985">
        <w:trPr>
          <w:trHeight w:val="375"/>
        </w:trPr>
        <w:tc>
          <w:tcPr>
            <w:tcW w:w="968" w:type="dxa"/>
            <w:shd w:val="clear" w:color="auto" w:fill="FFFFFF" w:themeFill="background1"/>
          </w:tcPr>
          <w:p w:rsidR="00A20CFD" w:rsidRPr="00BE283A" w:rsidRDefault="00A20CFD" w:rsidP="00783965">
            <w:pPr>
              <w:pStyle w:val="af4"/>
              <w:jc w:val="both"/>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专</w:t>
            </w:r>
          </w:p>
          <w:p w:rsidR="00A20CFD" w:rsidRPr="00BE283A" w:rsidRDefault="00A20CFD" w:rsidP="00783965">
            <w:pPr>
              <w:pStyle w:val="af4"/>
              <w:jc w:val="both"/>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业</w:t>
            </w:r>
          </w:p>
          <w:p w:rsidR="00783965" w:rsidRDefault="00A20CFD" w:rsidP="00783965">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知</w:t>
            </w:r>
          </w:p>
          <w:p w:rsidR="00A20CFD" w:rsidRPr="00BE283A" w:rsidRDefault="00A20CFD" w:rsidP="00783965">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识</w:t>
            </w:r>
          </w:p>
        </w:tc>
        <w:tc>
          <w:tcPr>
            <w:tcW w:w="970"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s="Times New Roman"/>
                <w:color w:val="000000" w:themeColor="text1"/>
                <w:szCs w:val="24"/>
              </w:rPr>
            </w:pPr>
          </w:p>
        </w:tc>
        <w:tc>
          <w:tcPr>
            <w:tcW w:w="970"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s="Times New Roman"/>
                <w:color w:val="000000" w:themeColor="text1"/>
                <w:szCs w:val="24"/>
              </w:rPr>
            </w:pPr>
          </w:p>
        </w:tc>
        <w:tc>
          <w:tcPr>
            <w:tcW w:w="986"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olor w:val="000000" w:themeColor="text1"/>
                <w:szCs w:val="24"/>
              </w:rPr>
            </w:pPr>
          </w:p>
        </w:tc>
        <w:tc>
          <w:tcPr>
            <w:tcW w:w="856"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olor w:val="000000" w:themeColor="text1"/>
                <w:szCs w:val="24"/>
              </w:rPr>
            </w:pPr>
          </w:p>
        </w:tc>
        <w:tc>
          <w:tcPr>
            <w:tcW w:w="4536" w:type="dxa"/>
            <w:shd w:val="clear" w:color="auto" w:fill="FFFFFF" w:themeFill="background1"/>
          </w:tcPr>
          <w:p w:rsidR="00A20CFD" w:rsidRPr="00BE283A" w:rsidRDefault="00A20CFD" w:rsidP="00887FE8">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w:t>
            </w:r>
            <w:r w:rsidR="00A33EAD" w:rsidRPr="00BE283A">
              <w:rPr>
                <w:rFonts w:asciiTheme="minorEastAsia" w:eastAsiaTheme="minorEastAsia" w:hAnsiTheme="minorEastAsia" w:cs="Times New Roman" w:hint="eastAsia"/>
                <w:color w:val="000000" w:themeColor="text1"/>
                <w:szCs w:val="24"/>
              </w:rPr>
              <w:t>本专题旨在让学员理解</w:t>
            </w:r>
            <w:r w:rsidR="00A33EAD" w:rsidRPr="00BE283A">
              <w:rPr>
                <w:rFonts w:hint="eastAsia"/>
                <w:color w:val="000000" w:themeColor="text1"/>
                <w:szCs w:val="24"/>
              </w:rPr>
              <w:t>新课程体系在课程功能、结构、内容、实施、评价和管理等方面的创新和突破，建立起较强的、较新的课程意识。</w:t>
            </w:r>
            <w:r w:rsidRPr="00BE283A">
              <w:rPr>
                <w:rFonts w:asciiTheme="minorEastAsia" w:eastAsiaTheme="minorEastAsia" w:hAnsiTheme="minorEastAsia" w:cs="Times New Roman" w:hint="eastAsia"/>
                <w:color w:val="000000" w:themeColor="text1"/>
                <w:szCs w:val="24"/>
              </w:rPr>
              <w:t>理解以立德树人为根本，</w:t>
            </w:r>
            <w:r w:rsidRPr="00BE283A">
              <w:rPr>
                <w:rFonts w:asciiTheme="minorEastAsia" w:eastAsiaTheme="minorEastAsia" w:hAnsiTheme="minorEastAsia" w:hint="eastAsia"/>
                <w:color w:val="000000" w:themeColor="text1"/>
                <w:szCs w:val="24"/>
              </w:rPr>
              <w:t>科学探究、身边的化学物质、物质构成的奥秘、物质的化学变化、化学与社会发展的主题教学中落实核心素养，</w:t>
            </w:r>
            <w:r w:rsidRPr="00BE283A">
              <w:rPr>
                <w:rFonts w:asciiTheme="minorEastAsia" w:eastAsiaTheme="minorEastAsia" w:hAnsiTheme="minorEastAsia" w:cs="Times New Roman" w:hint="eastAsia"/>
                <w:color w:val="000000" w:themeColor="text1"/>
                <w:szCs w:val="24"/>
              </w:rPr>
              <w:t>理解初中化学的学习在学生的化学启蒙、知识建构、认知发展和科学态度、科学精神养成等方面的教育价值。根据课程标准对人才培养的要求，结合各个主题的特点，针对教学内容重点落实落实化学科学的核心素养，比如</w:t>
            </w:r>
            <w:r w:rsidRPr="00BE283A">
              <w:rPr>
                <w:rFonts w:asciiTheme="minorEastAsia" w:eastAsiaTheme="minorEastAsia" w:hAnsiTheme="minorEastAsia" w:hint="eastAsia"/>
                <w:color w:val="000000" w:themeColor="text1"/>
                <w:szCs w:val="24"/>
              </w:rPr>
              <w:t>科学探究主题教学中重点落实科学探究与创新意识和宏观辨识与微观探析核心素养；化学与社会发展的主题教学中重点落实科学精神与社会责任核心素养。</w:t>
            </w:r>
            <w:r w:rsidRPr="00BE283A">
              <w:rPr>
                <w:rFonts w:asciiTheme="minorEastAsia" w:eastAsiaTheme="minorEastAsia" w:hAnsiTheme="minorEastAsia" w:cs="Times New Roman" w:hint="eastAsia"/>
                <w:color w:val="000000" w:themeColor="text1"/>
                <w:szCs w:val="24"/>
              </w:rPr>
              <w:t>在教学设计中以学习设计理论为指导，为学生设计认知路径，能考虑到学生进行科学探究遇到的障碍并能运用脚手架理论引导学生克服障碍</w:t>
            </w:r>
            <w:r w:rsidRPr="00BE283A">
              <w:rPr>
                <w:rFonts w:asciiTheme="minorEastAsia" w:eastAsiaTheme="minorEastAsia" w:hAnsiTheme="minorEastAsia" w:cs="宋体" w:hint="eastAsia"/>
                <w:color w:val="000000" w:themeColor="text1"/>
                <w:szCs w:val="24"/>
              </w:rPr>
              <w:t>。教学设计应包括如何通过教学策略落实化学学科的五个核心素养并能通过教学的自我评估来评估教学策略与学生核心素养的落实与教学目标的完成。科学地评估一节课，从学生学习的方法、学习过程、学习理解、应用实践和迁移创新的教学设计策略评估对学生批判性思维能力、促进学生的认知发展的影响。基于“学业要求”和“学业质量标准”评估预期学生应该学习科学探究的内容及程度，如何设计难度递进的课堂问题、设计课堂反馈练习和以及作业设计。培养学生的高阶思维。评估学生在各主题的学习中预期达成的知识、能力和核心素养的目标。充分认识到实验安全教育的重要性。</w:t>
            </w:r>
          </w:p>
        </w:tc>
        <w:tc>
          <w:tcPr>
            <w:tcW w:w="863" w:type="dxa"/>
            <w:shd w:val="clear" w:color="auto" w:fill="FFFFFF" w:themeFill="background1"/>
          </w:tcPr>
          <w:p w:rsidR="00A20CFD" w:rsidRPr="00BE283A" w:rsidRDefault="00A20CFD" w:rsidP="006A7985">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三</w:t>
            </w:r>
          </w:p>
        </w:tc>
      </w:tr>
      <w:tr w:rsidR="00A20CFD" w:rsidRPr="00BE283A" w:rsidTr="006A7985">
        <w:trPr>
          <w:trHeight w:val="375"/>
        </w:trPr>
        <w:tc>
          <w:tcPr>
            <w:tcW w:w="968" w:type="dxa"/>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s="Times New Roman"/>
                <w:color w:val="000000" w:themeColor="text1"/>
                <w:szCs w:val="24"/>
              </w:rPr>
            </w:pPr>
          </w:p>
        </w:tc>
        <w:tc>
          <w:tcPr>
            <w:tcW w:w="970"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s="Times New Roman"/>
                <w:color w:val="000000" w:themeColor="text1"/>
                <w:szCs w:val="24"/>
              </w:rPr>
            </w:pPr>
          </w:p>
        </w:tc>
        <w:tc>
          <w:tcPr>
            <w:tcW w:w="970"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s="Times New Roman"/>
                <w:color w:val="000000" w:themeColor="text1"/>
                <w:szCs w:val="24"/>
              </w:rPr>
            </w:pPr>
          </w:p>
        </w:tc>
        <w:tc>
          <w:tcPr>
            <w:tcW w:w="986"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olor w:val="000000" w:themeColor="text1"/>
                <w:szCs w:val="24"/>
              </w:rPr>
            </w:pPr>
          </w:p>
        </w:tc>
        <w:tc>
          <w:tcPr>
            <w:tcW w:w="856"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olor w:val="000000" w:themeColor="text1"/>
                <w:szCs w:val="24"/>
              </w:rPr>
            </w:pPr>
          </w:p>
        </w:tc>
        <w:tc>
          <w:tcPr>
            <w:tcW w:w="4536" w:type="dxa"/>
            <w:shd w:val="clear" w:color="auto" w:fill="FFFFFF" w:themeFill="background1"/>
          </w:tcPr>
          <w:p w:rsidR="00A20CFD" w:rsidRPr="00BE283A" w:rsidRDefault="00A20CFD" w:rsidP="00887FE8">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w:t>
            </w:r>
            <w:r w:rsidR="00A33EAD" w:rsidRPr="00BE283A">
              <w:rPr>
                <w:rFonts w:asciiTheme="minorEastAsia" w:eastAsiaTheme="minorEastAsia" w:hAnsiTheme="minorEastAsia" w:cs="Times New Roman" w:hint="eastAsia"/>
                <w:color w:val="000000" w:themeColor="text1"/>
                <w:szCs w:val="24"/>
              </w:rPr>
              <w:t>本专题旨在让学员理解</w:t>
            </w:r>
            <w:r w:rsidR="00A33EAD" w:rsidRPr="00BE283A">
              <w:rPr>
                <w:rFonts w:hint="eastAsia"/>
                <w:color w:val="000000" w:themeColor="text1"/>
                <w:szCs w:val="24"/>
              </w:rPr>
              <w:t>新课程体系在课程功能、结构、内容、实施、评价和管理等方面的创新和突破，建立起较强的、较新的课程意识。</w:t>
            </w:r>
            <w:r w:rsidRPr="00BE283A">
              <w:rPr>
                <w:rFonts w:asciiTheme="minorEastAsia" w:eastAsiaTheme="minorEastAsia" w:hAnsiTheme="minorEastAsia" w:cs="Times New Roman" w:hint="eastAsia"/>
                <w:color w:val="000000" w:themeColor="text1"/>
                <w:szCs w:val="24"/>
              </w:rPr>
              <w:t>认识到化学教学设计与国家政治、经济和社会发展密切相关，与广东未来的发展对人才培养的需求相适应，了解国家战略发展需求特别新材料和新能源领域的高科技产品与初三化学知识之间的关系；理解初三化学的教育教学与广东四个走在全国前列对创新人才培养的需求之间的关系。整合教学资源、从学科整理设计出发，精准设计核心知识、能力和素养的教学目标，</w:t>
            </w:r>
            <w:r w:rsidRPr="00BE283A">
              <w:rPr>
                <w:rFonts w:asciiTheme="minorEastAsia" w:eastAsiaTheme="minorEastAsia" w:hAnsiTheme="minorEastAsia" w:cs="宋体" w:hint="eastAsia"/>
                <w:color w:val="000000" w:themeColor="text1"/>
                <w:szCs w:val="24"/>
              </w:rPr>
              <w:t>从学生素质、学习结果与学业成就表现评估学习结果与预期目标的达成情况。如何设计螺旋式上升的课堂反馈练习和作业设计，从而培养学生的高阶思维。结合化学史知识培养学生的科学精神和社会责任。</w:t>
            </w:r>
            <w:r w:rsidRPr="00BE283A">
              <w:rPr>
                <w:rFonts w:asciiTheme="minorEastAsia" w:eastAsiaTheme="minorEastAsia" w:hAnsiTheme="minorEastAsia" w:cs="Times New Roman"/>
                <w:color w:val="000000" w:themeColor="text1"/>
                <w:szCs w:val="24"/>
              </w:rPr>
              <w:t xml:space="preserve"> </w:t>
            </w:r>
          </w:p>
        </w:tc>
        <w:tc>
          <w:tcPr>
            <w:tcW w:w="863" w:type="dxa"/>
            <w:shd w:val="clear" w:color="auto" w:fill="FFFFFF" w:themeFill="background1"/>
          </w:tcPr>
          <w:p w:rsidR="00A20CFD" w:rsidRPr="00BE283A" w:rsidRDefault="00A20CFD" w:rsidP="006A7985">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四</w:t>
            </w:r>
          </w:p>
        </w:tc>
      </w:tr>
      <w:tr w:rsidR="00A20CFD" w:rsidRPr="00BE283A" w:rsidTr="006A7985">
        <w:trPr>
          <w:trHeight w:val="375"/>
        </w:trPr>
        <w:tc>
          <w:tcPr>
            <w:tcW w:w="968" w:type="dxa"/>
            <w:shd w:val="clear" w:color="auto" w:fill="FFFFFF" w:themeFill="background1"/>
          </w:tcPr>
          <w:p w:rsidR="00A20CFD" w:rsidRPr="00BE283A" w:rsidRDefault="00A20CFD" w:rsidP="00A20CFD">
            <w:pPr>
              <w:pStyle w:val="af4"/>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专</w:t>
            </w:r>
          </w:p>
          <w:p w:rsidR="00A20CFD" w:rsidRPr="00BE283A" w:rsidRDefault="00A20CFD" w:rsidP="00A20CFD">
            <w:pPr>
              <w:pStyle w:val="af4"/>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业</w:t>
            </w:r>
          </w:p>
          <w:p w:rsidR="00A20CFD" w:rsidRPr="00BE283A" w:rsidRDefault="00A20CFD" w:rsidP="00A20CFD">
            <w:pPr>
              <w:pStyle w:val="af4"/>
              <w:rPr>
                <w:rFonts w:asciiTheme="minorEastAsia" w:eastAsiaTheme="minorEastAsia" w:hAnsiTheme="minorEastAsia"/>
                <w:b w:val="0"/>
                <w:color w:val="000000" w:themeColor="text1"/>
                <w:spacing w:val="-6"/>
                <w:szCs w:val="24"/>
              </w:rPr>
            </w:pPr>
            <w:r w:rsidRPr="00BE283A">
              <w:rPr>
                <w:rFonts w:asciiTheme="minorEastAsia" w:eastAsiaTheme="minorEastAsia" w:hAnsiTheme="minorEastAsia" w:hint="eastAsia"/>
                <w:b w:val="0"/>
                <w:color w:val="000000" w:themeColor="text1"/>
                <w:spacing w:val="-6"/>
                <w:szCs w:val="24"/>
              </w:rPr>
              <w:t>能</w:t>
            </w:r>
          </w:p>
          <w:p w:rsidR="00A20CFD" w:rsidRPr="00BE283A" w:rsidRDefault="00A20CFD" w:rsidP="00A20CFD">
            <w:pPr>
              <w:pStyle w:val="af4"/>
              <w:rPr>
                <w:rFonts w:asciiTheme="minorEastAsia" w:eastAsiaTheme="minorEastAsia" w:hAnsiTheme="minorEastAsia"/>
                <w:b w:val="0"/>
                <w:color w:val="000000" w:themeColor="text1"/>
                <w:spacing w:val="-6"/>
                <w:szCs w:val="24"/>
              </w:rPr>
            </w:pPr>
            <w:r w:rsidRPr="00BE283A">
              <w:rPr>
                <w:rFonts w:asciiTheme="minorEastAsia" w:eastAsiaTheme="minorEastAsia" w:hAnsiTheme="minorEastAsia" w:hint="eastAsia"/>
                <w:b w:val="0"/>
                <w:color w:val="000000" w:themeColor="text1"/>
                <w:spacing w:val="-6"/>
                <w:szCs w:val="24"/>
              </w:rPr>
              <w:t>力</w:t>
            </w:r>
          </w:p>
        </w:tc>
        <w:tc>
          <w:tcPr>
            <w:tcW w:w="970" w:type="dxa"/>
            <w:vMerge w:val="restart"/>
            <w:shd w:val="clear" w:color="auto" w:fill="FFFFFF" w:themeFill="background1"/>
          </w:tcPr>
          <w:p w:rsidR="00A20CFD" w:rsidRPr="00BE283A" w:rsidRDefault="00A20CFD" w:rsidP="00A17556">
            <w:pPr>
              <w:pStyle w:val="af4"/>
              <w:rPr>
                <w:rFonts w:asciiTheme="minorEastAsia" w:eastAsiaTheme="minorEastAsia" w:hAnsiTheme="minorEastAsia"/>
                <w:b w:val="0"/>
                <w:color w:val="000000" w:themeColor="text1"/>
                <w:spacing w:val="-6"/>
                <w:szCs w:val="24"/>
              </w:rPr>
            </w:pPr>
            <w:r w:rsidRPr="00BE283A">
              <w:rPr>
                <w:rFonts w:asciiTheme="minorEastAsia" w:eastAsiaTheme="minorEastAsia" w:hAnsiTheme="minorEastAsia" w:hint="eastAsia"/>
                <w:b w:val="0"/>
                <w:color w:val="000000" w:themeColor="text1"/>
                <w:spacing w:val="-6"/>
                <w:szCs w:val="24"/>
              </w:rPr>
              <w:t>化学教学设计与实施</w:t>
            </w:r>
          </w:p>
          <w:p w:rsidR="00A20CFD" w:rsidRPr="00BE283A" w:rsidRDefault="00A20CFD" w:rsidP="00916006">
            <w:pPr>
              <w:spacing w:line="440" w:lineRule="exact"/>
              <w:ind w:firstLine="480"/>
              <w:jc w:val="center"/>
              <w:rPr>
                <w:rFonts w:asciiTheme="minorEastAsia" w:eastAsiaTheme="minorEastAsia" w:hAnsiTheme="minorEastAsia" w:cs="Times New Roman"/>
                <w:color w:val="000000" w:themeColor="text1"/>
                <w:szCs w:val="24"/>
              </w:rPr>
            </w:pPr>
          </w:p>
        </w:tc>
        <w:tc>
          <w:tcPr>
            <w:tcW w:w="970" w:type="dxa"/>
            <w:vMerge w:val="restart"/>
            <w:shd w:val="clear" w:color="auto" w:fill="FFFFFF" w:themeFill="background1"/>
          </w:tcPr>
          <w:p w:rsidR="00A20CFD" w:rsidRPr="00BE283A" w:rsidRDefault="00A20CFD" w:rsidP="00825579">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讲座及研讨</w:t>
            </w:r>
          </w:p>
        </w:tc>
        <w:tc>
          <w:tcPr>
            <w:tcW w:w="986" w:type="dxa"/>
            <w:vMerge w:val="restart"/>
            <w:shd w:val="clear" w:color="auto" w:fill="FFFFFF" w:themeFill="background1"/>
          </w:tcPr>
          <w:p w:rsidR="00A20CFD" w:rsidRPr="00BE283A" w:rsidRDefault="00A20CFD" w:rsidP="00825579">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hint="eastAsia"/>
                <w:color w:val="000000" w:themeColor="text1"/>
                <w:szCs w:val="24"/>
              </w:rPr>
              <w:t>案例分析及说课</w:t>
            </w:r>
          </w:p>
        </w:tc>
        <w:tc>
          <w:tcPr>
            <w:tcW w:w="856" w:type="dxa"/>
            <w:vMerge w:val="restart"/>
            <w:shd w:val="clear" w:color="auto" w:fill="FFFFFF" w:themeFill="background1"/>
          </w:tcPr>
          <w:p w:rsidR="00A20CFD" w:rsidRPr="00BE283A" w:rsidRDefault="00A20CFD" w:rsidP="00825579">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hint="eastAsia"/>
                <w:color w:val="000000" w:themeColor="text1"/>
                <w:szCs w:val="24"/>
              </w:rPr>
              <w:t>初中化学典型案例分析及说课</w:t>
            </w:r>
          </w:p>
        </w:tc>
        <w:tc>
          <w:tcPr>
            <w:tcW w:w="4536" w:type="dxa"/>
            <w:shd w:val="clear" w:color="auto" w:fill="FFFFFF" w:themeFill="background1"/>
          </w:tcPr>
          <w:p w:rsidR="00A20CFD" w:rsidRPr="00BE283A" w:rsidRDefault="00A20CFD" w:rsidP="00887FE8">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本专题旨在以一节典型课例的分析，让学员掌握上课的</w:t>
            </w:r>
            <w:r w:rsidRPr="00BE283A">
              <w:rPr>
                <w:rFonts w:asciiTheme="minorEastAsia" w:eastAsiaTheme="minorEastAsia" w:hAnsiTheme="minorEastAsia" w:hint="eastAsia"/>
                <w:color w:val="000000" w:themeColor="text1"/>
                <w:szCs w:val="24"/>
              </w:rPr>
              <w:t>语言艺术、板书和书法规范、实验操作技能、教师课堂领导力、现代信息技术的运用等教学技能的内涵；微课、翻转课堂的设计策略。了解</w:t>
            </w:r>
            <w:r w:rsidRPr="00BE283A">
              <w:rPr>
                <w:rFonts w:asciiTheme="minorEastAsia" w:eastAsiaTheme="minorEastAsia" w:hAnsiTheme="minorEastAsia" w:cs="Times New Roman" w:hint="eastAsia"/>
                <w:color w:val="000000" w:themeColor="text1"/>
                <w:szCs w:val="24"/>
              </w:rPr>
              <w:t>教学设计包括教学内容分析、学情分析、教学目标制定、教学思路过程设计、评价设计等要素。掌握一些</w:t>
            </w:r>
            <w:r w:rsidRPr="00BE283A">
              <w:rPr>
                <w:rFonts w:asciiTheme="minorEastAsia" w:eastAsiaTheme="minorEastAsia" w:hAnsiTheme="minorEastAsia" w:hint="eastAsia"/>
                <w:color w:val="000000" w:themeColor="text1"/>
                <w:szCs w:val="24"/>
              </w:rPr>
              <w:t>常见的教学设计策略，清晰地授课、多样化教学、任务导向、引导学生投入学习过程、确保学生成功的具体教学策略。学习课堂反馈问题设计、课后作业设计、单元测试、期末考试试卷的设计等评价的设计策略，理解课堂反馈、课后作业、单元测试等形成性的评价和期末考试、中考等终结性的功能。</w:t>
            </w:r>
            <w:r w:rsidRPr="00BE283A">
              <w:rPr>
                <w:rFonts w:asciiTheme="minorEastAsia" w:eastAsiaTheme="minorEastAsia" w:hAnsiTheme="minorEastAsia" w:cs="Times New Roman" w:hint="eastAsia"/>
                <w:color w:val="000000" w:themeColor="text1"/>
                <w:szCs w:val="24"/>
              </w:rPr>
              <w:t>掌握从</w:t>
            </w:r>
            <w:r w:rsidRPr="00BE283A">
              <w:rPr>
                <w:rFonts w:asciiTheme="minorEastAsia" w:eastAsiaTheme="minorEastAsia" w:hAnsiTheme="minorEastAsia" w:hint="eastAsia"/>
                <w:bCs/>
                <w:color w:val="000000" w:themeColor="text1"/>
                <w:kern w:val="24"/>
                <w:szCs w:val="24"/>
              </w:rPr>
              <w:t>教材分析（重点、难点、学情分析、学科核心素养、教学目标、教学设计思路、教学过程、创新亮点、教学评价等方面说课的技巧和说课中提升理论水平。</w:t>
            </w:r>
          </w:p>
        </w:tc>
        <w:tc>
          <w:tcPr>
            <w:tcW w:w="863" w:type="dxa"/>
            <w:shd w:val="clear" w:color="auto" w:fill="FFFFFF" w:themeFill="background1"/>
          </w:tcPr>
          <w:p w:rsidR="00A20CFD" w:rsidRPr="00BE283A" w:rsidRDefault="00A20CFD" w:rsidP="006A7985">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二</w:t>
            </w:r>
          </w:p>
        </w:tc>
      </w:tr>
      <w:tr w:rsidR="00A20CFD" w:rsidRPr="00BE283A" w:rsidTr="006A7985">
        <w:trPr>
          <w:trHeight w:val="375"/>
        </w:trPr>
        <w:tc>
          <w:tcPr>
            <w:tcW w:w="968" w:type="dxa"/>
            <w:shd w:val="clear" w:color="auto" w:fill="FFFFFF" w:themeFill="background1"/>
          </w:tcPr>
          <w:p w:rsidR="00A20CFD" w:rsidRPr="00BE283A" w:rsidRDefault="00A20CFD" w:rsidP="00A20CFD">
            <w:pPr>
              <w:pStyle w:val="af4"/>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专</w:t>
            </w:r>
          </w:p>
          <w:p w:rsidR="00A20CFD" w:rsidRPr="00BE283A" w:rsidRDefault="00A20CFD" w:rsidP="00A20CFD">
            <w:pPr>
              <w:pStyle w:val="af4"/>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业</w:t>
            </w:r>
          </w:p>
          <w:p w:rsidR="00A20CFD" w:rsidRPr="00BE283A" w:rsidRDefault="00A20CFD" w:rsidP="00A20CFD">
            <w:pPr>
              <w:pStyle w:val="af4"/>
              <w:rPr>
                <w:rFonts w:asciiTheme="minorEastAsia" w:eastAsiaTheme="minorEastAsia" w:hAnsiTheme="minorEastAsia"/>
                <w:b w:val="0"/>
                <w:color w:val="000000" w:themeColor="text1"/>
                <w:spacing w:val="-6"/>
                <w:szCs w:val="24"/>
              </w:rPr>
            </w:pPr>
            <w:r w:rsidRPr="00BE283A">
              <w:rPr>
                <w:rFonts w:asciiTheme="minorEastAsia" w:eastAsiaTheme="minorEastAsia" w:hAnsiTheme="minorEastAsia" w:hint="eastAsia"/>
                <w:b w:val="0"/>
                <w:color w:val="000000" w:themeColor="text1"/>
                <w:spacing w:val="-6"/>
                <w:szCs w:val="24"/>
              </w:rPr>
              <w:t>能</w:t>
            </w:r>
          </w:p>
          <w:p w:rsidR="00A20CFD" w:rsidRPr="00FB497E" w:rsidRDefault="00A20CFD" w:rsidP="00FB497E">
            <w:pPr>
              <w:spacing w:line="440" w:lineRule="exact"/>
              <w:ind w:firstLineChars="87" w:firstLine="198"/>
              <w:rPr>
                <w:rFonts w:asciiTheme="minorEastAsia" w:eastAsiaTheme="minorEastAsia" w:hAnsiTheme="minorEastAsia" w:cs="Times New Roman"/>
                <w:color w:val="000000" w:themeColor="text1"/>
                <w:szCs w:val="24"/>
              </w:rPr>
            </w:pPr>
            <w:r w:rsidRPr="00FB497E">
              <w:rPr>
                <w:rFonts w:asciiTheme="minorEastAsia" w:eastAsiaTheme="minorEastAsia" w:hAnsiTheme="minorEastAsia" w:hint="eastAsia"/>
                <w:color w:val="000000" w:themeColor="text1"/>
                <w:spacing w:val="-6"/>
                <w:szCs w:val="24"/>
              </w:rPr>
              <w:t>力</w:t>
            </w:r>
          </w:p>
        </w:tc>
        <w:tc>
          <w:tcPr>
            <w:tcW w:w="970" w:type="dxa"/>
            <w:vMerge/>
            <w:shd w:val="clear" w:color="auto" w:fill="FFFFFF" w:themeFill="background1"/>
          </w:tcPr>
          <w:p w:rsidR="00A20CFD" w:rsidRPr="00BE283A" w:rsidRDefault="00A20CFD" w:rsidP="00916006">
            <w:pPr>
              <w:spacing w:line="440" w:lineRule="exact"/>
              <w:ind w:firstLine="482"/>
              <w:jc w:val="center"/>
              <w:rPr>
                <w:rFonts w:asciiTheme="minorEastAsia" w:eastAsiaTheme="minorEastAsia" w:hAnsiTheme="minorEastAsia" w:cs="Times New Roman"/>
                <w:b/>
                <w:color w:val="000000" w:themeColor="text1"/>
                <w:szCs w:val="24"/>
              </w:rPr>
            </w:pPr>
          </w:p>
        </w:tc>
        <w:tc>
          <w:tcPr>
            <w:tcW w:w="970" w:type="dxa"/>
            <w:vMerge/>
            <w:shd w:val="clear" w:color="auto" w:fill="FFFFFF" w:themeFill="background1"/>
          </w:tcPr>
          <w:p w:rsidR="00A20CFD" w:rsidRPr="00BE283A" w:rsidRDefault="00A20CFD" w:rsidP="00916006">
            <w:pPr>
              <w:spacing w:line="440" w:lineRule="exact"/>
              <w:ind w:firstLine="482"/>
              <w:jc w:val="center"/>
              <w:rPr>
                <w:rFonts w:asciiTheme="minorEastAsia" w:eastAsiaTheme="minorEastAsia" w:hAnsiTheme="minorEastAsia" w:cs="Times New Roman"/>
                <w:b/>
                <w:color w:val="000000" w:themeColor="text1"/>
                <w:szCs w:val="24"/>
              </w:rPr>
            </w:pPr>
          </w:p>
        </w:tc>
        <w:tc>
          <w:tcPr>
            <w:tcW w:w="986"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olor w:val="000000" w:themeColor="text1"/>
                <w:szCs w:val="24"/>
              </w:rPr>
            </w:pPr>
          </w:p>
        </w:tc>
        <w:tc>
          <w:tcPr>
            <w:tcW w:w="856"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olor w:val="000000" w:themeColor="text1"/>
                <w:szCs w:val="24"/>
              </w:rPr>
            </w:pPr>
          </w:p>
        </w:tc>
        <w:tc>
          <w:tcPr>
            <w:tcW w:w="4536" w:type="dxa"/>
            <w:shd w:val="clear" w:color="auto" w:fill="FFFFFF" w:themeFill="background1"/>
          </w:tcPr>
          <w:p w:rsidR="00A20CFD" w:rsidRPr="00BE283A" w:rsidRDefault="00A20CFD" w:rsidP="00887FE8">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从案例分析中了解教学设计中如何突出重点和难点、落实核心素养的教学环节和措施、设计学生思维逻辑上升的课堂练习题的分析、从高阶思维的培养分析课例中课后作业的设计、习题设计的优点。研究</w:t>
            </w:r>
            <w:r w:rsidRPr="00BE283A">
              <w:rPr>
                <w:rFonts w:asciiTheme="minorEastAsia" w:eastAsiaTheme="minorEastAsia" w:hAnsiTheme="minorEastAsia" w:hint="eastAsia"/>
                <w:color w:val="000000" w:themeColor="text1"/>
                <w:szCs w:val="24"/>
              </w:rPr>
              <w:t>教学主题和教学内容实施的教学策略，案例的教学过程中如何运用民主、平等和对话的教学理念和教学策略。分析案例中微观动画模拟对宏观辨识与微观探析核心素养的影响；课例中如何</w:t>
            </w:r>
            <w:r w:rsidRPr="00BE283A">
              <w:rPr>
                <w:rFonts w:asciiTheme="minorEastAsia" w:eastAsiaTheme="minorEastAsia" w:hAnsiTheme="minorEastAsia" w:cs="Times New Roman" w:hint="eastAsia"/>
                <w:color w:val="000000" w:themeColor="text1"/>
                <w:szCs w:val="24"/>
              </w:rPr>
              <w:t>运用概念图和思维导图来帮助学生理解核心概念、提升思维能力、促进学生的认知发展。</w:t>
            </w:r>
            <w:r w:rsidRPr="00BE283A">
              <w:rPr>
                <w:rFonts w:asciiTheme="minorEastAsia" w:eastAsiaTheme="minorEastAsia" w:hAnsiTheme="minorEastAsia" w:cs="宋体" w:hint="eastAsia"/>
                <w:color w:val="000000" w:themeColor="text1"/>
                <w:szCs w:val="24"/>
              </w:rPr>
              <w:t>基于“学业要求”和“学业质量标准”评估在案例教学中的学生在知识的掌握、应用和创新迁移和核心素养培养方面的教学策略和的目标的达成，反思批判性思维能力促进学生的认知发展的影响。</w:t>
            </w:r>
          </w:p>
        </w:tc>
        <w:tc>
          <w:tcPr>
            <w:tcW w:w="863" w:type="dxa"/>
            <w:shd w:val="clear" w:color="auto" w:fill="FFFFFF" w:themeFill="background1"/>
          </w:tcPr>
          <w:p w:rsidR="00A20CFD" w:rsidRPr="00BE283A" w:rsidRDefault="00A20CFD" w:rsidP="006A7985">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三</w:t>
            </w:r>
          </w:p>
        </w:tc>
      </w:tr>
      <w:tr w:rsidR="00A20CFD" w:rsidRPr="00BE283A" w:rsidTr="006A7985">
        <w:trPr>
          <w:trHeight w:val="375"/>
        </w:trPr>
        <w:tc>
          <w:tcPr>
            <w:tcW w:w="968" w:type="dxa"/>
            <w:shd w:val="clear" w:color="auto" w:fill="FFFFFF" w:themeFill="background1"/>
          </w:tcPr>
          <w:p w:rsidR="00A20CFD" w:rsidRPr="00BE283A" w:rsidRDefault="00A20CFD" w:rsidP="00916006">
            <w:pPr>
              <w:spacing w:line="440" w:lineRule="exact"/>
              <w:ind w:firstLine="482"/>
              <w:jc w:val="center"/>
              <w:rPr>
                <w:rFonts w:asciiTheme="minorEastAsia" w:eastAsiaTheme="minorEastAsia" w:hAnsiTheme="minorEastAsia" w:cs="Times New Roman"/>
                <w:b/>
                <w:color w:val="000000" w:themeColor="text1"/>
                <w:szCs w:val="24"/>
              </w:rPr>
            </w:pPr>
          </w:p>
        </w:tc>
        <w:tc>
          <w:tcPr>
            <w:tcW w:w="970" w:type="dxa"/>
            <w:vMerge/>
            <w:shd w:val="clear" w:color="auto" w:fill="FFFFFF" w:themeFill="background1"/>
          </w:tcPr>
          <w:p w:rsidR="00A20CFD" w:rsidRPr="00BE283A" w:rsidRDefault="00A20CFD" w:rsidP="00916006">
            <w:pPr>
              <w:spacing w:line="440" w:lineRule="exact"/>
              <w:ind w:firstLine="482"/>
              <w:jc w:val="center"/>
              <w:rPr>
                <w:rFonts w:asciiTheme="minorEastAsia" w:eastAsiaTheme="minorEastAsia" w:hAnsiTheme="minorEastAsia" w:cs="Times New Roman"/>
                <w:b/>
                <w:color w:val="000000" w:themeColor="text1"/>
                <w:szCs w:val="24"/>
              </w:rPr>
            </w:pPr>
          </w:p>
        </w:tc>
        <w:tc>
          <w:tcPr>
            <w:tcW w:w="970" w:type="dxa"/>
            <w:vMerge/>
            <w:shd w:val="clear" w:color="auto" w:fill="FFFFFF" w:themeFill="background1"/>
          </w:tcPr>
          <w:p w:rsidR="00A20CFD" w:rsidRPr="00BE283A" w:rsidRDefault="00A20CFD" w:rsidP="00916006">
            <w:pPr>
              <w:spacing w:line="440" w:lineRule="exact"/>
              <w:ind w:firstLine="482"/>
              <w:jc w:val="center"/>
              <w:rPr>
                <w:rFonts w:asciiTheme="minorEastAsia" w:eastAsiaTheme="minorEastAsia" w:hAnsiTheme="minorEastAsia" w:cs="Times New Roman"/>
                <w:b/>
                <w:color w:val="000000" w:themeColor="text1"/>
                <w:szCs w:val="24"/>
              </w:rPr>
            </w:pPr>
          </w:p>
        </w:tc>
        <w:tc>
          <w:tcPr>
            <w:tcW w:w="986"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olor w:val="000000" w:themeColor="text1"/>
                <w:szCs w:val="24"/>
              </w:rPr>
            </w:pPr>
          </w:p>
        </w:tc>
        <w:tc>
          <w:tcPr>
            <w:tcW w:w="856"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olor w:val="000000" w:themeColor="text1"/>
                <w:szCs w:val="24"/>
              </w:rPr>
            </w:pPr>
          </w:p>
        </w:tc>
        <w:tc>
          <w:tcPr>
            <w:tcW w:w="4536" w:type="dxa"/>
            <w:shd w:val="clear" w:color="auto" w:fill="FFFFFF" w:themeFill="background1"/>
          </w:tcPr>
          <w:p w:rsidR="00A20CFD" w:rsidRPr="00BE283A" w:rsidRDefault="00A20CFD" w:rsidP="00B01BBD">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w:t>
            </w:r>
            <w:r w:rsidRPr="00BE283A">
              <w:rPr>
                <w:rFonts w:asciiTheme="minorEastAsia" w:eastAsiaTheme="minorEastAsia" w:hAnsiTheme="minorEastAsia" w:hint="eastAsia"/>
                <w:color w:val="000000" w:themeColor="text1"/>
                <w:szCs w:val="24"/>
              </w:rPr>
              <w:t>从案例中反思教学技能与教师个人实践化知识、教师专业发展的关系。从</w:t>
            </w:r>
            <w:r w:rsidR="00B01BBD">
              <w:rPr>
                <w:rFonts w:asciiTheme="minorEastAsia" w:eastAsiaTheme="minorEastAsia" w:hAnsiTheme="minorEastAsia" w:hint="eastAsia"/>
                <w:color w:val="000000" w:themeColor="text1"/>
                <w:szCs w:val="24"/>
              </w:rPr>
              <w:t>案例</w:t>
            </w:r>
            <w:r w:rsidRPr="00BE283A">
              <w:rPr>
                <w:rFonts w:asciiTheme="minorEastAsia" w:eastAsiaTheme="minorEastAsia" w:hAnsiTheme="minorEastAsia" w:hint="eastAsia"/>
                <w:color w:val="000000" w:themeColor="text1"/>
                <w:szCs w:val="24"/>
              </w:rPr>
              <w:t>的分析中理解教学技能与教学效果之间的关系。关注案例中如何</w:t>
            </w:r>
            <w:r w:rsidRPr="00BE283A">
              <w:rPr>
                <w:rFonts w:asciiTheme="minorEastAsia" w:eastAsiaTheme="minorEastAsia" w:hAnsiTheme="minorEastAsia" w:cs="Times New Roman" w:hint="eastAsia"/>
                <w:color w:val="000000" w:themeColor="text1"/>
                <w:szCs w:val="24"/>
              </w:rPr>
              <w:t>运用脚手架理论、建构主义、最近发展区理论等教育理论设计学生认知的路径和遇到的障碍以及帮助学生克服障碍的教学策略，理解课堂上给学生留有思考的时间和提供独立发表意见的机会的重要意义，了解教学设计策略与教学评价之间的关系。</w:t>
            </w:r>
            <w:r w:rsidRPr="00BE283A">
              <w:rPr>
                <w:rFonts w:asciiTheme="minorEastAsia" w:eastAsiaTheme="minorEastAsia" w:hAnsiTheme="minorEastAsia" w:cs="宋体" w:hint="eastAsia"/>
                <w:color w:val="000000" w:themeColor="text1"/>
                <w:szCs w:val="24"/>
              </w:rPr>
              <w:t>从学生学习结果与学业成就表现预期的目标，设计课堂教学的有效策略。分析案例中的课堂反馈练习和作业设计对培养学生高阶思维的作用；评估目标导向的设计在核心知识、能力和学科核心素养方面目标的达成以及面临的挑战。案例如何从核心素养、科学态度、科学精神方面落实科学探究过程中对学生进行实验安全教育所采取的教学策略。</w:t>
            </w:r>
          </w:p>
        </w:tc>
        <w:tc>
          <w:tcPr>
            <w:tcW w:w="863" w:type="dxa"/>
            <w:shd w:val="clear" w:color="auto" w:fill="FFFFFF" w:themeFill="background1"/>
          </w:tcPr>
          <w:p w:rsidR="00A20CFD" w:rsidRPr="00BE283A" w:rsidRDefault="00A20CFD" w:rsidP="006A7985">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四</w:t>
            </w:r>
          </w:p>
        </w:tc>
      </w:tr>
      <w:tr w:rsidR="00A20CFD" w:rsidRPr="00BE283A" w:rsidTr="006A7985">
        <w:trPr>
          <w:trHeight w:val="375"/>
        </w:trPr>
        <w:tc>
          <w:tcPr>
            <w:tcW w:w="968" w:type="dxa"/>
            <w:shd w:val="clear" w:color="auto" w:fill="FFFFFF" w:themeFill="background1"/>
          </w:tcPr>
          <w:p w:rsidR="00A20CFD" w:rsidRPr="00BE283A" w:rsidRDefault="00A20CFD" w:rsidP="005D4C59">
            <w:pPr>
              <w:pStyle w:val="af4"/>
              <w:rPr>
                <w:rFonts w:asciiTheme="minorEastAsia" w:eastAsiaTheme="minorEastAsia" w:hAnsiTheme="minorEastAsia"/>
                <w:b w:val="0"/>
                <w:color w:val="000000" w:themeColor="text1"/>
                <w:szCs w:val="24"/>
              </w:rPr>
            </w:pPr>
          </w:p>
        </w:tc>
        <w:tc>
          <w:tcPr>
            <w:tcW w:w="970" w:type="dxa"/>
            <w:vMerge w:val="restart"/>
            <w:shd w:val="clear" w:color="auto" w:fill="FFFFFF" w:themeFill="background1"/>
          </w:tcPr>
          <w:p w:rsidR="00A20CFD" w:rsidRPr="00BE283A" w:rsidRDefault="00CB112F" w:rsidP="00CB112F">
            <w:pPr>
              <w:pStyle w:val="af4"/>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教材分析</w:t>
            </w:r>
          </w:p>
        </w:tc>
        <w:tc>
          <w:tcPr>
            <w:tcW w:w="970" w:type="dxa"/>
            <w:vMerge w:val="restart"/>
            <w:shd w:val="clear" w:color="auto" w:fill="FFFFFF" w:themeFill="background1"/>
          </w:tcPr>
          <w:p w:rsidR="00A20CFD" w:rsidRPr="00BE283A" w:rsidRDefault="00A20CFD" w:rsidP="00825579">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讲座</w:t>
            </w:r>
          </w:p>
        </w:tc>
        <w:tc>
          <w:tcPr>
            <w:tcW w:w="986" w:type="dxa"/>
            <w:vMerge w:val="restart"/>
            <w:shd w:val="clear" w:color="auto" w:fill="FFFFFF" w:themeFill="background1"/>
          </w:tcPr>
          <w:p w:rsidR="00A20CFD" w:rsidRPr="00BE283A" w:rsidRDefault="00A20CFD" w:rsidP="00825579">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hint="eastAsia"/>
                <w:color w:val="000000" w:themeColor="text1"/>
                <w:szCs w:val="24"/>
              </w:rPr>
              <w:t>教材对比分析</w:t>
            </w:r>
          </w:p>
        </w:tc>
        <w:tc>
          <w:tcPr>
            <w:tcW w:w="856" w:type="dxa"/>
            <w:vMerge w:val="restart"/>
            <w:shd w:val="clear" w:color="auto" w:fill="FFFFFF" w:themeFill="background1"/>
          </w:tcPr>
          <w:p w:rsidR="00A20CFD" w:rsidRPr="00BE283A" w:rsidRDefault="00A20CFD" w:rsidP="00825579">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hint="eastAsia"/>
                <w:color w:val="000000" w:themeColor="text1"/>
                <w:szCs w:val="24"/>
              </w:rPr>
              <w:t>国内外初中化学教材实验内容的比较分析</w:t>
            </w:r>
          </w:p>
        </w:tc>
        <w:tc>
          <w:tcPr>
            <w:tcW w:w="4536" w:type="dxa"/>
            <w:shd w:val="clear" w:color="auto" w:fill="FFFFFF" w:themeFill="background1"/>
          </w:tcPr>
          <w:p w:rsidR="00A20CFD" w:rsidRPr="00BE283A" w:rsidRDefault="00A20CFD" w:rsidP="00887FE8">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理解义务教育阶段化学课程目标、课程性质和课程设计的基本理念和设计思路。理解初中化学课程五个一级主题及其二级主题、各个主题的主要课程内容，教科书与课程标准主题、内容间的关系，理解教科书的知识的逻辑结构各栏目的教育功能。</w:t>
            </w:r>
            <w:r w:rsidRPr="00BE283A">
              <w:rPr>
                <w:rFonts w:asciiTheme="minorEastAsia" w:eastAsiaTheme="minorEastAsia" w:hAnsiTheme="minorEastAsia" w:cs="Times New Roman" w:hint="eastAsia"/>
                <w:color w:val="000000" w:themeColor="text1"/>
                <w:spacing w:val="2"/>
                <w:szCs w:val="24"/>
              </w:rPr>
              <w:t>教材中不同主题的知识的教育功能，学生知识发展脉络、</w:t>
            </w:r>
            <w:r w:rsidRPr="00BE283A">
              <w:rPr>
                <w:rFonts w:asciiTheme="minorEastAsia" w:eastAsiaTheme="minorEastAsia" w:hAnsiTheme="minorEastAsia" w:cs="Times New Roman" w:hint="eastAsia"/>
                <w:color w:val="000000" w:themeColor="text1"/>
                <w:szCs w:val="24"/>
              </w:rPr>
              <w:t>认知发展的途径。教材中个单元知识的重点和难点。挖掘教材中探究实验设计的意图和育人价值，注意发挥探究实验在知识、能力和核心素养方面的教育价值。比较国内外各版本教材的优点和不足。以一种版本教科书为线索，结合教科书内容梳理初中化学课程内容，使教师明确初中化学课程目标、内容体系、评价要求、教学建议等。</w:t>
            </w:r>
          </w:p>
        </w:tc>
        <w:tc>
          <w:tcPr>
            <w:tcW w:w="863" w:type="dxa"/>
            <w:shd w:val="clear" w:color="auto" w:fill="FFFFFF" w:themeFill="background1"/>
          </w:tcPr>
          <w:p w:rsidR="00A20CFD" w:rsidRPr="00BE283A" w:rsidRDefault="00A20CFD" w:rsidP="006A7985">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二</w:t>
            </w:r>
          </w:p>
        </w:tc>
      </w:tr>
      <w:tr w:rsidR="00A20CFD" w:rsidRPr="00BE283A" w:rsidTr="006A7985">
        <w:trPr>
          <w:trHeight w:val="375"/>
        </w:trPr>
        <w:tc>
          <w:tcPr>
            <w:tcW w:w="968" w:type="dxa"/>
            <w:shd w:val="clear" w:color="auto" w:fill="FFFFFF" w:themeFill="background1"/>
          </w:tcPr>
          <w:p w:rsidR="00A20CFD" w:rsidRPr="00BE283A" w:rsidRDefault="00A20CFD" w:rsidP="00A20CFD">
            <w:pPr>
              <w:pStyle w:val="af4"/>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专</w:t>
            </w:r>
          </w:p>
          <w:p w:rsidR="00A20CFD" w:rsidRPr="00BE283A" w:rsidRDefault="00A20CFD" w:rsidP="00A20CFD">
            <w:pPr>
              <w:pStyle w:val="af4"/>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业</w:t>
            </w:r>
          </w:p>
          <w:p w:rsidR="00A20CFD" w:rsidRPr="00BE283A" w:rsidRDefault="00A20CFD" w:rsidP="00A20CFD">
            <w:pPr>
              <w:pStyle w:val="af4"/>
              <w:rPr>
                <w:rFonts w:asciiTheme="minorEastAsia" w:eastAsiaTheme="minorEastAsia" w:hAnsiTheme="minorEastAsia"/>
                <w:b w:val="0"/>
                <w:color w:val="000000" w:themeColor="text1"/>
                <w:spacing w:val="-6"/>
                <w:szCs w:val="24"/>
              </w:rPr>
            </w:pPr>
            <w:r w:rsidRPr="00BE283A">
              <w:rPr>
                <w:rFonts w:asciiTheme="minorEastAsia" w:eastAsiaTheme="minorEastAsia" w:hAnsiTheme="minorEastAsia" w:hint="eastAsia"/>
                <w:b w:val="0"/>
                <w:color w:val="000000" w:themeColor="text1"/>
                <w:spacing w:val="-6"/>
                <w:szCs w:val="24"/>
              </w:rPr>
              <w:t>能</w:t>
            </w:r>
          </w:p>
          <w:p w:rsidR="00A20CFD" w:rsidRPr="00BE283A" w:rsidRDefault="00C3589D" w:rsidP="00C3589D">
            <w:pPr>
              <w:spacing w:line="440" w:lineRule="exact"/>
              <w:ind w:firstLineChars="87" w:firstLine="198"/>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hint="eastAsia"/>
                <w:color w:val="000000" w:themeColor="text1"/>
                <w:spacing w:val="-6"/>
                <w:szCs w:val="24"/>
              </w:rPr>
              <w:t>力</w:t>
            </w:r>
          </w:p>
        </w:tc>
        <w:tc>
          <w:tcPr>
            <w:tcW w:w="970" w:type="dxa"/>
            <w:vMerge/>
            <w:shd w:val="clear" w:color="auto" w:fill="FFFFFF" w:themeFill="background1"/>
          </w:tcPr>
          <w:p w:rsidR="00A20CFD" w:rsidRPr="00BE283A" w:rsidRDefault="00A20CFD" w:rsidP="00916006">
            <w:pPr>
              <w:spacing w:line="440" w:lineRule="exact"/>
              <w:ind w:firstLine="482"/>
              <w:jc w:val="center"/>
              <w:rPr>
                <w:rFonts w:asciiTheme="minorEastAsia" w:eastAsiaTheme="minorEastAsia" w:hAnsiTheme="minorEastAsia" w:cs="Times New Roman"/>
                <w:b/>
                <w:color w:val="000000" w:themeColor="text1"/>
                <w:szCs w:val="24"/>
              </w:rPr>
            </w:pPr>
          </w:p>
        </w:tc>
        <w:tc>
          <w:tcPr>
            <w:tcW w:w="970" w:type="dxa"/>
            <w:vMerge/>
            <w:shd w:val="clear" w:color="auto" w:fill="FFFFFF" w:themeFill="background1"/>
          </w:tcPr>
          <w:p w:rsidR="00A20CFD" w:rsidRPr="00BE283A" w:rsidRDefault="00A20CFD" w:rsidP="00916006">
            <w:pPr>
              <w:spacing w:line="440" w:lineRule="exact"/>
              <w:ind w:firstLine="482"/>
              <w:jc w:val="center"/>
              <w:rPr>
                <w:rFonts w:asciiTheme="minorEastAsia" w:eastAsiaTheme="minorEastAsia" w:hAnsiTheme="minorEastAsia" w:cs="Times New Roman"/>
                <w:b/>
                <w:color w:val="000000" w:themeColor="text1"/>
                <w:szCs w:val="24"/>
              </w:rPr>
            </w:pPr>
          </w:p>
        </w:tc>
        <w:tc>
          <w:tcPr>
            <w:tcW w:w="986"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olor w:val="000000" w:themeColor="text1"/>
                <w:szCs w:val="24"/>
              </w:rPr>
            </w:pPr>
          </w:p>
        </w:tc>
        <w:tc>
          <w:tcPr>
            <w:tcW w:w="856"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olor w:val="000000" w:themeColor="text1"/>
                <w:szCs w:val="24"/>
              </w:rPr>
            </w:pPr>
          </w:p>
        </w:tc>
        <w:tc>
          <w:tcPr>
            <w:tcW w:w="4536" w:type="dxa"/>
            <w:shd w:val="clear" w:color="auto" w:fill="FFFFFF" w:themeFill="background1"/>
          </w:tcPr>
          <w:p w:rsidR="00A20CFD" w:rsidRPr="00BE283A" w:rsidRDefault="00A20CFD" w:rsidP="00887FE8">
            <w:pPr>
              <w:spacing w:line="360" w:lineRule="auto"/>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本专题旨在让学员理解教材在</w:t>
            </w:r>
            <w:r w:rsidRPr="00BE283A">
              <w:rPr>
                <w:rFonts w:asciiTheme="minorEastAsia" w:eastAsiaTheme="minorEastAsia" w:hAnsiTheme="minorEastAsia" w:hint="eastAsia"/>
                <w:color w:val="000000" w:themeColor="text1"/>
                <w:szCs w:val="24"/>
              </w:rPr>
              <w:t>落实</w:t>
            </w:r>
            <w:r w:rsidRPr="00BE283A">
              <w:rPr>
                <w:rFonts w:asciiTheme="minorEastAsia" w:eastAsiaTheme="minorEastAsia" w:hAnsiTheme="minorEastAsia" w:cs="Times New Roman" w:hint="eastAsia"/>
                <w:color w:val="000000" w:themeColor="text1"/>
                <w:szCs w:val="24"/>
              </w:rPr>
              <w:t>义务教育段化学课程性质和课程目标、课程理念方面的功能和作用，掌握结合教材中的重点内容和运用相关的教育理论落实化学学科核心素养的教学设计的思路、教学策略和教学设计案例分析。分析教材中五个一级主题及其二级主题中的核心概念、理论和实验，关注学生在学习过程中可能遇到的障碍并能运用脚手架理论指导教学，引导学生克服障碍</w:t>
            </w:r>
            <w:r w:rsidRPr="00BE283A">
              <w:rPr>
                <w:rFonts w:asciiTheme="minorEastAsia" w:eastAsiaTheme="minorEastAsia" w:hAnsiTheme="minorEastAsia" w:cs="宋体" w:hint="eastAsia"/>
                <w:color w:val="000000" w:themeColor="text1"/>
                <w:szCs w:val="24"/>
              </w:rPr>
              <w:t>。结合</w:t>
            </w:r>
            <w:r w:rsidRPr="00BE283A">
              <w:rPr>
                <w:rFonts w:asciiTheme="minorEastAsia" w:eastAsiaTheme="minorEastAsia" w:hAnsiTheme="minorEastAsia" w:cs="Times New Roman" w:hint="eastAsia"/>
                <w:color w:val="000000" w:themeColor="text1"/>
                <w:spacing w:val="2"/>
                <w:szCs w:val="24"/>
              </w:rPr>
              <w:t>不同主题的教材内容特点，掌握帮助学生完成知识的积累、能力提升和</w:t>
            </w:r>
            <w:r w:rsidRPr="00BE283A">
              <w:rPr>
                <w:rFonts w:asciiTheme="minorEastAsia" w:eastAsiaTheme="minorEastAsia" w:hAnsiTheme="minorEastAsia" w:cs="Times New Roman" w:hint="eastAsia"/>
                <w:color w:val="000000" w:themeColor="text1"/>
                <w:szCs w:val="24"/>
              </w:rPr>
              <w:t>学科核心素养发展、促进认知发展所需要的教学技能和教学策略。充分发挥教材中不同栏目的教育功能，设计相应的教学策略。</w:t>
            </w:r>
            <w:r w:rsidRPr="00BE283A">
              <w:rPr>
                <w:rFonts w:asciiTheme="minorEastAsia" w:eastAsiaTheme="minorEastAsia" w:hAnsiTheme="minorEastAsia" w:cs="Times New Roman" w:hint="eastAsia"/>
                <w:color w:val="000000" w:themeColor="text1"/>
                <w:spacing w:val="4"/>
                <w:szCs w:val="24"/>
              </w:rPr>
              <w:t>了解不同版本教科书在内容组织、逻辑顺序、活动设计、评价目标等方面的特征，理解各版本教科书的呈现与课程标准的关系</w:t>
            </w:r>
            <w:r w:rsidRPr="00BE283A">
              <w:rPr>
                <w:rFonts w:asciiTheme="minorEastAsia" w:eastAsiaTheme="minorEastAsia" w:hAnsiTheme="minorEastAsia" w:cs="Times New Roman" w:hint="eastAsia"/>
                <w:color w:val="000000" w:themeColor="text1"/>
                <w:szCs w:val="24"/>
              </w:rPr>
              <w:t>。</w:t>
            </w:r>
          </w:p>
        </w:tc>
        <w:tc>
          <w:tcPr>
            <w:tcW w:w="863" w:type="dxa"/>
            <w:shd w:val="clear" w:color="auto" w:fill="FFFFFF" w:themeFill="background1"/>
          </w:tcPr>
          <w:p w:rsidR="00A20CFD" w:rsidRPr="00BE283A" w:rsidRDefault="00A20CFD" w:rsidP="006A7985">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三</w:t>
            </w:r>
          </w:p>
        </w:tc>
      </w:tr>
      <w:tr w:rsidR="00A20CFD" w:rsidRPr="00BE283A" w:rsidTr="006A7985">
        <w:trPr>
          <w:trHeight w:val="375"/>
        </w:trPr>
        <w:tc>
          <w:tcPr>
            <w:tcW w:w="968" w:type="dxa"/>
            <w:shd w:val="clear" w:color="auto" w:fill="FFFFFF" w:themeFill="background1"/>
          </w:tcPr>
          <w:p w:rsidR="00A20CFD" w:rsidRPr="00BE283A" w:rsidRDefault="00A20CFD" w:rsidP="00916006">
            <w:pPr>
              <w:spacing w:line="440" w:lineRule="exact"/>
              <w:ind w:firstLine="482"/>
              <w:jc w:val="center"/>
              <w:rPr>
                <w:rFonts w:asciiTheme="minorEastAsia" w:eastAsiaTheme="minorEastAsia" w:hAnsiTheme="minorEastAsia" w:cs="Times New Roman"/>
                <w:b/>
                <w:color w:val="000000" w:themeColor="text1"/>
                <w:szCs w:val="24"/>
              </w:rPr>
            </w:pPr>
          </w:p>
        </w:tc>
        <w:tc>
          <w:tcPr>
            <w:tcW w:w="970" w:type="dxa"/>
            <w:vMerge/>
            <w:shd w:val="clear" w:color="auto" w:fill="FFFFFF" w:themeFill="background1"/>
          </w:tcPr>
          <w:p w:rsidR="00A20CFD" w:rsidRPr="00BE283A" w:rsidRDefault="00A20CFD" w:rsidP="00916006">
            <w:pPr>
              <w:spacing w:line="440" w:lineRule="exact"/>
              <w:ind w:firstLine="482"/>
              <w:jc w:val="center"/>
              <w:rPr>
                <w:rFonts w:asciiTheme="minorEastAsia" w:eastAsiaTheme="minorEastAsia" w:hAnsiTheme="minorEastAsia" w:cs="Times New Roman"/>
                <w:b/>
                <w:color w:val="000000" w:themeColor="text1"/>
                <w:szCs w:val="24"/>
              </w:rPr>
            </w:pPr>
          </w:p>
        </w:tc>
        <w:tc>
          <w:tcPr>
            <w:tcW w:w="970" w:type="dxa"/>
            <w:vMerge/>
            <w:shd w:val="clear" w:color="auto" w:fill="FFFFFF" w:themeFill="background1"/>
          </w:tcPr>
          <w:p w:rsidR="00A20CFD" w:rsidRPr="00BE283A" w:rsidRDefault="00A20CFD" w:rsidP="00916006">
            <w:pPr>
              <w:spacing w:line="440" w:lineRule="exact"/>
              <w:ind w:firstLine="482"/>
              <w:jc w:val="center"/>
              <w:rPr>
                <w:rFonts w:asciiTheme="minorEastAsia" w:eastAsiaTheme="minorEastAsia" w:hAnsiTheme="minorEastAsia" w:cs="Times New Roman"/>
                <w:b/>
                <w:color w:val="000000" w:themeColor="text1"/>
                <w:szCs w:val="24"/>
              </w:rPr>
            </w:pPr>
          </w:p>
        </w:tc>
        <w:tc>
          <w:tcPr>
            <w:tcW w:w="986"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olor w:val="000000" w:themeColor="text1"/>
                <w:szCs w:val="24"/>
              </w:rPr>
            </w:pPr>
          </w:p>
        </w:tc>
        <w:tc>
          <w:tcPr>
            <w:tcW w:w="856"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olor w:val="000000" w:themeColor="text1"/>
                <w:szCs w:val="24"/>
              </w:rPr>
            </w:pPr>
          </w:p>
        </w:tc>
        <w:tc>
          <w:tcPr>
            <w:tcW w:w="4536" w:type="dxa"/>
            <w:shd w:val="clear" w:color="auto" w:fill="FFFFFF" w:themeFill="background1"/>
          </w:tcPr>
          <w:p w:rsidR="00A20CFD" w:rsidRPr="00BE283A" w:rsidRDefault="00A20CFD" w:rsidP="00887FE8">
            <w:pPr>
              <w:spacing w:line="360" w:lineRule="auto"/>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通过对比分析国内外不同版本教材知识的逻辑体系，分析不同版本的教材完成同一个实验采取的不同探究方法，体会创新思维培养的途径；分析不同教材中探究方法的共同点和差异性以及各自的特点，</w:t>
            </w:r>
            <w:r w:rsidRPr="00BE283A">
              <w:rPr>
                <w:rFonts w:asciiTheme="minorEastAsia" w:eastAsiaTheme="minorEastAsia" w:hAnsiTheme="minorEastAsia" w:hint="eastAsia"/>
                <w:color w:val="000000" w:themeColor="text1"/>
                <w:szCs w:val="24"/>
              </w:rPr>
              <w:t>并帮助学员掌握多种实验探究方法，以便他们在教学中优化实验方案，在实验探究中不断改进，创新实验。比较国内外教材对实验安全教育的设置和挖掘安全教育的内涵。充分挖掘教材的育人功能、研究补充完善教材资源，开发学习资源，尝试将教材中出现现象不明显的实验进行改进和创新，尝试将教材中的重点知识设计成探究实验，加深对核心知识的理解和应用。</w:t>
            </w:r>
          </w:p>
        </w:tc>
        <w:tc>
          <w:tcPr>
            <w:tcW w:w="863" w:type="dxa"/>
            <w:shd w:val="clear" w:color="auto" w:fill="FFFFFF" w:themeFill="background1"/>
          </w:tcPr>
          <w:p w:rsidR="00A20CFD" w:rsidRPr="00BE283A" w:rsidRDefault="00A20CFD" w:rsidP="006A7985">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四</w:t>
            </w:r>
          </w:p>
        </w:tc>
      </w:tr>
      <w:tr w:rsidR="00A20CFD" w:rsidRPr="00BE283A" w:rsidTr="006A7985">
        <w:trPr>
          <w:trHeight w:val="375"/>
        </w:trPr>
        <w:tc>
          <w:tcPr>
            <w:tcW w:w="968" w:type="dxa"/>
            <w:shd w:val="clear" w:color="auto" w:fill="FFFFFF" w:themeFill="background1"/>
          </w:tcPr>
          <w:p w:rsidR="00A20CFD" w:rsidRPr="00BE283A" w:rsidRDefault="00A20CFD" w:rsidP="00A20CFD">
            <w:pPr>
              <w:pStyle w:val="af4"/>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专</w:t>
            </w:r>
          </w:p>
          <w:p w:rsidR="00A20CFD" w:rsidRPr="00BE283A" w:rsidRDefault="00A20CFD" w:rsidP="00A20CFD">
            <w:pPr>
              <w:pStyle w:val="af4"/>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业</w:t>
            </w:r>
          </w:p>
          <w:p w:rsidR="00A20CFD" w:rsidRPr="00BE283A" w:rsidRDefault="00A20CFD" w:rsidP="00A20CFD">
            <w:pPr>
              <w:pStyle w:val="af4"/>
              <w:rPr>
                <w:rFonts w:asciiTheme="minorEastAsia" w:eastAsiaTheme="minorEastAsia" w:hAnsiTheme="minorEastAsia"/>
                <w:b w:val="0"/>
                <w:color w:val="000000" w:themeColor="text1"/>
                <w:spacing w:val="-6"/>
                <w:szCs w:val="24"/>
              </w:rPr>
            </w:pPr>
            <w:r w:rsidRPr="00BE283A">
              <w:rPr>
                <w:rFonts w:asciiTheme="minorEastAsia" w:eastAsiaTheme="minorEastAsia" w:hAnsiTheme="minorEastAsia" w:hint="eastAsia"/>
                <w:b w:val="0"/>
                <w:color w:val="000000" w:themeColor="text1"/>
                <w:spacing w:val="-6"/>
                <w:szCs w:val="24"/>
              </w:rPr>
              <w:t>能</w:t>
            </w:r>
          </w:p>
          <w:p w:rsidR="00A20CFD" w:rsidRPr="00BE283A" w:rsidRDefault="00A20CFD" w:rsidP="00A20CFD">
            <w:pPr>
              <w:pStyle w:val="af4"/>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pacing w:val="-6"/>
                <w:szCs w:val="24"/>
              </w:rPr>
              <w:t>力</w:t>
            </w:r>
          </w:p>
        </w:tc>
        <w:tc>
          <w:tcPr>
            <w:tcW w:w="970" w:type="dxa"/>
            <w:vMerge w:val="restart"/>
            <w:shd w:val="clear" w:color="auto" w:fill="FFFFFF" w:themeFill="background1"/>
          </w:tcPr>
          <w:p w:rsidR="00A20CFD" w:rsidRPr="00BE283A" w:rsidRDefault="00A20CFD" w:rsidP="00576C1A">
            <w:pPr>
              <w:pStyle w:val="af4"/>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教学评价与反馈</w:t>
            </w:r>
          </w:p>
          <w:p w:rsidR="00A20CFD" w:rsidRPr="00BE283A" w:rsidRDefault="00A20CFD" w:rsidP="00916006">
            <w:pPr>
              <w:spacing w:line="440" w:lineRule="exact"/>
              <w:ind w:firstLine="480"/>
              <w:jc w:val="center"/>
              <w:rPr>
                <w:rFonts w:asciiTheme="minorEastAsia" w:eastAsiaTheme="minorEastAsia" w:hAnsiTheme="minorEastAsia" w:cs="Times New Roman"/>
                <w:color w:val="000000" w:themeColor="text1"/>
                <w:szCs w:val="24"/>
              </w:rPr>
            </w:pPr>
          </w:p>
        </w:tc>
        <w:tc>
          <w:tcPr>
            <w:tcW w:w="970" w:type="dxa"/>
            <w:vMerge w:val="restart"/>
            <w:shd w:val="clear" w:color="auto" w:fill="FFFFFF" w:themeFill="background1"/>
          </w:tcPr>
          <w:p w:rsidR="00A20CFD" w:rsidRPr="00BE283A" w:rsidRDefault="00A20CFD" w:rsidP="00825579">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讲座</w:t>
            </w:r>
          </w:p>
        </w:tc>
        <w:tc>
          <w:tcPr>
            <w:tcW w:w="986" w:type="dxa"/>
            <w:vMerge w:val="restart"/>
            <w:shd w:val="clear" w:color="auto" w:fill="FFFFFF" w:themeFill="background1"/>
          </w:tcPr>
          <w:p w:rsidR="00A20CFD" w:rsidRPr="00BE283A" w:rsidRDefault="00A20CFD" w:rsidP="00795796">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教学评价及其对教学的启示</w:t>
            </w:r>
          </w:p>
        </w:tc>
        <w:tc>
          <w:tcPr>
            <w:tcW w:w="856" w:type="dxa"/>
            <w:vMerge w:val="restart"/>
            <w:shd w:val="clear" w:color="auto" w:fill="FFFFFF" w:themeFill="background1"/>
          </w:tcPr>
          <w:p w:rsidR="00A20CFD" w:rsidRPr="00BE283A" w:rsidRDefault="00A20CFD" w:rsidP="00A777A3">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hint="eastAsia"/>
                <w:color w:val="000000" w:themeColor="text1"/>
                <w:szCs w:val="24"/>
              </w:rPr>
              <w:t>实验教学评价及对教学启示</w:t>
            </w:r>
          </w:p>
        </w:tc>
        <w:tc>
          <w:tcPr>
            <w:tcW w:w="4536" w:type="dxa"/>
            <w:shd w:val="clear" w:color="auto" w:fill="FFFFFF" w:themeFill="background1"/>
          </w:tcPr>
          <w:p w:rsidR="00A20CFD" w:rsidRPr="00BE283A" w:rsidRDefault="00A20CFD" w:rsidP="00887FE8">
            <w:pPr>
              <w:spacing w:line="360" w:lineRule="auto"/>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关注实验探究教学评价中考核学生的关键能力，并帮助学生掌握实验探究中需要掌握的核心知识、关键能力和实验操作注意事项、实验安全以及实验的综合分析方法、重视在实验过程中引导学生从微观上分析、动态的多因素的分析方法，希望从教学评价中得到启示和发挥对教学的指导作用，</w:t>
            </w:r>
            <w:r w:rsidRPr="00BE283A">
              <w:rPr>
                <w:rFonts w:asciiTheme="minorEastAsia" w:eastAsiaTheme="minorEastAsia" w:hAnsiTheme="minorEastAsia" w:hint="eastAsia"/>
                <w:color w:val="000000" w:themeColor="text1"/>
                <w:szCs w:val="24"/>
              </w:rPr>
              <w:t>在整个专题中确定了不同类型的实验探究评价内容和重点以及</w:t>
            </w:r>
            <w:r w:rsidRPr="00BE283A">
              <w:rPr>
                <w:rFonts w:asciiTheme="minorEastAsia" w:eastAsiaTheme="minorEastAsia" w:hAnsiTheme="minorEastAsia" w:cs="Times New Roman" w:hint="eastAsia"/>
                <w:color w:val="000000" w:themeColor="text1"/>
                <w:szCs w:val="24"/>
              </w:rPr>
              <w:t>相应的教学策略。教学评价目标的确定、评价双向细目表的制作，纸笔评价设计及题目编制。</w:t>
            </w:r>
          </w:p>
        </w:tc>
        <w:tc>
          <w:tcPr>
            <w:tcW w:w="863" w:type="dxa"/>
            <w:shd w:val="clear" w:color="auto" w:fill="FFFFFF" w:themeFill="background1"/>
          </w:tcPr>
          <w:p w:rsidR="00A20CFD" w:rsidRPr="00BE283A" w:rsidRDefault="00A20CFD" w:rsidP="006A7985">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二</w:t>
            </w:r>
          </w:p>
        </w:tc>
      </w:tr>
      <w:tr w:rsidR="00A20CFD" w:rsidRPr="00BE283A" w:rsidTr="006A7985">
        <w:trPr>
          <w:trHeight w:val="375"/>
        </w:trPr>
        <w:tc>
          <w:tcPr>
            <w:tcW w:w="968" w:type="dxa"/>
            <w:shd w:val="clear" w:color="auto" w:fill="FFFFFF" w:themeFill="background1"/>
          </w:tcPr>
          <w:p w:rsidR="00A20CFD" w:rsidRPr="00BE283A" w:rsidRDefault="00A20CFD" w:rsidP="00916006">
            <w:pPr>
              <w:spacing w:line="440" w:lineRule="exact"/>
              <w:ind w:firstLine="482"/>
              <w:jc w:val="center"/>
              <w:rPr>
                <w:rFonts w:asciiTheme="minorEastAsia" w:eastAsiaTheme="minorEastAsia" w:hAnsiTheme="minorEastAsia" w:cs="Times New Roman"/>
                <w:b/>
                <w:color w:val="000000" w:themeColor="text1"/>
                <w:szCs w:val="24"/>
              </w:rPr>
            </w:pPr>
          </w:p>
        </w:tc>
        <w:tc>
          <w:tcPr>
            <w:tcW w:w="970" w:type="dxa"/>
            <w:vMerge/>
            <w:shd w:val="clear" w:color="auto" w:fill="FFFFFF" w:themeFill="background1"/>
          </w:tcPr>
          <w:p w:rsidR="00A20CFD" w:rsidRPr="00BE283A" w:rsidRDefault="00A20CFD" w:rsidP="00916006">
            <w:pPr>
              <w:spacing w:line="440" w:lineRule="exact"/>
              <w:ind w:firstLine="482"/>
              <w:jc w:val="center"/>
              <w:rPr>
                <w:rFonts w:asciiTheme="minorEastAsia" w:eastAsiaTheme="minorEastAsia" w:hAnsiTheme="minorEastAsia" w:cs="Times New Roman"/>
                <w:b/>
                <w:color w:val="000000" w:themeColor="text1"/>
                <w:szCs w:val="24"/>
              </w:rPr>
            </w:pPr>
          </w:p>
        </w:tc>
        <w:tc>
          <w:tcPr>
            <w:tcW w:w="970" w:type="dxa"/>
            <w:vMerge/>
            <w:shd w:val="clear" w:color="auto" w:fill="FFFFFF" w:themeFill="background1"/>
          </w:tcPr>
          <w:p w:rsidR="00A20CFD" w:rsidRPr="00BE283A" w:rsidRDefault="00A20CFD" w:rsidP="00916006">
            <w:pPr>
              <w:spacing w:line="440" w:lineRule="exact"/>
              <w:ind w:firstLine="482"/>
              <w:jc w:val="center"/>
              <w:rPr>
                <w:rFonts w:asciiTheme="minorEastAsia" w:eastAsiaTheme="minorEastAsia" w:hAnsiTheme="minorEastAsia" w:cs="Times New Roman"/>
                <w:b/>
                <w:color w:val="000000" w:themeColor="text1"/>
                <w:szCs w:val="24"/>
              </w:rPr>
            </w:pPr>
          </w:p>
        </w:tc>
        <w:tc>
          <w:tcPr>
            <w:tcW w:w="986"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olor w:val="000000" w:themeColor="text1"/>
                <w:szCs w:val="24"/>
              </w:rPr>
            </w:pPr>
          </w:p>
        </w:tc>
        <w:tc>
          <w:tcPr>
            <w:tcW w:w="856"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olor w:val="000000" w:themeColor="text1"/>
                <w:szCs w:val="24"/>
              </w:rPr>
            </w:pPr>
          </w:p>
        </w:tc>
        <w:tc>
          <w:tcPr>
            <w:tcW w:w="4536" w:type="dxa"/>
            <w:shd w:val="clear" w:color="auto" w:fill="FFFFFF" w:themeFill="background1"/>
          </w:tcPr>
          <w:p w:rsidR="00A20CFD" w:rsidRPr="00BE283A" w:rsidRDefault="00A20CFD" w:rsidP="00887FE8">
            <w:pPr>
              <w:spacing w:line="360" w:lineRule="auto"/>
              <w:ind w:firstLineChars="0" w:firstLine="0"/>
              <w:rPr>
                <w:rFonts w:asciiTheme="minorEastAsia" w:eastAsiaTheme="minorEastAsia" w:hAnsiTheme="minorEastAsia" w:cs="宋体"/>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本专题旨在让学员关注实验探究教学评价中考核学生的关键能力和必备品格，掌握满足评价要求</w:t>
            </w:r>
            <w:r w:rsidRPr="00BE283A">
              <w:rPr>
                <w:rFonts w:asciiTheme="minorEastAsia" w:eastAsiaTheme="minorEastAsia" w:hAnsiTheme="minorEastAsia" w:cs="宋体" w:hint="eastAsia"/>
                <w:color w:val="000000" w:themeColor="text1"/>
                <w:szCs w:val="24"/>
              </w:rPr>
              <w:t>的学生应掌握的知识、能力的教学策略，不同类型的实验探究考点与教材相应的章节的关系，注意在教学中发挥教学评价对教学重点和难点选取的指导作用以及突破重点和难点的教学策略。希望在教学中善于将综合性的大题分解，转化成多个小目标、多步骤、化解难点，分步完成目标。</w:t>
            </w:r>
          </w:p>
          <w:p w:rsidR="00A20CFD" w:rsidRPr="00BE283A" w:rsidRDefault="00A20CFD" w:rsidP="00FE0565">
            <w:pPr>
              <w:spacing w:line="360" w:lineRule="auto"/>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明确义务教育段化学学科能力指标和学科素养指标及描述，基于学科能力和学科素养的评价指标体系设计评价规划，并选择编制评价题目。</w:t>
            </w:r>
          </w:p>
        </w:tc>
        <w:tc>
          <w:tcPr>
            <w:tcW w:w="863" w:type="dxa"/>
            <w:shd w:val="clear" w:color="auto" w:fill="FFFFFF" w:themeFill="background1"/>
          </w:tcPr>
          <w:p w:rsidR="00A20CFD" w:rsidRPr="00BE283A" w:rsidRDefault="00A20CFD" w:rsidP="006A7985">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三</w:t>
            </w:r>
          </w:p>
        </w:tc>
      </w:tr>
      <w:tr w:rsidR="00A20CFD" w:rsidRPr="00BE283A" w:rsidTr="006A7985">
        <w:trPr>
          <w:trHeight w:val="375"/>
        </w:trPr>
        <w:tc>
          <w:tcPr>
            <w:tcW w:w="968" w:type="dxa"/>
            <w:shd w:val="clear" w:color="auto" w:fill="FFFFFF" w:themeFill="background1"/>
          </w:tcPr>
          <w:p w:rsidR="00A20CFD" w:rsidRPr="00BE283A" w:rsidRDefault="00A20CFD" w:rsidP="00916006">
            <w:pPr>
              <w:spacing w:line="440" w:lineRule="exact"/>
              <w:ind w:firstLine="482"/>
              <w:jc w:val="center"/>
              <w:rPr>
                <w:rFonts w:asciiTheme="minorEastAsia" w:eastAsiaTheme="minorEastAsia" w:hAnsiTheme="minorEastAsia" w:cs="Times New Roman"/>
                <w:b/>
                <w:color w:val="000000" w:themeColor="text1"/>
                <w:szCs w:val="24"/>
              </w:rPr>
            </w:pPr>
          </w:p>
        </w:tc>
        <w:tc>
          <w:tcPr>
            <w:tcW w:w="970" w:type="dxa"/>
            <w:vMerge/>
            <w:shd w:val="clear" w:color="auto" w:fill="FFFFFF" w:themeFill="background1"/>
          </w:tcPr>
          <w:p w:rsidR="00A20CFD" w:rsidRPr="00BE283A" w:rsidRDefault="00A20CFD" w:rsidP="00916006">
            <w:pPr>
              <w:spacing w:line="440" w:lineRule="exact"/>
              <w:ind w:firstLine="482"/>
              <w:jc w:val="center"/>
              <w:rPr>
                <w:rFonts w:asciiTheme="minorEastAsia" w:eastAsiaTheme="minorEastAsia" w:hAnsiTheme="minorEastAsia" w:cs="Times New Roman"/>
                <w:b/>
                <w:color w:val="000000" w:themeColor="text1"/>
                <w:szCs w:val="24"/>
              </w:rPr>
            </w:pPr>
          </w:p>
        </w:tc>
        <w:tc>
          <w:tcPr>
            <w:tcW w:w="970" w:type="dxa"/>
            <w:vMerge/>
            <w:shd w:val="clear" w:color="auto" w:fill="FFFFFF" w:themeFill="background1"/>
          </w:tcPr>
          <w:p w:rsidR="00A20CFD" w:rsidRPr="00BE283A" w:rsidRDefault="00A20CFD" w:rsidP="00916006">
            <w:pPr>
              <w:spacing w:line="440" w:lineRule="exact"/>
              <w:ind w:firstLine="482"/>
              <w:jc w:val="center"/>
              <w:rPr>
                <w:rFonts w:asciiTheme="minorEastAsia" w:eastAsiaTheme="minorEastAsia" w:hAnsiTheme="minorEastAsia" w:cs="Times New Roman"/>
                <w:b/>
                <w:color w:val="000000" w:themeColor="text1"/>
                <w:szCs w:val="24"/>
              </w:rPr>
            </w:pPr>
          </w:p>
        </w:tc>
        <w:tc>
          <w:tcPr>
            <w:tcW w:w="986"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olor w:val="000000" w:themeColor="text1"/>
                <w:szCs w:val="24"/>
              </w:rPr>
            </w:pPr>
          </w:p>
        </w:tc>
        <w:tc>
          <w:tcPr>
            <w:tcW w:w="856"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olor w:val="000000" w:themeColor="text1"/>
                <w:szCs w:val="24"/>
              </w:rPr>
            </w:pPr>
          </w:p>
        </w:tc>
        <w:tc>
          <w:tcPr>
            <w:tcW w:w="4536" w:type="dxa"/>
            <w:shd w:val="clear" w:color="auto" w:fill="FFFFFF" w:themeFill="background1"/>
          </w:tcPr>
          <w:p w:rsidR="00A20CFD" w:rsidRPr="00BE283A" w:rsidRDefault="00A20CFD" w:rsidP="00887FE8">
            <w:pPr>
              <w:spacing w:line="360" w:lineRule="auto"/>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本专题旨在帮助学员在教学设计中采取目标导向的策略，确定每个探究实验中要突破的重点和难点，课堂反馈练习的设计以中考查的核心知识和关键能力为目标，将综合性答题分解为几个小目标，引导学生突破每一个目标，预测学生在分析问题和解决问题的过程中可能遇到的障碍，并帮助学生克服障碍，找到解决问题的策略，从而使学生的知识和能力达到毕业考核的要求。</w:t>
            </w:r>
          </w:p>
        </w:tc>
        <w:tc>
          <w:tcPr>
            <w:tcW w:w="863" w:type="dxa"/>
            <w:shd w:val="clear" w:color="auto" w:fill="FFFFFF" w:themeFill="background1"/>
          </w:tcPr>
          <w:p w:rsidR="00A20CFD" w:rsidRPr="00BE283A" w:rsidRDefault="00A20CFD" w:rsidP="006A7985">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四</w:t>
            </w:r>
          </w:p>
        </w:tc>
      </w:tr>
      <w:tr w:rsidR="00A20CFD" w:rsidRPr="00BE283A" w:rsidTr="006A7985">
        <w:trPr>
          <w:trHeight w:val="375"/>
        </w:trPr>
        <w:tc>
          <w:tcPr>
            <w:tcW w:w="968" w:type="dxa"/>
            <w:shd w:val="clear" w:color="auto" w:fill="FFFFFF" w:themeFill="background1"/>
          </w:tcPr>
          <w:p w:rsidR="00A20CFD" w:rsidRPr="00BE283A" w:rsidRDefault="00A20CFD" w:rsidP="00A20CFD">
            <w:pPr>
              <w:pStyle w:val="af4"/>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专</w:t>
            </w:r>
          </w:p>
          <w:p w:rsidR="00A20CFD" w:rsidRPr="00BE283A" w:rsidRDefault="00A20CFD" w:rsidP="00A20CFD">
            <w:pPr>
              <w:pStyle w:val="af4"/>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业</w:t>
            </w:r>
          </w:p>
          <w:p w:rsidR="00A20CFD" w:rsidRPr="00BE283A" w:rsidRDefault="00A20CFD" w:rsidP="00A20CFD">
            <w:pPr>
              <w:pStyle w:val="af4"/>
              <w:rPr>
                <w:rFonts w:asciiTheme="minorEastAsia" w:eastAsiaTheme="minorEastAsia" w:hAnsiTheme="minorEastAsia"/>
                <w:b w:val="0"/>
                <w:color w:val="000000" w:themeColor="text1"/>
                <w:spacing w:val="-6"/>
                <w:szCs w:val="24"/>
              </w:rPr>
            </w:pPr>
            <w:r w:rsidRPr="00BE283A">
              <w:rPr>
                <w:rFonts w:asciiTheme="minorEastAsia" w:eastAsiaTheme="minorEastAsia" w:hAnsiTheme="minorEastAsia" w:hint="eastAsia"/>
                <w:b w:val="0"/>
                <w:color w:val="000000" w:themeColor="text1"/>
                <w:spacing w:val="-6"/>
                <w:szCs w:val="24"/>
              </w:rPr>
              <w:t>能</w:t>
            </w:r>
          </w:p>
          <w:p w:rsidR="00A20CFD" w:rsidRPr="00BE283A" w:rsidRDefault="00A20CFD" w:rsidP="00A20CFD">
            <w:pPr>
              <w:pStyle w:val="af4"/>
              <w:rPr>
                <w:rFonts w:asciiTheme="minorEastAsia" w:eastAsiaTheme="minorEastAsia" w:hAnsiTheme="minorEastAsia"/>
                <w:b w:val="0"/>
                <w:color w:val="000000" w:themeColor="text1"/>
                <w:spacing w:val="-6"/>
                <w:szCs w:val="24"/>
              </w:rPr>
            </w:pPr>
            <w:r w:rsidRPr="00BE283A">
              <w:rPr>
                <w:rFonts w:asciiTheme="minorEastAsia" w:eastAsiaTheme="minorEastAsia" w:hAnsiTheme="minorEastAsia" w:hint="eastAsia"/>
                <w:b w:val="0"/>
                <w:color w:val="000000" w:themeColor="text1"/>
                <w:spacing w:val="-6"/>
                <w:szCs w:val="24"/>
              </w:rPr>
              <w:t>力</w:t>
            </w:r>
          </w:p>
        </w:tc>
        <w:tc>
          <w:tcPr>
            <w:tcW w:w="970" w:type="dxa"/>
            <w:shd w:val="clear" w:color="auto" w:fill="FFFFFF" w:themeFill="background1"/>
          </w:tcPr>
          <w:p w:rsidR="00A20CFD" w:rsidRPr="00BE283A" w:rsidRDefault="00A20CFD" w:rsidP="00682D81">
            <w:pPr>
              <w:pStyle w:val="af4"/>
              <w:rPr>
                <w:rFonts w:asciiTheme="minorEastAsia" w:eastAsiaTheme="minorEastAsia" w:hAnsiTheme="minorEastAsia"/>
                <w:b w:val="0"/>
                <w:color w:val="000000" w:themeColor="text1"/>
                <w:spacing w:val="-6"/>
                <w:szCs w:val="24"/>
              </w:rPr>
            </w:pPr>
            <w:r w:rsidRPr="00BE283A">
              <w:rPr>
                <w:rFonts w:asciiTheme="minorEastAsia" w:eastAsiaTheme="minorEastAsia" w:hAnsiTheme="minorEastAsia" w:hint="eastAsia"/>
                <w:b w:val="0"/>
                <w:color w:val="000000" w:themeColor="text1"/>
                <w:spacing w:val="-6"/>
                <w:szCs w:val="24"/>
              </w:rPr>
              <w:t>化学教学设计与实施</w:t>
            </w:r>
          </w:p>
          <w:p w:rsidR="00A20CFD" w:rsidRPr="00BE283A" w:rsidRDefault="00A20CFD" w:rsidP="00FD4C07">
            <w:pPr>
              <w:spacing w:line="440" w:lineRule="exact"/>
              <w:ind w:firstLine="480"/>
              <w:rPr>
                <w:rFonts w:asciiTheme="minorEastAsia" w:eastAsiaTheme="minorEastAsia" w:hAnsiTheme="minorEastAsia"/>
                <w:color w:val="000000" w:themeColor="text1"/>
                <w:szCs w:val="24"/>
              </w:rPr>
            </w:pPr>
          </w:p>
        </w:tc>
        <w:tc>
          <w:tcPr>
            <w:tcW w:w="970" w:type="dxa"/>
            <w:shd w:val="clear" w:color="auto" w:fill="FFFFFF" w:themeFill="background1"/>
          </w:tcPr>
          <w:p w:rsidR="00A20CFD" w:rsidRPr="00BE283A" w:rsidRDefault="00A20CFD" w:rsidP="00825579">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公开课观摩</w:t>
            </w:r>
          </w:p>
        </w:tc>
        <w:tc>
          <w:tcPr>
            <w:tcW w:w="986" w:type="dxa"/>
            <w:shd w:val="clear" w:color="auto" w:fill="FFFFFF" w:themeFill="background1"/>
          </w:tcPr>
          <w:p w:rsidR="00A20CFD" w:rsidRPr="00BE283A" w:rsidRDefault="00A20CFD" w:rsidP="00825579">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公开课</w:t>
            </w:r>
          </w:p>
        </w:tc>
        <w:tc>
          <w:tcPr>
            <w:tcW w:w="856" w:type="dxa"/>
            <w:shd w:val="clear" w:color="auto" w:fill="FFFFFF" w:themeFill="background1"/>
          </w:tcPr>
          <w:p w:rsidR="00A20CFD" w:rsidRPr="00BE283A" w:rsidRDefault="00A20CFD" w:rsidP="00825579">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公开课</w:t>
            </w:r>
          </w:p>
        </w:tc>
        <w:tc>
          <w:tcPr>
            <w:tcW w:w="4536" w:type="dxa"/>
            <w:shd w:val="clear" w:color="auto" w:fill="FFFFFF" w:themeFill="background1"/>
          </w:tcPr>
          <w:p w:rsidR="00A20CFD" w:rsidRPr="00BE283A" w:rsidRDefault="00A20CFD" w:rsidP="00FE0565">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观摩名师的教学风格和形象、名师凝聚学生人心的手段。名师谦虚和自信、激情和稳重、严肃和幽默的把握。如何在课堂上聆听学生的意见。了解如何和学生目光交流、注意看学生、表情微笑。引入新课、上课即将结束的设计教学重点内容和表达方式的设计。上课时间的分配与掌握。了解基于学科整体设计的一节课所需要掌握的知识体系、教学技能和</w:t>
            </w:r>
            <w:r w:rsidRPr="00BE283A">
              <w:rPr>
                <w:rFonts w:asciiTheme="minorEastAsia" w:eastAsiaTheme="minorEastAsia" w:hAnsiTheme="minorEastAsia" w:hint="eastAsia"/>
                <w:color w:val="000000" w:themeColor="text1"/>
                <w:szCs w:val="24"/>
              </w:rPr>
              <w:t>设计策略。包括该节课与小学科学的知识衔接、某个重点知识的掌握对后续专题的相关知识学习的影响、在知识主线的纵向发展、学生思维的发展以及核心素养的提高方面的整体设计以及对今后高中知识的学习的影响。课堂组织形式、问题的设计和提问的技巧、组织学生小组合作的素材的选择和组织实施、课程资源的重点选取与整合和难点的突破，课堂上如何给学生留有独立思考的时间</w:t>
            </w:r>
            <w:r w:rsidRPr="00BE283A">
              <w:rPr>
                <w:rFonts w:asciiTheme="minorEastAsia" w:eastAsiaTheme="minorEastAsia" w:hAnsiTheme="minorEastAsia" w:cs="宋体" w:hint="eastAsia"/>
                <w:color w:val="000000" w:themeColor="text1"/>
                <w:szCs w:val="24"/>
              </w:rPr>
              <w:t>。如何引导学生迎接挑战，突破障碍，培养学生的科学思想方法。</w:t>
            </w:r>
            <w:r w:rsidRPr="00BE283A">
              <w:rPr>
                <w:rFonts w:asciiTheme="minorEastAsia" w:eastAsiaTheme="minorEastAsia" w:hAnsiTheme="minorEastAsia" w:cs="Times New Roman" w:hint="eastAsia"/>
                <w:color w:val="000000" w:themeColor="text1"/>
                <w:szCs w:val="24"/>
              </w:rPr>
              <w:t>学习名师的教学风格和教育思想，注意课堂教学中落实学科核心素养的教学环节，从实案例中观摩课堂组织形式、提问形式和问题的设计</w:t>
            </w:r>
            <w:r w:rsidRPr="00BE283A">
              <w:rPr>
                <w:rFonts w:asciiTheme="minorEastAsia" w:eastAsiaTheme="minorEastAsia" w:hAnsiTheme="minorEastAsia" w:hint="eastAsia"/>
                <w:color w:val="000000" w:themeColor="text1"/>
                <w:szCs w:val="24"/>
              </w:rPr>
              <w:t>。</w:t>
            </w:r>
            <w:r w:rsidRPr="00BE283A">
              <w:rPr>
                <w:rFonts w:asciiTheme="minorEastAsia" w:eastAsiaTheme="minorEastAsia" w:hAnsiTheme="minorEastAsia" w:cs="Times New Roman" w:hint="eastAsia"/>
                <w:color w:val="000000" w:themeColor="text1"/>
                <w:szCs w:val="24"/>
              </w:rPr>
              <w:t>思考名师的教学设计与</w:t>
            </w:r>
            <w:r w:rsidRPr="00BE283A">
              <w:rPr>
                <w:rFonts w:asciiTheme="minorEastAsia" w:eastAsiaTheme="minorEastAsia" w:hAnsiTheme="minorEastAsia" w:cs="宋体" w:hint="eastAsia"/>
                <w:color w:val="000000" w:themeColor="text1"/>
                <w:szCs w:val="24"/>
              </w:rPr>
              <w:t>学生学习结果与学业成就表现预期的目标的达成情况。</w:t>
            </w:r>
            <w:r w:rsidRPr="00BE283A">
              <w:rPr>
                <w:rFonts w:asciiTheme="minorEastAsia" w:eastAsiaTheme="minorEastAsia" w:hAnsiTheme="minorEastAsia" w:cs="Times New Roman" w:hint="eastAsia"/>
                <w:color w:val="000000" w:themeColor="text1"/>
                <w:szCs w:val="24"/>
              </w:rPr>
              <w:t>考察名校的实验室。听高校专家对本节公开课的点评，提升理论水平。以促进学生认识发展、科学探究、</w:t>
            </w:r>
            <w:r w:rsidRPr="00BE283A">
              <w:rPr>
                <w:rFonts w:asciiTheme="minorEastAsia" w:eastAsiaTheme="minorEastAsia" w:hAnsiTheme="minorEastAsia" w:cs="Times New Roman"/>
                <w:color w:val="000000" w:themeColor="text1"/>
                <w:szCs w:val="24"/>
              </w:rPr>
              <w:t>STSE</w:t>
            </w:r>
            <w:r w:rsidRPr="00BE283A">
              <w:rPr>
                <w:rFonts w:asciiTheme="minorEastAsia" w:eastAsiaTheme="minorEastAsia" w:hAnsiTheme="minorEastAsia" w:cs="Times New Roman" w:hint="eastAsia"/>
                <w:color w:val="000000" w:themeColor="text1"/>
                <w:szCs w:val="24"/>
              </w:rPr>
              <w:t>为基本教学理念的教学技能讲解和训练，包括：探查和展示学生原有认识的技能、指向学生认识发展的提问技能、认识发展结果的落实技能，驱动性探究问题的提出技能、开放性实验活动的组织技能、交流研讨的组织技能、真实问题情景素材的分析展示技能等。了解现代信息技术的进展，探讨现代信息技术在化学教学中的应用，了解化学专业软件的功能、虚拟现实等技术的发展，学习基于信息技术的实验仪器的使用和实验演示、讨论信息交互工具作为课堂应用的学习工具、尝试开发基于信息技术的教学资源等。</w:t>
            </w:r>
          </w:p>
        </w:tc>
        <w:tc>
          <w:tcPr>
            <w:tcW w:w="863" w:type="dxa"/>
            <w:shd w:val="clear" w:color="auto" w:fill="FFFFFF" w:themeFill="background1"/>
          </w:tcPr>
          <w:p w:rsidR="00A20CFD" w:rsidRPr="00BE283A" w:rsidRDefault="00A20CFD" w:rsidP="00B15A93">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二至四</w:t>
            </w:r>
          </w:p>
        </w:tc>
      </w:tr>
      <w:tr w:rsidR="00A20CFD" w:rsidRPr="00BE283A" w:rsidTr="006A7985">
        <w:trPr>
          <w:trHeight w:val="375"/>
        </w:trPr>
        <w:tc>
          <w:tcPr>
            <w:tcW w:w="968" w:type="dxa"/>
            <w:shd w:val="clear" w:color="auto" w:fill="FFFFFF" w:themeFill="background1"/>
          </w:tcPr>
          <w:p w:rsidR="00A20CFD" w:rsidRPr="00BE283A" w:rsidRDefault="00A20CFD" w:rsidP="00A20CFD">
            <w:pPr>
              <w:pStyle w:val="af4"/>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专</w:t>
            </w:r>
          </w:p>
          <w:p w:rsidR="00A20CFD" w:rsidRPr="00BE283A" w:rsidRDefault="00A20CFD" w:rsidP="00A20CFD">
            <w:pPr>
              <w:pStyle w:val="af4"/>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业</w:t>
            </w:r>
          </w:p>
          <w:p w:rsidR="00A20CFD" w:rsidRPr="00BE283A" w:rsidRDefault="00A20CFD" w:rsidP="00A20CFD">
            <w:pPr>
              <w:pStyle w:val="af4"/>
              <w:rPr>
                <w:rFonts w:asciiTheme="minorEastAsia" w:eastAsiaTheme="minorEastAsia" w:hAnsiTheme="minorEastAsia"/>
                <w:b w:val="0"/>
                <w:color w:val="000000" w:themeColor="text1"/>
                <w:spacing w:val="-6"/>
                <w:szCs w:val="24"/>
              </w:rPr>
            </w:pPr>
            <w:r w:rsidRPr="00BE283A">
              <w:rPr>
                <w:rFonts w:asciiTheme="minorEastAsia" w:eastAsiaTheme="minorEastAsia" w:hAnsiTheme="minorEastAsia" w:hint="eastAsia"/>
                <w:b w:val="0"/>
                <w:color w:val="000000" w:themeColor="text1"/>
                <w:spacing w:val="-6"/>
                <w:szCs w:val="24"/>
              </w:rPr>
              <w:t>能</w:t>
            </w:r>
          </w:p>
          <w:p w:rsidR="00A20CFD" w:rsidRPr="00BE283A" w:rsidRDefault="00A20CFD" w:rsidP="00A20CFD">
            <w:pPr>
              <w:pStyle w:val="af4"/>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pacing w:val="-6"/>
                <w:szCs w:val="24"/>
              </w:rPr>
              <w:t>力</w:t>
            </w:r>
          </w:p>
        </w:tc>
        <w:tc>
          <w:tcPr>
            <w:tcW w:w="970" w:type="dxa"/>
            <w:vMerge w:val="restart"/>
            <w:shd w:val="clear" w:color="auto" w:fill="FFFFFF" w:themeFill="background1"/>
          </w:tcPr>
          <w:p w:rsidR="00A20CFD" w:rsidRPr="00BE283A" w:rsidRDefault="00A20CFD" w:rsidP="00682D81">
            <w:pPr>
              <w:pStyle w:val="af4"/>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化学教学研究与改进</w:t>
            </w:r>
          </w:p>
          <w:p w:rsidR="00A20CFD" w:rsidRPr="00BE283A" w:rsidRDefault="00A20CFD" w:rsidP="00E7219E">
            <w:pPr>
              <w:spacing w:line="440" w:lineRule="exact"/>
              <w:ind w:firstLine="480"/>
              <w:jc w:val="center"/>
              <w:rPr>
                <w:rFonts w:asciiTheme="minorEastAsia" w:eastAsiaTheme="minorEastAsia" w:hAnsiTheme="minorEastAsia"/>
                <w:color w:val="000000" w:themeColor="text1"/>
                <w:szCs w:val="24"/>
              </w:rPr>
            </w:pPr>
          </w:p>
        </w:tc>
        <w:tc>
          <w:tcPr>
            <w:tcW w:w="970" w:type="dxa"/>
            <w:vMerge w:val="restart"/>
            <w:shd w:val="clear" w:color="auto" w:fill="FFFFFF" w:themeFill="background1"/>
          </w:tcPr>
          <w:p w:rsidR="00A20CFD" w:rsidRPr="00BE283A" w:rsidRDefault="00A20CFD" w:rsidP="00F66D3B">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讲座</w:t>
            </w:r>
          </w:p>
        </w:tc>
        <w:tc>
          <w:tcPr>
            <w:tcW w:w="986" w:type="dxa"/>
            <w:vMerge w:val="restart"/>
            <w:shd w:val="clear" w:color="auto" w:fill="FFFFFF" w:themeFill="background1"/>
          </w:tcPr>
          <w:p w:rsidR="00A20CFD" w:rsidRPr="00BE283A" w:rsidRDefault="00A20CFD" w:rsidP="00825579">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学科教育教学研究</w:t>
            </w:r>
          </w:p>
          <w:p w:rsidR="00A20CFD" w:rsidRPr="00BE283A" w:rsidRDefault="00A20CFD" w:rsidP="00916006">
            <w:pPr>
              <w:spacing w:line="440" w:lineRule="exact"/>
              <w:ind w:firstLine="480"/>
              <w:jc w:val="center"/>
              <w:rPr>
                <w:rFonts w:asciiTheme="minorEastAsia" w:eastAsiaTheme="minorEastAsia" w:hAnsiTheme="minorEastAsia" w:cs="Times New Roman"/>
                <w:color w:val="000000" w:themeColor="text1"/>
                <w:szCs w:val="24"/>
              </w:rPr>
            </w:pPr>
          </w:p>
        </w:tc>
        <w:tc>
          <w:tcPr>
            <w:tcW w:w="856" w:type="dxa"/>
            <w:vMerge w:val="restart"/>
            <w:shd w:val="clear" w:color="auto" w:fill="FFFFFF" w:themeFill="background1"/>
          </w:tcPr>
          <w:p w:rsidR="00A20CFD" w:rsidRPr="00BE283A" w:rsidRDefault="00A20CFD" w:rsidP="00825579">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学科教育教学研究</w:t>
            </w:r>
          </w:p>
          <w:p w:rsidR="00A20CFD" w:rsidRPr="00BE283A" w:rsidRDefault="00A20CFD" w:rsidP="00916006">
            <w:pPr>
              <w:spacing w:line="440" w:lineRule="exact"/>
              <w:ind w:firstLine="480"/>
              <w:jc w:val="center"/>
              <w:rPr>
                <w:rFonts w:asciiTheme="minorEastAsia" w:eastAsiaTheme="minorEastAsia" w:hAnsiTheme="minorEastAsia" w:cs="Times New Roman"/>
                <w:color w:val="000000" w:themeColor="text1"/>
                <w:szCs w:val="24"/>
              </w:rPr>
            </w:pPr>
          </w:p>
        </w:tc>
        <w:tc>
          <w:tcPr>
            <w:tcW w:w="4536" w:type="dxa"/>
            <w:shd w:val="clear" w:color="auto" w:fill="FFFFFF" w:themeFill="background1"/>
          </w:tcPr>
          <w:p w:rsidR="00A20CFD" w:rsidRPr="00BE283A" w:rsidRDefault="00A20CFD" w:rsidP="00887FE8">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本专题旨在让学员了解教学反思与教师专业发展的关系，学习</w:t>
            </w:r>
            <w:r w:rsidRPr="00BE283A">
              <w:rPr>
                <w:rFonts w:asciiTheme="minorEastAsia" w:eastAsiaTheme="minorEastAsia" w:hAnsiTheme="minorEastAsia" w:hint="eastAsia"/>
                <w:color w:val="000000" w:themeColor="text1"/>
                <w:szCs w:val="24"/>
              </w:rPr>
              <w:t>“如何教”的实践性知识，关注如何提高自己的教学技能，学会对自己教学的行为、决策以及由此产生的结果进行的批判性思考。了解教学反思记录的内容包括对自己教学行为、学生学习行为、教学事件的描述以及自己在教学过程中和教学后的反应，记录自己在教学实践活动中的感受，特别是讲课的情景在脑海中浮现时引起教师情感和道德上的反应。如何</w:t>
            </w:r>
            <w:r w:rsidRPr="00BE283A">
              <w:rPr>
                <w:rFonts w:asciiTheme="minorEastAsia" w:eastAsiaTheme="minorEastAsia" w:hAnsiTheme="minorEastAsia" w:hint="eastAsia"/>
                <w:bCs/>
                <w:color w:val="000000" w:themeColor="text1"/>
                <w:szCs w:val="24"/>
              </w:rPr>
              <w:t>反思是否达到了教学目标，课堂设计的内容是否考虑了课程内容的短期目标与学生发展的长期目标？如：个人品质、思维习惯、性情。学生对本节课的反应如何？本课对支持学生的学习、思维和投入起到了什么作用？教师如何通过不同的途径，观察自己的课堂教学，重新审视自己所持有的教育教学理念及行为，并作进一步的审查和调整。</w:t>
            </w:r>
            <w:r w:rsidRPr="00BE283A">
              <w:rPr>
                <w:rFonts w:asciiTheme="minorEastAsia" w:eastAsiaTheme="minorEastAsia" w:hAnsiTheme="minorEastAsia" w:hint="eastAsia"/>
                <w:color w:val="000000" w:themeColor="text1"/>
                <w:szCs w:val="24"/>
              </w:rPr>
              <w:t>了解从课后反思、同课异构和听名师上课中反思对教师专业发展的影响，从个人教学反思中获得教育智慧。</w:t>
            </w:r>
            <w:r w:rsidRPr="00BE283A">
              <w:rPr>
                <w:rFonts w:asciiTheme="minorEastAsia" w:eastAsiaTheme="minorEastAsia" w:hAnsiTheme="minorEastAsia" w:cs="Times New Roman" w:hint="eastAsia"/>
                <w:color w:val="000000" w:themeColor="text1"/>
                <w:szCs w:val="24"/>
              </w:rPr>
              <w:t>展示教学研究案例，分析研究问题的选取背景、研究方法、研究进程、研究结论，模仿研究案例展开真实的教学研究。</w:t>
            </w:r>
          </w:p>
        </w:tc>
        <w:tc>
          <w:tcPr>
            <w:tcW w:w="863" w:type="dxa"/>
            <w:shd w:val="clear" w:color="auto" w:fill="FFFFFF" w:themeFill="background1"/>
          </w:tcPr>
          <w:p w:rsidR="00A20CFD" w:rsidRPr="00BE283A" w:rsidRDefault="00A20CFD" w:rsidP="006A7985">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二</w:t>
            </w:r>
          </w:p>
        </w:tc>
      </w:tr>
      <w:tr w:rsidR="00A20CFD" w:rsidRPr="00BE283A" w:rsidTr="006A7985">
        <w:trPr>
          <w:trHeight w:val="375"/>
        </w:trPr>
        <w:tc>
          <w:tcPr>
            <w:tcW w:w="968" w:type="dxa"/>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olor w:val="000000" w:themeColor="text1"/>
                <w:szCs w:val="24"/>
              </w:rPr>
            </w:pPr>
          </w:p>
        </w:tc>
        <w:tc>
          <w:tcPr>
            <w:tcW w:w="970"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olor w:val="000000" w:themeColor="text1"/>
                <w:szCs w:val="24"/>
              </w:rPr>
            </w:pPr>
          </w:p>
        </w:tc>
        <w:tc>
          <w:tcPr>
            <w:tcW w:w="970"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olor w:val="000000" w:themeColor="text1"/>
                <w:szCs w:val="24"/>
              </w:rPr>
            </w:pPr>
          </w:p>
        </w:tc>
        <w:tc>
          <w:tcPr>
            <w:tcW w:w="986"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s="Times New Roman"/>
                <w:color w:val="000000" w:themeColor="text1"/>
                <w:szCs w:val="24"/>
              </w:rPr>
            </w:pPr>
          </w:p>
        </w:tc>
        <w:tc>
          <w:tcPr>
            <w:tcW w:w="856"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s="Times New Roman"/>
                <w:color w:val="000000" w:themeColor="text1"/>
                <w:szCs w:val="24"/>
              </w:rPr>
            </w:pPr>
          </w:p>
        </w:tc>
        <w:tc>
          <w:tcPr>
            <w:tcW w:w="4536" w:type="dxa"/>
            <w:shd w:val="clear" w:color="auto" w:fill="FFFFFF" w:themeFill="background1"/>
          </w:tcPr>
          <w:p w:rsidR="00A20CFD" w:rsidRPr="00BE283A" w:rsidRDefault="00A20CFD" w:rsidP="00B313B4">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本专题旨在让学员掌握</w:t>
            </w:r>
            <w:r w:rsidRPr="00BE283A">
              <w:rPr>
                <w:rFonts w:asciiTheme="minorEastAsia" w:eastAsiaTheme="minorEastAsia" w:hAnsiTheme="minorEastAsia" w:hint="eastAsia"/>
                <w:bCs/>
                <w:color w:val="000000" w:themeColor="text1"/>
                <w:szCs w:val="24"/>
              </w:rPr>
              <w:t>采用科学的</w:t>
            </w:r>
            <w:r w:rsidRPr="00BE283A">
              <w:rPr>
                <w:rFonts w:asciiTheme="minorEastAsia" w:eastAsiaTheme="minorEastAsia" w:hAnsiTheme="minorEastAsia"/>
                <w:bCs/>
                <w:color w:val="000000" w:themeColor="text1"/>
                <w:szCs w:val="24"/>
              </w:rPr>
              <w:t>方法对教育问题进行观察、分析和了解，从而</w:t>
            </w:r>
            <w:r w:rsidRPr="00BE283A">
              <w:rPr>
                <w:rFonts w:asciiTheme="minorEastAsia" w:eastAsiaTheme="minorEastAsia" w:hAnsiTheme="minorEastAsia" w:hint="eastAsia"/>
                <w:bCs/>
                <w:color w:val="000000" w:themeColor="text1"/>
                <w:szCs w:val="24"/>
              </w:rPr>
              <w:t>发现教育现象之间本质联系与规律。</w:t>
            </w:r>
            <w:r w:rsidRPr="00BE283A">
              <w:rPr>
                <w:rFonts w:asciiTheme="minorEastAsia" w:eastAsiaTheme="minorEastAsia" w:hAnsiTheme="minorEastAsia" w:hint="eastAsia"/>
                <w:color w:val="000000" w:themeColor="text1"/>
                <w:szCs w:val="24"/>
              </w:rPr>
              <w:t>学会</w:t>
            </w:r>
            <w:r w:rsidRPr="00BE283A">
              <w:rPr>
                <w:rFonts w:asciiTheme="minorEastAsia" w:eastAsiaTheme="minorEastAsia" w:hAnsiTheme="minorEastAsia"/>
                <w:color w:val="000000" w:themeColor="text1"/>
                <w:szCs w:val="24"/>
              </w:rPr>
              <w:t>对已经发生的教学事件进行回顾，思考哪些教学环节是成功的，哪些教学环节是失败</w:t>
            </w:r>
            <w:r w:rsidRPr="00BE283A">
              <w:rPr>
                <w:rFonts w:asciiTheme="minorEastAsia" w:eastAsiaTheme="minorEastAsia" w:hAnsiTheme="minorEastAsia" w:hint="eastAsia"/>
                <w:color w:val="000000" w:themeColor="text1"/>
                <w:szCs w:val="24"/>
              </w:rPr>
              <w:t>等</w:t>
            </w:r>
            <w:r w:rsidRPr="00BE283A">
              <w:rPr>
                <w:rFonts w:asciiTheme="minorEastAsia" w:eastAsiaTheme="minorEastAsia" w:hAnsiTheme="minorEastAsia"/>
                <w:color w:val="000000" w:themeColor="text1"/>
                <w:szCs w:val="24"/>
              </w:rPr>
              <w:t>事实性描述水平</w:t>
            </w:r>
            <w:r w:rsidRPr="00BE283A">
              <w:rPr>
                <w:rFonts w:asciiTheme="minorEastAsia" w:eastAsiaTheme="minorEastAsia" w:hAnsiTheme="minorEastAsia" w:hint="eastAsia"/>
                <w:color w:val="000000" w:themeColor="text1"/>
                <w:szCs w:val="24"/>
              </w:rPr>
              <w:t>的反思从而研究教育规律。研究</w:t>
            </w:r>
            <w:r w:rsidRPr="00BE283A">
              <w:rPr>
                <w:rFonts w:asciiTheme="minorEastAsia" w:eastAsiaTheme="minorEastAsia" w:hAnsiTheme="minorEastAsia" w:hint="eastAsia"/>
                <w:bCs/>
                <w:color w:val="000000" w:themeColor="text1"/>
                <w:szCs w:val="24"/>
              </w:rPr>
              <w:t>在其他条件同等的情况下，同一个教师</w:t>
            </w:r>
            <w:r w:rsidRPr="00BE283A">
              <w:rPr>
                <w:rFonts w:asciiTheme="minorEastAsia" w:eastAsiaTheme="minorEastAsia" w:hAnsiTheme="minorEastAsia"/>
                <w:bCs/>
                <w:color w:val="000000" w:themeColor="text1"/>
                <w:szCs w:val="24"/>
              </w:rPr>
              <w:t>采取一种教学方式比采取另外一种教学方式更能促进和提高学生的学习效果，在这种</w:t>
            </w:r>
            <w:r w:rsidRPr="00BE283A">
              <w:rPr>
                <w:rFonts w:asciiTheme="minorEastAsia" w:eastAsiaTheme="minorEastAsia" w:hAnsiTheme="minorEastAsia" w:hint="eastAsia"/>
                <w:bCs/>
                <w:color w:val="000000" w:themeColor="text1"/>
                <w:szCs w:val="24"/>
              </w:rPr>
              <w:t>教育现象的背后肯定存在着不以人的意</w:t>
            </w:r>
            <w:r w:rsidRPr="00BE283A">
              <w:rPr>
                <w:rFonts w:asciiTheme="minorEastAsia" w:eastAsiaTheme="minorEastAsia" w:hAnsiTheme="minorEastAsia"/>
                <w:bCs/>
                <w:color w:val="000000" w:themeColor="text1"/>
                <w:szCs w:val="24"/>
              </w:rPr>
              <w:t>志为转移的客观规律</w:t>
            </w:r>
            <w:r w:rsidRPr="00BE283A">
              <w:rPr>
                <w:rFonts w:asciiTheme="minorEastAsia" w:eastAsiaTheme="minorEastAsia" w:hAnsiTheme="minorEastAsia" w:hint="eastAsia"/>
                <w:bCs/>
                <w:color w:val="000000" w:themeColor="text1"/>
                <w:szCs w:val="24"/>
              </w:rPr>
              <w:t>。运用教育教学最新理论成果特别是教育学、脑科学、心理学、认知科学的最新研究成果，揭示学生的认知规律。</w:t>
            </w:r>
            <w:r w:rsidRPr="00BE283A">
              <w:rPr>
                <w:rFonts w:asciiTheme="minorEastAsia" w:eastAsiaTheme="minorEastAsia" w:hAnsiTheme="minorEastAsia" w:hint="eastAsia"/>
                <w:color w:val="000000" w:themeColor="text1"/>
                <w:szCs w:val="24"/>
              </w:rPr>
              <w:t>了解论文撰写的基本步骤</w:t>
            </w:r>
            <w:r w:rsidRPr="00BE283A">
              <w:rPr>
                <w:rFonts w:asciiTheme="minorEastAsia" w:eastAsiaTheme="minorEastAsia" w:hAnsiTheme="minorEastAsia" w:hint="eastAsia"/>
                <w:bCs/>
                <w:color w:val="000000" w:themeColor="text1"/>
                <w:szCs w:val="24"/>
              </w:rPr>
              <w:t>选题、查文献</w:t>
            </w:r>
            <w:r w:rsidR="00B313B4">
              <w:rPr>
                <w:rFonts w:asciiTheme="minorEastAsia" w:eastAsiaTheme="minorEastAsia" w:hAnsiTheme="minorEastAsia" w:hint="eastAsia"/>
                <w:bCs/>
                <w:color w:val="000000" w:themeColor="text1"/>
                <w:szCs w:val="24"/>
              </w:rPr>
              <w:t>、阅读</w:t>
            </w:r>
            <w:r w:rsidRPr="00BE283A">
              <w:rPr>
                <w:rFonts w:asciiTheme="minorEastAsia" w:eastAsiaTheme="minorEastAsia" w:hAnsiTheme="minorEastAsia" w:hint="eastAsia"/>
                <w:bCs/>
                <w:color w:val="000000" w:themeColor="text1"/>
                <w:szCs w:val="24"/>
              </w:rPr>
              <w:t>最新文献、重要文献、确定收集和分析资料所用的方法、选择和确定所要研究的对象和范围、制定研究计划、实施计划、整理结果、写论文、修改论文等。</w:t>
            </w:r>
            <w:r w:rsidRPr="00BE283A">
              <w:rPr>
                <w:rFonts w:asciiTheme="minorEastAsia" w:eastAsiaTheme="minorEastAsia" w:hAnsiTheme="minorEastAsia" w:hint="eastAsia"/>
                <w:color w:val="000000" w:themeColor="text1"/>
                <w:szCs w:val="24"/>
              </w:rPr>
              <w:t>了解论文撰写的规范格式如标题、作者、单位、摘要、关键词、正文、参考文献等不同的刊物所要求的规范格式。关注教学研究与自己的职业幸福，研究</w:t>
            </w:r>
            <w:r w:rsidRPr="00BE283A">
              <w:rPr>
                <w:rFonts w:asciiTheme="minorEastAsia" w:eastAsiaTheme="minorEastAsia" w:hAnsiTheme="minorEastAsia" w:hint="eastAsia"/>
                <w:bCs/>
                <w:color w:val="000000" w:themeColor="text1"/>
                <w:szCs w:val="24"/>
              </w:rPr>
              <w:t>教学活动的重要要素如“抓”住学生；“吃”透教材、课堂上对学生不愤不启，不悱不发</w:t>
            </w:r>
            <w:r w:rsidRPr="00BE283A">
              <w:rPr>
                <w:rFonts w:asciiTheme="minorEastAsia" w:eastAsiaTheme="minorEastAsia" w:hAnsiTheme="minorEastAsia" w:hint="eastAsia"/>
                <w:b/>
                <w:bCs/>
                <w:color w:val="000000" w:themeColor="text1"/>
                <w:szCs w:val="24"/>
              </w:rPr>
              <w:t>，</w:t>
            </w:r>
            <w:r w:rsidRPr="00BE283A">
              <w:rPr>
                <w:rFonts w:asciiTheme="minorEastAsia" w:eastAsiaTheme="minorEastAsia" w:hAnsiTheme="minorEastAsia" w:hint="eastAsia"/>
                <w:bCs/>
                <w:color w:val="000000" w:themeColor="text1"/>
                <w:szCs w:val="24"/>
              </w:rPr>
              <w:t>顺势而为，上课不仅只是传授知识，上课要有激情，要有身体化（具身化）教学的表现，践行自己所教的内容，身体力行，用学生感兴趣的方式调整学生的行为，相信学生的潜能和知识的共同建构等，课堂上营造民主、安全温暖的氛围，深层次情感的涌动</w:t>
            </w:r>
            <w:r w:rsidRPr="00BE283A">
              <w:rPr>
                <w:rFonts w:asciiTheme="minorEastAsia" w:eastAsiaTheme="minorEastAsia" w:hAnsiTheme="minorEastAsia" w:hint="eastAsia"/>
                <w:color w:val="000000" w:themeColor="text1"/>
                <w:szCs w:val="24"/>
              </w:rPr>
              <w:t>感，自我实现等。</w:t>
            </w:r>
          </w:p>
        </w:tc>
        <w:tc>
          <w:tcPr>
            <w:tcW w:w="863" w:type="dxa"/>
            <w:shd w:val="clear" w:color="auto" w:fill="FFFFFF" w:themeFill="background1"/>
          </w:tcPr>
          <w:p w:rsidR="00A20CFD" w:rsidRPr="00BE283A" w:rsidRDefault="00A20CFD" w:rsidP="006A7985">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三</w:t>
            </w:r>
          </w:p>
        </w:tc>
      </w:tr>
      <w:tr w:rsidR="00A20CFD" w:rsidRPr="00BE283A" w:rsidTr="006A7985">
        <w:trPr>
          <w:trHeight w:val="375"/>
        </w:trPr>
        <w:tc>
          <w:tcPr>
            <w:tcW w:w="968" w:type="dxa"/>
            <w:shd w:val="clear" w:color="auto" w:fill="FFFFFF" w:themeFill="background1"/>
          </w:tcPr>
          <w:p w:rsidR="00A20CFD" w:rsidRPr="00BE283A" w:rsidRDefault="00A20CFD" w:rsidP="00A20CFD">
            <w:pPr>
              <w:pStyle w:val="af4"/>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专</w:t>
            </w:r>
          </w:p>
          <w:p w:rsidR="00A20CFD" w:rsidRPr="00BE283A" w:rsidRDefault="00A20CFD" w:rsidP="00A20CFD">
            <w:pPr>
              <w:pStyle w:val="af4"/>
              <w:rPr>
                <w:rFonts w:asciiTheme="minorEastAsia" w:eastAsiaTheme="minorEastAsia" w:hAnsiTheme="minorEastAsia"/>
                <w:b w:val="0"/>
                <w:color w:val="000000" w:themeColor="text1"/>
                <w:szCs w:val="24"/>
              </w:rPr>
            </w:pPr>
            <w:r w:rsidRPr="00BE283A">
              <w:rPr>
                <w:rFonts w:asciiTheme="minorEastAsia" w:eastAsiaTheme="minorEastAsia" w:hAnsiTheme="minorEastAsia" w:hint="eastAsia"/>
                <w:b w:val="0"/>
                <w:color w:val="000000" w:themeColor="text1"/>
                <w:szCs w:val="24"/>
              </w:rPr>
              <w:t>业</w:t>
            </w:r>
          </w:p>
          <w:p w:rsidR="00A20CFD" w:rsidRPr="00BE283A" w:rsidRDefault="00A20CFD" w:rsidP="00A20CFD">
            <w:pPr>
              <w:pStyle w:val="af4"/>
              <w:rPr>
                <w:rFonts w:asciiTheme="minorEastAsia" w:eastAsiaTheme="minorEastAsia" w:hAnsiTheme="minorEastAsia"/>
                <w:b w:val="0"/>
                <w:color w:val="000000" w:themeColor="text1"/>
                <w:spacing w:val="-6"/>
                <w:szCs w:val="24"/>
              </w:rPr>
            </w:pPr>
            <w:r w:rsidRPr="00BE283A">
              <w:rPr>
                <w:rFonts w:asciiTheme="minorEastAsia" w:eastAsiaTheme="minorEastAsia" w:hAnsiTheme="minorEastAsia" w:hint="eastAsia"/>
                <w:b w:val="0"/>
                <w:color w:val="000000" w:themeColor="text1"/>
                <w:spacing w:val="-6"/>
                <w:szCs w:val="24"/>
              </w:rPr>
              <w:t>能</w:t>
            </w:r>
          </w:p>
          <w:p w:rsidR="00A20CFD" w:rsidRPr="00BE283A" w:rsidRDefault="00A20CFD" w:rsidP="006A7985">
            <w:pPr>
              <w:spacing w:line="440" w:lineRule="exact"/>
              <w:ind w:firstLineChars="87" w:firstLine="198"/>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pacing w:val="-6"/>
                <w:szCs w:val="24"/>
              </w:rPr>
              <w:t>力</w:t>
            </w:r>
          </w:p>
        </w:tc>
        <w:tc>
          <w:tcPr>
            <w:tcW w:w="970"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olor w:val="000000" w:themeColor="text1"/>
                <w:szCs w:val="24"/>
              </w:rPr>
            </w:pPr>
          </w:p>
        </w:tc>
        <w:tc>
          <w:tcPr>
            <w:tcW w:w="970"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olor w:val="000000" w:themeColor="text1"/>
                <w:szCs w:val="24"/>
              </w:rPr>
            </w:pPr>
          </w:p>
        </w:tc>
        <w:tc>
          <w:tcPr>
            <w:tcW w:w="986"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s="Times New Roman"/>
                <w:color w:val="000000" w:themeColor="text1"/>
                <w:szCs w:val="24"/>
              </w:rPr>
            </w:pPr>
          </w:p>
        </w:tc>
        <w:tc>
          <w:tcPr>
            <w:tcW w:w="856" w:type="dxa"/>
            <w:vMerge/>
            <w:shd w:val="clear" w:color="auto" w:fill="FFFFFF" w:themeFill="background1"/>
          </w:tcPr>
          <w:p w:rsidR="00A20CFD" w:rsidRPr="00BE283A" w:rsidRDefault="00A20CFD" w:rsidP="00916006">
            <w:pPr>
              <w:spacing w:line="440" w:lineRule="exact"/>
              <w:ind w:firstLine="480"/>
              <w:jc w:val="center"/>
              <w:rPr>
                <w:rFonts w:asciiTheme="minorEastAsia" w:eastAsiaTheme="minorEastAsia" w:hAnsiTheme="minorEastAsia" w:cs="Times New Roman"/>
                <w:color w:val="000000" w:themeColor="text1"/>
                <w:szCs w:val="24"/>
              </w:rPr>
            </w:pPr>
          </w:p>
        </w:tc>
        <w:tc>
          <w:tcPr>
            <w:tcW w:w="4536" w:type="dxa"/>
            <w:shd w:val="clear" w:color="auto" w:fill="FFFFFF" w:themeFill="background1"/>
          </w:tcPr>
          <w:p w:rsidR="00A20CFD" w:rsidRPr="00BE283A" w:rsidRDefault="00A20CFD" w:rsidP="00887FE8">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本专题旨在让学员了解开展课题研究的重要意义、课题研究与教师专业发展、提升教学质量的关系。通过课题研究</w:t>
            </w:r>
            <w:r w:rsidRPr="00BE283A">
              <w:rPr>
                <w:rFonts w:asciiTheme="minorEastAsia" w:eastAsiaTheme="minorEastAsia" w:hAnsiTheme="minorEastAsia" w:hint="eastAsia"/>
                <w:bCs/>
                <w:color w:val="000000" w:themeColor="text1"/>
                <w:szCs w:val="24"/>
              </w:rPr>
              <w:t>深化教育教学改革、改革教学内容、方法和手段。课题研究如何反映本学科及相关领域研究的新水平，推进理论创新和实践问题的研究，体现地方特色，具有原创性和开拓性。全国教育科学“十三五”规划课题、广东省教育科学“十三五”规划课题、各地市教育科学“十三五”规划课题、校级课题的课题类别和申报流程。课题申报书的撰写，包括项目名称、摘要、关键词、课题组成员、预期成果、课题研究经费的预算、课题研究的背景、学术价值和应用价值，本课题研究的现状、课题研究框架和基本内容的撰写、拟突破的重点和拟解决的关键问题及主要的创新之处，课题研究的方法、技术路线及研究计划。开题报告的撰写等。明确</w:t>
            </w:r>
            <w:r w:rsidRPr="00BE283A">
              <w:rPr>
                <w:rFonts w:asciiTheme="minorEastAsia" w:eastAsiaTheme="minorEastAsia" w:hAnsiTheme="minorEastAsia" w:hint="eastAsia"/>
                <w:color w:val="000000" w:themeColor="text1"/>
                <w:szCs w:val="24"/>
              </w:rPr>
              <w:t>教育科学课题申报的途径和课题申报书撰写的格式以及开展课题研究的方法和步骤，理解课题研究对提高教学水平、教师专业发展的重要意义。</w:t>
            </w:r>
          </w:p>
        </w:tc>
        <w:tc>
          <w:tcPr>
            <w:tcW w:w="863" w:type="dxa"/>
            <w:shd w:val="clear" w:color="auto" w:fill="FFFFFF" w:themeFill="background1"/>
          </w:tcPr>
          <w:p w:rsidR="00A20CFD" w:rsidRPr="00BE283A" w:rsidRDefault="00A20CFD" w:rsidP="00783965">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四</w:t>
            </w:r>
          </w:p>
        </w:tc>
      </w:tr>
      <w:tr w:rsidR="00A20CFD" w:rsidRPr="00BE283A" w:rsidTr="006A7985">
        <w:trPr>
          <w:trHeight w:val="375"/>
        </w:trPr>
        <w:tc>
          <w:tcPr>
            <w:tcW w:w="968" w:type="dxa"/>
            <w:shd w:val="clear" w:color="auto" w:fill="FFFFFF" w:themeFill="background1"/>
          </w:tcPr>
          <w:p w:rsidR="00A20CFD" w:rsidRPr="00BE283A" w:rsidRDefault="00A20CFD" w:rsidP="00175B21">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专</w:t>
            </w:r>
          </w:p>
          <w:p w:rsidR="00A20CFD" w:rsidRPr="00BE283A" w:rsidRDefault="00A20CFD" w:rsidP="00175B21">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业</w:t>
            </w:r>
          </w:p>
          <w:p w:rsidR="00A20CFD" w:rsidRPr="00BE283A" w:rsidRDefault="00A20CFD" w:rsidP="00175B21">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知</w:t>
            </w:r>
          </w:p>
          <w:p w:rsidR="00A20CFD" w:rsidRPr="00BE283A" w:rsidRDefault="00A20CFD" w:rsidP="00175B21">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识</w:t>
            </w:r>
          </w:p>
        </w:tc>
        <w:tc>
          <w:tcPr>
            <w:tcW w:w="970" w:type="dxa"/>
            <w:vMerge w:val="restart"/>
            <w:shd w:val="clear" w:color="auto" w:fill="FFFFFF" w:themeFill="background1"/>
          </w:tcPr>
          <w:p w:rsidR="00A20CFD" w:rsidRPr="00BE283A" w:rsidRDefault="00A20CFD" w:rsidP="00175B21">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实验安全教育</w:t>
            </w:r>
          </w:p>
        </w:tc>
        <w:tc>
          <w:tcPr>
            <w:tcW w:w="970" w:type="dxa"/>
            <w:vMerge w:val="restart"/>
            <w:shd w:val="clear" w:color="auto" w:fill="FFFFFF" w:themeFill="background1"/>
          </w:tcPr>
          <w:p w:rsidR="00A20CFD" w:rsidRPr="00BE283A" w:rsidRDefault="00A20CFD" w:rsidP="00825579">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讲座</w:t>
            </w:r>
          </w:p>
        </w:tc>
        <w:tc>
          <w:tcPr>
            <w:tcW w:w="986" w:type="dxa"/>
            <w:vMerge w:val="restart"/>
            <w:shd w:val="clear" w:color="auto" w:fill="FFFFFF" w:themeFill="background1"/>
          </w:tcPr>
          <w:p w:rsidR="00A20CFD" w:rsidRPr="00BE283A" w:rsidRDefault="00A20CFD" w:rsidP="00825579">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hint="eastAsia"/>
                <w:color w:val="000000" w:themeColor="text1"/>
                <w:szCs w:val="24"/>
              </w:rPr>
              <w:t>实验安全教育</w:t>
            </w:r>
          </w:p>
        </w:tc>
        <w:tc>
          <w:tcPr>
            <w:tcW w:w="856" w:type="dxa"/>
            <w:vMerge w:val="restart"/>
            <w:shd w:val="clear" w:color="auto" w:fill="FFFFFF" w:themeFill="background1"/>
          </w:tcPr>
          <w:p w:rsidR="00A20CFD" w:rsidRPr="00BE283A" w:rsidRDefault="00A20CFD" w:rsidP="00825579">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化学教学中的实验安全教育</w:t>
            </w:r>
          </w:p>
        </w:tc>
        <w:tc>
          <w:tcPr>
            <w:tcW w:w="4536" w:type="dxa"/>
            <w:shd w:val="clear" w:color="auto" w:fill="FFFFFF" w:themeFill="background1"/>
          </w:tcPr>
          <w:p w:rsidR="00A20CFD" w:rsidRPr="00BE283A" w:rsidRDefault="00A20CFD" w:rsidP="00F44698">
            <w:pPr>
              <w:pStyle w:val="ab"/>
              <w:spacing w:before="156" w:beforeAutospacing="0" w:after="62" w:afterAutospacing="0" w:line="360" w:lineRule="auto"/>
              <w:ind w:firstLineChars="50" w:firstLine="120"/>
              <w:jc w:val="both"/>
              <w:textAlignment w:val="baseline"/>
              <w:rPr>
                <w:rFonts w:asciiTheme="minorEastAsia" w:eastAsiaTheme="minorEastAsia" w:hAnsiTheme="minorEastAsia" w:cs="Times New Roman"/>
                <w:color w:val="000000" w:themeColor="text1"/>
              </w:rPr>
            </w:pPr>
            <w:r w:rsidRPr="00BE283A">
              <w:rPr>
                <w:rFonts w:asciiTheme="minorEastAsia" w:eastAsiaTheme="minorEastAsia" w:hAnsiTheme="minorEastAsia" w:cs="AdobeHeitiStd-Regular" w:hint="eastAsia"/>
                <w:color w:val="000000" w:themeColor="text1"/>
              </w:rPr>
              <w:t>让学员认识到安全是人的生命之源</w:t>
            </w:r>
            <w:r w:rsidRPr="00BE283A">
              <w:rPr>
                <w:rFonts w:asciiTheme="minorEastAsia" w:eastAsiaTheme="minorEastAsia" w:hAnsiTheme="minorEastAsia" w:cs="DLF-32769-4-1987788193+ZEXGfO-1" w:hint="eastAsia"/>
                <w:color w:val="000000" w:themeColor="text1"/>
              </w:rPr>
              <w:t>，</w:t>
            </w:r>
            <w:r w:rsidRPr="00BE283A">
              <w:rPr>
                <w:rFonts w:asciiTheme="minorEastAsia" w:eastAsiaTheme="minorEastAsia" w:hAnsiTheme="minorEastAsia" w:cs="AdobeHeitiStd-Regular" w:hint="eastAsia"/>
                <w:color w:val="000000" w:themeColor="text1"/>
              </w:rPr>
              <w:t>健康之本</w:t>
            </w:r>
            <w:r w:rsidRPr="00BE283A">
              <w:rPr>
                <w:rFonts w:asciiTheme="minorEastAsia" w:eastAsiaTheme="minorEastAsia" w:hAnsiTheme="minorEastAsia" w:cs="DLF-32769-4-1987788193+ZEXGfO-1" w:hint="eastAsia"/>
                <w:color w:val="000000" w:themeColor="text1"/>
              </w:rPr>
              <w:t>，</w:t>
            </w:r>
            <w:r w:rsidRPr="00BE283A">
              <w:rPr>
                <w:rFonts w:asciiTheme="minorEastAsia" w:eastAsiaTheme="minorEastAsia" w:hAnsiTheme="minorEastAsia" w:cs="AdobeHeitiStd-Regular" w:hint="eastAsia"/>
                <w:color w:val="000000" w:themeColor="text1"/>
              </w:rPr>
              <w:t>幸福之根</w:t>
            </w:r>
            <w:r w:rsidRPr="00BE283A">
              <w:rPr>
                <w:rFonts w:asciiTheme="minorEastAsia" w:eastAsiaTheme="minorEastAsia" w:hAnsiTheme="minorEastAsia" w:cs="DLF-32769-4-1987788193+ZEXGfO-1" w:hint="eastAsia"/>
                <w:color w:val="000000" w:themeColor="text1"/>
              </w:rPr>
              <w:t>，</w:t>
            </w:r>
            <w:r w:rsidRPr="00BE283A">
              <w:rPr>
                <w:rFonts w:asciiTheme="minorEastAsia" w:eastAsiaTheme="minorEastAsia" w:hAnsiTheme="minorEastAsia" w:cs="AdobeHeitiStd-Regular" w:hint="eastAsia"/>
                <w:color w:val="000000" w:themeColor="text1"/>
              </w:rPr>
              <w:t>人最根本的利益所在</w:t>
            </w:r>
            <w:r w:rsidRPr="00BE283A">
              <w:rPr>
                <w:rFonts w:asciiTheme="minorEastAsia" w:eastAsiaTheme="minorEastAsia" w:hAnsiTheme="minorEastAsia" w:cs="DLF-32769-4-1987788193+ZEXGfO-1" w:hint="eastAsia"/>
                <w:color w:val="000000" w:themeColor="text1"/>
              </w:rPr>
              <w:t>。每一节课都开始于严格的安全教育，从实验原料、实验操作和实验后处理都要尽心安全知识和实验安全操作教育。教育学生在实验室做实验时</w:t>
            </w:r>
            <w:r w:rsidRPr="00BE283A">
              <w:rPr>
                <w:rFonts w:asciiTheme="minorEastAsia" w:eastAsiaTheme="minorEastAsia" w:hAnsiTheme="minorEastAsia" w:hint="eastAsia"/>
                <w:bCs/>
                <w:color w:val="000000" w:themeColor="text1"/>
                <w:kern w:val="24"/>
              </w:rPr>
              <w:t>任何形式的嬉戏打闹都是危险的，</w:t>
            </w:r>
            <w:r w:rsidRPr="00BE283A">
              <w:rPr>
                <w:rFonts w:asciiTheme="minorEastAsia" w:eastAsiaTheme="minorEastAsia" w:hAnsiTheme="minorEastAsia" w:cstheme="minorBidi" w:hint="eastAsia"/>
                <w:bCs/>
                <w:color w:val="000000" w:themeColor="text1"/>
                <w:kern w:val="24"/>
              </w:rPr>
              <w:t>要注意危险的化学药品的</w:t>
            </w:r>
            <w:r w:rsidRPr="00BE283A">
              <w:rPr>
                <w:rFonts w:asciiTheme="minorEastAsia" w:eastAsiaTheme="minorEastAsia" w:hAnsiTheme="minorEastAsia" w:hint="eastAsia"/>
                <w:bCs/>
                <w:color w:val="000000" w:themeColor="text1"/>
                <w:kern w:val="24"/>
              </w:rPr>
              <w:t>正确</w:t>
            </w:r>
            <w:r w:rsidRPr="00BE283A">
              <w:rPr>
                <w:rFonts w:asciiTheme="minorEastAsia" w:eastAsiaTheme="minorEastAsia" w:hAnsiTheme="minorEastAsia" w:cstheme="minorBidi" w:hint="eastAsia"/>
                <w:bCs/>
                <w:color w:val="000000" w:themeColor="text1"/>
                <w:kern w:val="24"/>
              </w:rPr>
              <w:t>使用</w:t>
            </w:r>
            <w:r w:rsidRPr="00BE283A">
              <w:rPr>
                <w:rFonts w:asciiTheme="minorEastAsia" w:eastAsiaTheme="minorEastAsia" w:hAnsiTheme="minorEastAsia" w:hint="eastAsia"/>
                <w:bCs/>
                <w:color w:val="000000" w:themeColor="text1"/>
                <w:kern w:val="24"/>
              </w:rPr>
              <w:t>。在使用可燃液体时，要特别</w:t>
            </w:r>
            <w:r w:rsidRPr="00BE283A">
              <w:rPr>
                <w:rFonts w:asciiTheme="minorEastAsia" w:eastAsiaTheme="minorEastAsia" w:hAnsiTheme="minorEastAsia"/>
                <w:bCs/>
                <w:color w:val="000000" w:themeColor="text1"/>
                <w:kern w:val="24"/>
              </w:rPr>
              <w:t>注意火的危险性。</w:t>
            </w:r>
            <w:r w:rsidRPr="00BE283A">
              <w:rPr>
                <w:rFonts w:asciiTheme="minorEastAsia" w:eastAsiaTheme="minorEastAsia" w:hAnsiTheme="minorEastAsia" w:hint="eastAsia"/>
                <w:bCs/>
                <w:color w:val="000000" w:themeColor="text1"/>
                <w:kern w:val="24"/>
              </w:rPr>
              <w:t>如果用到危险的物质：要事先了解常见的易爆、有毒和致癌</w:t>
            </w:r>
            <w:r w:rsidRPr="00BE283A">
              <w:rPr>
                <w:rFonts w:asciiTheme="minorEastAsia" w:eastAsiaTheme="minorEastAsia" w:hAnsiTheme="minorEastAsia" w:cstheme="minorBidi"/>
                <w:bCs/>
                <w:color w:val="000000" w:themeColor="text1"/>
                <w:kern w:val="24"/>
              </w:rPr>
              <w:t>的物质</w:t>
            </w:r>
            <w:r w:rsidRPr="00BE283A">
              <w:rPr>
                <w:rFonts w:asciiTheme="minorEastAsia" w:eastAsiaTheme="minorEastAsia" w:hAnsiTheme="minorEastAsia" w:hint="eastAsia"/>
                <w:bCs/>
                <w:color w:val="000000" w:themeColor="text1"/>
                <w:kern w:val="24"/>
              </w:rPr>
              <w:t>。</w:t>
            </w:r>
            <w:r w:rsidRPr="00BE283A">
              <w:rPr>
                <w:rFonts w:asciiTheme="minorEastAsia" w:eastAsiaTheme="minorEastAsia" w:hAnsiTheme="minorEastAsia" w:cstheme="minorBidi" w:hint="eastAsia"/>
                <w:bCs/>
                <w:color w:val="000000" w:themeColor="text1"/>
                <w:kern w:val="24"/>
              </w:rPr>
              <w:t>要特别注意实验操作过程中的安全，包括</w:t>
            </w:r>
            <w:r w:rsidRPr="00BE283A">
              <w:rPr>
                <w:rFonts w:asciiTheme="minorEastAsia" w:eastAsiaTheme="minorEastAsia" w:hAnsiTheme="minorEastAsia" w:cstheme="minorBidi"/>
                <w:bCs/>
                <w:color w:val="000000" w:themeColor="text1"/>
                <w:kern w:val="24"/>
              </w:rPr>
              <w:t>药品用量的精确</w:t>
            </w:r>
            <w:r w:rsidRPr="00BE283A">
              <w:rPr>
                <w:rFonts w:asciiTheme="minorEastAsia" w:eastAsiaTheme="minorEastAsia" w:hAnsiTheme="minorEastAsia" w:cstheme="minorBidi" w:hint="eastAsia"/>
                <w:bCs/>
                <w:color w:val="000000" w:themeColor="text1"/>
                <w:kern w:val="24"/>
              </w:rPr>
              <w:t>（钠）。</w:t>
            </w:r>
            <w:r w:rsidRPr="00BE283A">
              <w:rPr>
                <w:rFonts w:asciiTheme="minorEastAsia" w:eastAsiaTheme="minorEastAsia" w:hAnsiTheme="minorEastAsia" w:cstheme="minorBidi"/>
                <w:bCs/>
                <w:color w:val="000000" w:themeColor="text1"/>
                <w:kern w:val="24"/>
              </w:rPr>
              <w:t>为主动，强化</w:t>
            </w:r>
            <w:r w:rsidRPr="00BE283A">
              <w:rPr>
                <w:rFonts w:asciiTheme="minorEastAsia" w:eastAsiaTheme="minorEastAsia" w:hAnsiTheme="minorEastAsia" w:hint="eastAsia"/>
                <w:bCs/>
                <w:color w:val="000000" w:themeColor="text1"/>
                <w:kern w:val="24"/>
              </w:rPr>
              <w:t>自己</w:t>
            </w:r>
            <w:r w:rsidRPr="00BE283A">
              <w:rPr>
                <w:rFonts w:asciiTheme="minorEastAsia" w:eastAsiaTheme="minorEastAsia" w:hAnsiTheme="minorEastAsia" w:cstheme="minorBidi"/>
                <w:bCs/>
                <w:color w:val="000000" w:themeColor="text1"/>
                <w:kern w:val="24"/>
              </w:rPr>
              <w:t>的安全意识，从而形成严谨的实验态度和规范科学的实验操作习惯</w:t>
            </w:r>
            <w:r w:rsidRPr="00BE283A">
              <w:rPr>
                <w:rFonts w:asciiTheme="minorEastAsia" w:eastAsiaTheme="minorEastAsia" w:hAnsiTheme="minorEastAsia" w:cstheme="minorBidi" w:hint="eastAsia"/>
                <w:bCs/>
                <w:color w:val="000000" w:themeColor="text1"/>
                <w:kern w:val="24"/>
              </w:rPr>
              <w:t>。</w:t>
            </w:r>
          </w:p>
        </w:tc>
        <w:tc>
          <w:tcPr>
            <w:tcW w:w="863" w:type="dxa"/>
            <w:shd w:val="clear" w:color="auto" w:fill="FFFFFF" w:themeFill="background1"/>
          </w:tcPr>
          <w:p w:rsidR="00A20CFD" w:rsidRPr="00BE283A" w:rsidRDefault="00A20CFD" w:rsidP="006A7985">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二</w:t>
            </w:r>
          </w:p>
        </w:tc>
      </w:tr>
      <w:tr w:rsidR="00A20CFD" w:rsidRPr="00BE283A" w:rsidTr="006A7985">
        <w:trPr>
          <w:trHeight w:val="375"/>
        </w:trPr>
        <w:tc>
          <w:tcPr>
            <w:tcW w:w="968" w:type="dxa"/>
            <w:shd w:val="clear" w:color="auto" w:fill="FFFFFF" w:themeFill="background1"/>
          </w:tcPr>
          <w:p w:rsidR="00A20CFD" w:rsidRPr="00BE283A" w:rsidRDefault="00A20CFD" w:rsidP="00175B21">
            <w:pPr>
              <w:spacing w:line="440" w:lineRule="exact"/>
              <w:ind w:firstLineChars="0" w:firstLine="0"/>
              <w:rPr>
                <w:rFonts w:asciiTheme="minorEastAsia" w:eastAsiaTheme="minorEastAsia" w:hAnsiTheme="minorEastAsia"/>
                <w:color w:val="000000" w:themeColor="text1"/>
                <w:szCs w:val="24"/>
              </w:rPr>
            </w:pPr>
          </w:p>
        </w:tc>
        <w:tc>
          <w:tcPr>
            <w:tcW w:w="970" w:type="dxa"/>
            <w:vMerge/>
            <w:shd w:val="clear" w:color="auto" w:fill="FFFFFF" w:themeFill="background1"/>
          </w:tcPr>
          <w:p w:rsidR="00A20CFD" w:rsidRPr="00BE283A" w:rsidRDefault="00A20CFD" w:rsidP="00175B21">
            <w:pPr>
              <w:spacing w:line="440" w:lineRule="exact"/>
              <w:ind w:firstLineChars="0" w:firstLine="0"/>
              <w:rPr>
                <w:rFonts w:asciiTheme="minorEastAsia" w:eastAsiaTheme="minorEastAsia" w:hAnsiTheme="minorEastAsia"/>
                <w:color w:val="000000" w:themeColor="text1"/>
                <w:szCs w:val="24"/>
              </w:rPr>
            </w:pPr>
          </w:p>
        </w:tc>
        <w:tc>
          <w:tcPr>
            <w:tcW w:w="970" w:type="dxa"/>
            <w:vMerge/>
            <w:shd w:val="clear" w:color="auto" w:fill="FFFFFF" w:themeFill="background1"/>
          </w:tcPr>
          <w:p w:rsidR="00A20CFD" w:rsidRPr="00BE283A" w:rsidRDefault="00A20CFD" w:rsidP="00825579">
            <w:pPr>
              <w:spacing w:line="440" w:lineRule="exact"/>
              <w:ind w:firstLineChars="0" w:firstLine="0"/>
              <w:rPr>
                <w:rFonts w:asciiTheme="minorEastAsia" w:eastAsiaTheme="minorEastAsia" w:hAnsiTheme="minorEastAsia"/>
                <w:color w:val="000000" w:themeColor="text1"/>
                <w:szCs w:val="24"/>
              </w:rPr>
            </w:pPr>
          </w:p>
        </w:tc>
        <w:tc>
          <w:tcPr>
            <w:tcW w:w="986" w:type="dxa"/>
            <w:vMerge/>
            <w:shd w:val="clear" w:color="auto" w:fill="FFFFFF" w:themeFill="background1"/>
          </w:tcPr>
          <w:p w:rsidR="00A20CFD" w:rsidRPr="00BE283A" w:rsidRDefault="00A20CFD" w:rsidP="00825579">
            <w:pPr>
              <w:spacing w:line="440" w:lineRule="exact"/>
              <w:ind w:firstLineChars="0" w:firstLine="0"/>
              <w:rPr>
                <w:rFonts w:asciiTheme="minorEastAsia" w:eastAsiaTheme="minorEastAsia" w:hAnsiTheme="minorEastAsia"/>
                <w:color w:val="000000" w:themeColor="text1"/>
                <w:szCs w:val="24"/>
              </w:rPr>
            </w:pPr>
          </w:p>
        </w:tc>
        <w:tc>
          <w:tcPr>
            <w:tcW w:w="856" w:type="dxa"/>
            <w:vMerge/>
            <w:shd w:val="clear" w:color="auto" w:fill="FFFFFF" w:themeFill="background1"/>
          </w:tcPr>
          <w:p w:rsidR="00A20CFD" w:rsidRPr="00BE283A" w:rsidRDefault="00A20CFD" w:rsidP="00825579">
            <w:pPr>
              <w:spacing w:line="440" w:lineRule="exact"/>
              <w:ind w:firstLineChars="0" w:firstLine="0"/>
              <w:rPr>
                <w:rFonts w:asciiTheme="minorEastAsia" w:eastAsiaTheme="minorEastAsia" w:hAnsiTheme="minorEastAsia" w:cs="Times New Roman"/>
                <w:color w:val="000000" w:themeColor="text1"/>
                <w:szCs w:val="24"/>
              </w:rPr>
            </w:pPr>
          </w:p>
        </w:tc>
        <w:tc>
          <w:tcPr>
            <w:tcW w:w="4536" w:type="dxa"/>
            <w:shd w:val="clear" w:color="auto" w:fill="FFFFFF" w:themeFill="background1"/>
          </w:tcPr>
          <w:p w:rsidR="00A20CFD" w:rsidRPr="00BE283A" w:rsidRDefault="00A20CFD" w:rsidP="00FD4C07">
            <w:pPr>
              <w:pStyle w:val="ab"/>
              <w:spacing w:before="156" w:beforeAutospacing="0" w:after="62" w:afterAutospacing="0" w:line="360" w:lineRule="auto"/>
              <w:ind w:firstLineChars="50" w:firstLine="120"/>
              <w:jc w:val="both"/>
              <w:textAlignment w:val="baseline"/>
              <w:rPr>
                <w:rFonts w:asciiTheme="minorEastAsia" w:eastAsiaTheme="minorEastAsia" w:hAnsiTheme="minorEastAsia" w:cs="Times New Roman"/>
                <w:color w:val="000000" w:themeColor="text1"/>
              </w:rPr>
            </w:pPr>
            <w:r w:rsidRPr="00BE283A">
              <w:rPr>
                <w:rFonts w:asciiTheme="minorEastAsia" w:eastAsiaTheme="minorEastAsia" w:hAnsiTheme="minorEastAsia" w:cs="Times New Roman" w:hint="eastAsia"/>
                <w:color w:val="000000" w:themeColor="text1"/>
              </w:rPr>
              <w:t>让学员</w:t>
            </w:r>
            <w:r w:rsidRPr="00BE283A">
              <w:rPr>
                <w:rFonts w:asciiTheme="minorEastAsia" w:eastAsiaTheme="minorEastAsia" w:hAnsiTheme="minorEastAsia" w:cs="仿宋_GB2312" w:hint="eastAsia"/>
                <w:color w:val="000000" w:themeColor="text1"/>
              </w:rPr>
              <w:t>充分认识安全的重要性，在教育教学中引导学生珍惜生命，要有</w:t>
            </w:r>
            <w:r w:rsidRPr="00BE283A">
              <w:rPr>
                <w:rFonts w:asciiTheme="minorEastAsia" w:eastAsiaTheme="minorEastAsia" w:hAnsiTheme="minorEastAsia" w:cs="AdobeHeitiStd-Regular" w:hint="eastAsia"/>
                <w:color w:val="000000" w:themeColor="text1"/>
              </w:rPr>
              <w:t>生命至上的理念。认识到</w:t>
            </w:r>
            <w:r w:rsidRPr="00BE283A">
              <w:rPr>
                <w:rFonts w:asciiTheme="minorEastAsia" w:eastAsiaTheme="minorEastAsia" w:hAnsiTheme="minorEastAsia" w:hint="eastAsia"/>
                <w:color w:val="000000" w:themeColor="text1"/>
              </w:rPr>
              <w:t>生命安全是人们认知生命</w:t>
            </w:r>
            <w:r w:rsidRPr="00BE283A">
              <w:rPr>
                <w:rFonts w:asciiTheme="minorEastAsia" w:eastAsiaTheme="minorEastAsia" w:hAnsiTheme="minorEastAsia" w:cs="SSJ0+ZILEgR-2" w:hint="eastAsia"/>
                <w:color w:val="000000" w:themeColor="text1"/>
              </w:rPr>
              <w:t>、</w:t>
            </w:r>
            <w:r w:rsidRPr="00BE283A">
              <w:rPr>
                <w:rFonts w:asciiTheme="minorEastAsia" w:eastAsiaTheme="minorEastAsia" w:hAnsiTheme="minorEastAsia" w:hint="eastAsia"/>
                <w:color w:val="000000" w:themeColor="text1"/>
              </w:rPr>
              <w:t>保护生命，回避风险</w:t>
            </w:r>
            <w:r w:rsidRPr="00BE283A">
              <w:rPr>
                <w:rFonts w:asciiTheme="minorEastAsia" w:eastAsiaTheme="minorEastAsia" w:hAnsiTheme="minorEastAsia" w:cs="SSJ0+ZILEgR-2" w:hint="eastAsia"/>
                <w:color w:val="000000" w:themeColor="text1"/>
              </w:rPr>
              <w:t>、</w:t>
            </w:r>
            <w:r w:rsidRPr="00BE283A">
              <w:rPr>
                <w:rFonts w:asciiTheme="minorEastAsia" w:eastAsiaTheme="minorEastAsia" w:hAnsiTheme="minorEastAsia" w:hint="eastAsia"/>
                <w:color w:val="000000" w:themeColor="text1"/>
              </w:rPr>
              <w:t>抵御危机，提升生命质量和获得生命价值基础保障。</w:t>
            </w:r>
            <w:r w:rsidRPr="00BE283A">
              <w:rPr>
                <w:rFonts w:asciiTheme="minorEastAsia" w:eastAsiaTheme="minorEastAsia" w:hAnsiTheme="minorEastAsia" w:cs="DLF-32769-4-1987788193+ZEXGfO-1" w:hint="eastAsia"/>
                <w:color w:val="000000" w:themeColor="text1"/>
              </w:rPr>
              <w:t>在教学中引导学生</w:t>
            </w:r>
            <w:r w:rsidRPr="00BE283A">
              <w:rPr>
                <w:rFonts w:asciiTheme="minorEastAsia" w:eastAsiaTheme="minorEastAsia" w:hAnsiTheme="minorEastAsia" w:cs="AdobeHeitiStd-Regular" w:hint="eastAsia"/>
                <w:color w:val="000000" w:themeColor="text1"/>
              </w:rPr>
              <w:t>主动地学习实验安全知识</w:t>
            </w:r>
            <w:r w:rsidRPr="00BE283A">
              <w:rPr>
                <w:rFonts w:asciiTheme="minorEastAsia" w:eastAsiaTheme="minorEastAsia" w:hAnsiTheme="minorEastAsia" w:cs="DLF-32769-4-1987788193+ZEXGfO-1" w:hint="eastAsia"/>
                <w:color w:val="000000" w:themeColor="text1"/>
              </w:rPr>
              <w:t>、</w:t>
            </w:r>
            <w:r w:rsidRPr="00BE283A">
              <w:rPr>
                <w:rFonts w:asciiTheme="minorEastAsia" w:eastAsiaTheme="minorEastAsia" w:hAnsiTheme="minorEastAsia" w:cs="AdobeHeitiStd-Regular" w:hint="eastAsia"/>
                <w:color w:val="000000" w:themeColor="text1"/>
              </w:rPr>
              <w:t>安全的实验操作技能</w:t>
            </w:r>
            <w:r w:rsidRPr="00BE283A">
              <w:rPr>
                <w:rFonts w:asciiTheme="minorEastAsia" w:eastAsiaTheme="minorEastAsia" w:hAnsiTheme="minorEastAsia" w:cs="DLF-32769-4-1987788193+ZEXGfO-1" w:hint="eastAsia"/>
                <w:color w:val="000000" w:themeColor="text1"/>
              </w:rPr>
              <w:t>，使自己有</w:t>
            </w:r>
            <w:r w:rsidRPr="00BE283A">
              <w:rPr>
                <w:rFonts w:asciiTheme="minorEastAsia" w:eastAsiaTheme="minorEastAsia" w:hAnsiTheme="minorEastAsia" w:cs="AdobeHeitiStd-Regular" w:hint="eastAsia"/>
                <w:color w:val="000000" w:themeColor="text1"/>
              </w:rPr>
              <w:t>安全的行为，把学习实验安全知识融入学生学习化学知识的全程</w:t>
            </w:r>
            <w:r w:rsidRPr="00BE283A">
              <w:rPr>
                <w:rFonts w:asciiTheme="minorEastAsia" w:eastAsiaTheme="minorEastAsia" w:hAnsiTheme="minorEastAsia" w:cs="DLF-32769-4-1564147931+ZEXGfO-1" w:hint="eastAsia"/>
                <w:color w:val="000000" w:themeColor="text1"/>
              </w:rPr>
              <w:t>，</w:t>
            </w:r>
            <w:r w:rsidRPr="00BE283A">
              <w:rPr>
                <w:rFonts w:asciiTheme="minorEastAsia" w:eastAsiaTheme="minorEastAsia" w:hAnsiTheme="minorEastAsia" w:cs="AdobeHeitiStd-Regular" w:hint="eastAsia"/>
                <w:color w:val="000000" w:themeColor="text1"/>
              </w:rPr>
              <w:t>不断提高</w:t>
            </w:r>
            <w:r w:rsidRPr="00BE283A">
              <w:rPr>
                <w:rFonts w:asciiTheme="minorEastAsia" w:eastAsiaTheme="minorEastAsia" w:hAnsiTheme="minorEastAsia" w:hint="eastAsia"/>
                <w:color w:val="000000" w:themeColor="text1"/>
              </w:rPr>
              <w:t>自我保护能力。让学生学会</w:t>
            </w:r>
            <w:r w:rsidRPr="00BE283A">
              <w:rPr>
                <w:rFonts w:asciiTheme="minorEastAsia" w:eastAsiaTheme="minorEastAsia" w:hAnsiTheme="minorEastAsia" w:hint="eastAsia"/>
                <w:bCs/>
                <w:color w:val="000000" w:themeColor="text1"/>
                <w:kern w:val="24"/>
              </w:rPr>
              <w:t>使用实验室所有提供的所有安全设施和防护</w:t>
            </w:r>
            <w:r w:rsidRPr="00BE283A">
              <w:rPr>
                <w:rFonts w:asciiTheme="minorEastAsia" w:eastAsiaTheme="minorEastAsia" w:hAnsiTheme="minorEastAsia"/>
                <w:bCs/>
                <w:color w:val="000000" w:themeColor="text1"/>
                <w:kern w:val="24"/>
              </w:rPr>
              <w:t>设备，清楚它们的放置位置（洗眼器、喷淋装置、灭火毯和灭火器</w:t>
            </w:r>
            <w:r w:rsidRPr="00BE283A">
              <w:rPr>
                <w:rFonts w:asciiTheme="minorEastAsia" w:eastAsiaTheme="minorEastAsia" w:hAnsiTheme="minorEastAsia" w:hint="eastAsia"/>
                <w:bCs/>
                <w:color w:val="000000" w:themeColor="text1"/>
                <w:kern w:val="24"/>
              </w:rPr>
              <w:t>，小火用湿布、灭火毯，大火灭火器拨打119</w:t>
            </w:r>
            <w:r w:rsidRPr="00BE283A">
              <w:rPr>
                <w:rFonts w:asciiTheme="minorEastAsia" w:eastAsiaTheme="minorEastAsia" w:hAnsiTheme="minorEastAsia"/>
                <w:bCs/>
                <w:color w:val="000000" w:themeColor="text1"/>
                <w:kern w:val="24"/>
              </w:rPr>
              <w:t>）。</w:t>
            </w:r>
            <w:r w:rsidRPr="00BE283A">
              <w:rPr>
                <w:rFonts w:asciiTheme="minorEastAsia" w:eastAsiaTheme="minorEastAsia" w:hAnsiTheme="minorEastAsia" w:hint="eastAsia"/>
                <w:bCs/>
                <w:color w:val="000000" w:themeColor="text1"/>
                <w:kern w:val="24"/>
              </w:rPr>
              <w:t>物理电器短路、关好水电门窗气。要求学生做实验时高度集中，保持安静。</w:t>
            </w:r>
          </w:p>
        </w:tc>
        <w:tc>
          <w:tcPr>
            <w:tcW w:w="863" w:type="dxa"/>
            <w:shd w:val="clear" w:color="auto" w:fill="FFFFFF" w:themeFill="background1"/>
          </w:tcPr>
          <w:p w:rsidR="00A20CFD" w:rsidRPr="00BE283A" w:rsidRDefault="00A20CFD" w:rsidP="006A7985">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三</w:t>
            </w:r>
          </w:p>
        </w:tc>
      </w:tr>
      <w:tr w:rsidR="00A20CFD" w:rsidRPr="00BE283A" w:rsidTr="006A7985">
        <w:trPr>
          <w:trHeight w:val="375"/>
        </w:trPr>
        <w:tc>
          <w:tcPr>
            <w:tcW w:w="968" w:type="dxa"/>
            <w:shd w:val="clear" w:color="auto" w:fill="FFFFFF" w:themeFill="background1"/>
          </w:tcPr>
          <w:p w:rsidR="00A20CFD" w:rsidRPr="00BE283A" w:rsidRDefault="00A20CFD" w:rsidP="00175B21">
            <w:pPr>
              <w:spacing w:line="440" w:lineRule="exact"/>
              <w:ind w:firstLineChars="0" w:firstLine="0"/>
              <w:rPr>
                <w:rFonts w:asciiTheme="minorEastAsia" w:eastAsiaTheme="minorEastAsia" w:hAnsiTheme="minorEastAsia"/>
                <w:color w:val="000000" w:themeColor="text1"/>
                <w:szCs w:val="24"/>
              </w:rPr>
            </w:pPr>
          </w:p>
        </w:tc>
        <w:tc>
          <w:tcPr>
            <w:tcW w:w="970" w:type="dxa"/>
            <w:vMerge/>
            <w:shd w:val="clear" w:color="auto" w:fill="FFFFFF" w:themeFill="background1"/>
          </w:tcPr>
          <w:p w:rsidR="00A20CFD" w:rsidRPr="00BE283A" w:rsidRDefault="00A20CFD" w:rsidP="00175B21">
            <w:pPr>
              <w:spacing w:line="440" w:lineRule="exact"/>
              <w:ind w:firstLineChars="0" w:firstLine="0"/>
              <w:rPr>
                <w:rFonts w:asciiTheme="minorEastAsia" w:eastAsiaTheme="minorEastAsia" w:hAnsiTheme="minorEastAsia"/>
                <w:color w:val="000000" w:themeColor="text1"/>
                <w:szCs w:val="24"/>
              </w:rPr>
            </w:pPr>
          </w:p>
        </w:tc>
        <w:tc>
          <w:tcPr>
            <w:tcW w:w="970" w:type="dxa"/>
            <w:vMerge/>
            <w:shd w:val="clear" w:color="auto" w:fill="FFFFFF" w:themeFill="background1"/>
          </w:tcPr>
          <w:p w:rsidR="00A20CFD" w:rsidRPr="00BE283A" w:rsidRDefault="00A20CFD" w:rsidP="00825579">
            <w:pPr>
              <w:spacing w:line="440" w:lineRule="exact"/>
              <w:ind w:firstLineChars="0" w:firstLine="0"/>
              <w:rPr>
                <w:rFonts w:asciiTheme="minorEastAsia" w:eastAsiaTheme="minorEastAsia" w:hAnsiTheme="minorEastAsia"/>
                <w:color w:val="000000" w:themeColor="text1"/>
                <w:szCs w:val="24"/>
              </w:rPr>
            </w:pPr>
          </w:p>
        </w:tc>
        <w:tc>
          <w:tcPr>
            <w:tcW w:w="986" w:type="dxa"/>
            <w:vMerge/>
            <w:shd w:val="clear" w:color="auto" w:fill="FFFFFF" w:themeFill="background1"/>
          </w:tcPr>
          <w:p w:rsidR="00A20CFD" w:rsidRPr="00BE283A" w:rsidRDefault="00A20CFD" w:rsidP="00825579">
            <w:pPr>
              <w:spacing w:line="440" w:lineRule="exact"/>
              <w:ind w:firstLineChars="0" w:firstLine="0"/>
              <w:rPr>
                <w:rFonts w:asciiTheme="minorEastAsia" w:eastAsiaTheme="minorEastAsia" w:hAnsiTheme="minorEastAsia"/>
                <w:color w:val="000000" w:themeColor="text1"/>
                <w:szCs w:val="24"/>
              </w:rPr>
            </w:pPr>
          </w:p>
        </w:tc>
        <w:tc>
          <w:tcPr>
            <w:tcW w:w="856" w:type="dxa"/>
            <w:vMerge/>
            <w:shd w:val="clear" w:color="auto" w:fill="FFFFFF" w:themeFill="background1"/>
          </w:tcPr>
          <w:p w:rsidR="00A20CFD" w:rsidRPr="00BE283A" w:rsidRDefault="00A20CFD" w:rsidP="00825579">
            <w:pPr>
              <w:spacing w:line="440" w:lineRule="exact"/>
              <w:ind w:firstLineChars="0" w:firstLine="0"/>
              <w:rPr>
                <w:rFonts w:asciiTheme="minorEastAsia" w:eastAsiaTheme="minorEastAsia" w:hAnsiTheme="minorEastAsia" w:cs="Times New Roman"/>
                <w:color w:val="000000" w:themeColor="text1"/>
                <w:szCs w:val="24"/>
              </w:rPr>
            </w:pPr>
          </w:p>
        </w:tc>
        <w:tc>
          <w:tcPr>
            <w:tcW w:w="4536" w:type="dxa"/>
            <w:shd w:val="clear" w:color="auto" w:fill="FFFFFF" w:themeFill="background1"/>
          </w:tcPr>
          <w:p w:rsidR="00A20CFD" w:rsidRPr="00BE283A" w:rsidRDefault="00A20CFD" w:rsidP="00FD4C07">
            <w:pPr>
              <w:pStyle w:val="ab"/>
              <w:spacing w:before="156" w:beforeAutospacing="0" w:after="62" w:afterAutospacing="0" w:line="360" w:lineRule="auto"/>
              <w:ind w:firstLineChars="50" w:firstLine="120"/>
              <w:jc w:val="both"/>
              <w:textAlignment w:val="baseline"/>
              <w:rPr>
                <w:rFonts w:asciiTheme="minorEastAsia" w:eastAsiaTheme="minorEastAsia" w:hAnsiTheme="minorEastAsia" w:cs="Times New Roman"/>
                <w:color w:val="000000" w:themeColor="text1"/>
              </w:rPr>
            </w:pPr>
            <w:r w:rsidRPr="00BE283A">
              <w:rPr>
                <w:rFonts w:asciiTheme="minorEastAsia" w:eastAsiaTheme="minorEastAsia" w:hAnsiTheme="minorEastAsia" w:cstheme="minorBidi" w:hint="eastAsia"/>
                <w:bCs/>
                <w:color w:val="000000" w:themeColor="text1"/>
                <w:kern w:val="24"/>
              </w:rPr>
              <w:t>要让学生随时关注实验安全方面的内容。通过动手实验深入理解实验中要意的安全问题</w:t>
            </w:r>
            <w:r w:rsidRPr="00BE283A">
              <w:rPr>
                <w:rFonts w:asciiTheme="minorEastAsia" w:eastAsiaTheme="minorEastAsia" w:hAnsiTheme="minorEastAsia" w:hint="eastAsia"/>
                <w:bCs/>
                <w:color w:val="000000" w:themeColor="text1"/>
                <w:kern w:val="24"/>
              </w:rPr>
              <w:t>。</w:t>
            </w:r>
            <w:r w:rsidRPr="00BE283A">
              <w:rPr>
                <w:rFonts w:asciiTheme="minorEastAsia" w:eastAsiaTheme="minorEastAsia" w:hAnsiTheme="minorEastAsia" w:cstheme="minorBidi" w:hint="eastAsia"/>
                <w:bCs/>
                <w:color w:val="000000" w:themeColor="text1"/>
                <w:kern w:val="24"/>
              </w:rPr>
              <w:t>增强学生做实验的信心，提高学生在实验中的主动性和探究性，重视在实验过程中的人身安全保障问题．不断提高自身安全意识，切实让学生掌握实验安全知识，提高学生的实验安全预防能力；</w:t>
            </w:r>
            <w:r w:rsidRPr="00BE283A">
              <w:rPr>
                <w:rFonts w:asciiTheme="minorEastAsia" w:eastAsiaTheme="minorEastAsia" w:hAnsiTheme="minorEastAsia" w:hint="eastAsia"/>
                <w:bCs/>
                <w:color w:val="000000" w:themeColor="text1"/>
                <w:kern w:val="24"/>
              </w:rPr>
              <w:t>不仅要了解</w:t>
            </w:r>
            <w:r w:rsidRPr="00BE283A">
              <w:rPr>
                <w:rFonts w:asciiTheme="minorEastAsia" w:eastAsiaTheme="minorEastAsia" w:hAnsiTheme="minorEastAsia" w:cstheme="minorBidi" w:hint="eastAsia"/>
                <w:bCs/>
                <w:color w:val="000000" w:themeColor="text1"/>
                <w:kern w:val="24"/>
              </w:rPr>
              <w:t>安全问题带来的后果，而</w:t>
            </w:r>
            <w:r w:rsidRPr="00BE283A">
              <w:rPr>
                <w:rFonts w:asciiTheme="minorEastAsia" w:eastAsiaTheme="minorEastAsia" w:hAnsiTheme="minorEastAsia" w:cstheme="minorBidi"/>
                <w:bCs/>
                <w:color w:val="000000" w:themeColor="text1"/>
                <w:kern w:val="24"/>
              </w:rPr>
              <w:t>且也知道怎样预防和处理这些问题，减少学生的恐惧心理，在做实验时变被动</w:t>
            </w:r>
            <w:r w:rsidRPr="00BE283A">
              <w:rPr>
                <w:rFonts w:asciiTheme="minorEastAsia" w:eastAsiaTheme="minorEastAsia" w:hAnsiTheme="minorEastAsia" w:cstheme="minorBidi" w:hint="eastAsia"/>
                <w:bCs/>
                <w:color w:val="000000" w:themeColor="text1"/>
                <w:kern w:val="24"/>
              </w:rPr>
              <w:t>。</w:t>
            </w:r>
          </w:p>
        </w:tc>
        <w:tc>
          <w:tcPr>
            <w:tcW w:w="863" w:type="dxa"/>
            <w:shd w:val="clear" w:color="auto" w:fill="FFFFFF" w:themeFill="background1"/>
          </w:tcPr>
          <w:p w:rsidR="00A20CFD" w:rsidRPr="00BE283A" w:rsidRDefault="00A20CFD" w:rsidP="00783965">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四</w:t>
            </w:r>
          </w:p>
        </w:tc>
      </w:tr>
    </w:tbl>
    <w:p w:rsidR="00DE3547" w:rsidRPr="00BE283A" w:rsidRDefault="00DE3547" w:rsidP="00DE3547">
      <w:pPr>
        <w:widowControl/>
        <w:spacing w:line="360" w:lineRule="auto"/>
        <w:ind w:leftChars="-50" w:left="-120" w:rightChars="-50" w:right="-120" w:firstLineChars="0" w:firstLine="0"/>
        <w:textAlignment w:val="center"/>
        <w:rPr>
          <w:rFonts w:hAnsi="宋体"/>
          <w:b/>
          <w:color w:val="000000" w:themeColor="text1"/>
          <w:kern w:val="0"/>
          <w:szCs w:val="24"/>
        </w:rPr>
      </w:pPr>
    </w:p>
    <w:p w:rsidR="00F66D3B" w:rsidRDefault="00F66D3B" w:rsidP="00DE3547">
      <w:pPr>
        <w:widowControl/>
        <w:spacing w:line="360" w:lineRule="auto"/>
        <w:ind w:leftChars="-100" w:left="-240" w:rightChars="-100" w:right="-240" w:firstLineChars="0" w:firstLine="0"/>
        <w:textAlignment w:val="center"/>
        <w:rPr>
          <w:rFonts w:hAnsi="宋体"/>
          <w:b/>
          <w:color w:val="000000" w:themeColor="text1"/>
          <w:kern w:val="0"/>
          <w:szCs w:val="24"/>
        </w:rPr>
      </w:pPr>
    </w:p>
    <w:p w:rsidR="006A7985" w:rsidRDefault="006A7985" w:rsidP="00DE3547">
      <w:pPr>
        <w:widowControl/>
        <w:spacing w:line="360" w:lineRule="auto"/>
        <w:ind w:leftChars="-100" w:left="-240" w:rightChars="-100" w:right="-240" w:firstLineChars="0" w:firstLine="0"/>
        <w:textAlignment w:val="center"/>
        <w:rPr>
          <w:rFonts w:hAnsi="宋体"/>
          <w:b/>
          <w:color w:val="000000" w:themeColor="text1"/>
          <w:kern w:val="0"/>
          <w:szCs w:val="24"/>
        </w:rPr>
      </w:pPr>
    </w:p>
    <w:p w:rsidR="006A7985" w:rsidRDefault="006A7985" w:rsidP="00DE3547">
      <w:pPr>
        <w:widowControl/>
        <w:spacing w:line="360" w:lineRule="auto"/>
        <w:ind w:leftChars="-100" w:left="-240" w:rightChars="-100" w:right="-240" w:firstLineChars="0" w:firstLine="0"/>
        <w:textAlignment w:val="center"/>
        <w:rPr>
          <w:rFonts w:hAnsi="宋体"/>
          <w:b/>
          <w:color w:val="000000" w:themeColor="text1"/>
          <w:kern w:val="0"/>
          <w:szCs w:val="24"/>
        </w:rPr>
      </w:pPr>
    </w:p>
    <w:p w:rsidR="009045FE" w:rsidRDefault="009045FE" w:rsidP="00DE3547">
      <w:pPr>
        <w:widowControl/>
        <w:spacing w:line="360" w:lineRule="auto"/>
        <w:ind w:leftChars="-100" w:left="-240" w:rightChars="-100" w:right="-240" w:firstLineChars="0" w:firstLine="0"/>
        <w:textAlignment w:val="center"/>
        <w:rPr>
          <w:rFonts w:hAnsi="宋体"/>
          <w:b/>
          <w:color w:val="000000" w:themeColor="text1"/>
          <w:kern w:val="0"/>
          <w:szCs w:val="24"/>
        </w:rPr>
      </w:pPr>
    </w:p>
    <w:p w:rsidR="009045FE" w:rsidRDefault="009045FE" w:rsidP="00DE3547">
      <w:pPr>
        <w:widowControl/>
        <w:spacing w:line="360" w:lineRule="auto"/>
        <w:ind w:leftChars="-100" w:left="-240" w:rightChars="-100" w:right="-240" w:firstLineChars="0" w:firstLine="0"/>
        <w:textAlignment w:val="center"/>
        <w:rPr>
          <w:rFonts w:hAnsi="宋体"/>
          <w:b/>
          <w:color w:val="000000" w:themeColor="text1"/>
          <w:kern w:val="0"/>
          <w:szCs w:val="24"/>
        </w:rPr>
      </w:pPr>
    </w:p>
    <w:p w:rsidR="009045FE" w:rsidRDefault="009045FE" w:rsidP="00DE3547">
      <w:pPr>
        <w:widowControl/>
        <w:spacing w:line="360" w:lineRule="auto"/>
        <w:ind w:leftChars="-100" w:left="-240" w:rightChars="-100" w:right="-240" w:firstLineChars="0" w:firstLine="0"/>
        <w:textAlignment w:val="center"/>
        <w:rPr>
          <w:rFonts w:hAnsi="宋体"/>
          <w:b/>
          <w:color w:val="000000" w:themeColor="text1"/>
          <w:kern w:val="0"/>
          <w:szCs w:val="24"/>
        </w:rPr>
      </w:pPr>
    </w:p>
    <w:p w:rsidR="009045FE" w:rsidRDefault="009045FE" w:rsidP="00DE3547">
      <w:pPr>
        <w:widowControl/>
        <w:spacing w:line="360" w:lineRule="auto"/>
        <w:ind w:leftChars="-100" w:left="-240" w:rightChars="-100" w:right="-240" w:firstLineChars="0" w:firstLine="0"/>
        <w:textAlignment w:val="center"/>
        <w:rPr>
          <w:rFonts w:hAnsi="宋体"/>
          <w:b/>
          <w:color w:val="000000" w:themeColor="text1"/>
          <w:kern w:val="0"/>
          <w:szCs w:val="24"/>
        </w:rPr>
      </w:pPr>
    </w:p>
    <w:p w:rsidR="00801715" w:rsidRDefault="00801715" w:rsidP="00DE3547">
      <w:pPr>
        <w:widowControl/>
        <w:spacing w:line="360" w:lineRule="auto"/>
        <w:ind w:leftChars="-100" w:left="-240" w:rightChars="-100" w:right="-240" w:firstLineChars="0" w:firstLine="0"/>
        <w:textAlignment w:val="center"/>
        <w:rPr>
          <w:rFonts w:hAnsi="宋体"/>
          <w:b/>
          <w:color w:val="000000" w:themeColor="text1"/>
          <w:kern w:val="0"/>
          <w:szCs w:val="24"/>
        </w:rPr>
      </w:pPr>
    </w:p>
    <w:p w:rsidR="009224ED" w:rsidRPr="00BE283A" w:rsidRDefault="009224ED" w:rsidP="00DE3547">
      <w:pPr>
        <w:widowControl/>
        <w:spacing w:line="360" w:lineRule="auto"/>
        <w:ind w:leftChars="-100" w:left="-240" w:rightChars="-100" w:right="-240" w:firstLineChars="0" w:firstLine="0"/>
        <w:textAlignment w:val="center"/>
        <w:rPr>
          <w:rFonts w:hAnsi="宋体" w:cs="宋体"/>
          <w:b/>
          <w:color w:val="000000" w:themeColor="text1"/>
          <w:kern w:val="0"/>
          <w:szCs w:val="24"/>
        </w:rPr>
      </w:pPr>
      <w:r w:rsidRPr="00BE283A">
        <w:rPr>
          <w:rFonts w:hAnsi="宋体" w:hint="eastAsia"/>
          <w:b/>
          <w:color w:val="000000" w:themeColor="text1"/>
          <w:kern w:val="0"/>
          <w:szCs w:val="24"/>
        </w:rPr>
        <w:t>表4-1-2  初中化学教师</w:t>
      </w:r>
      <w:r w:rsidRPr="00BE283A">
        <w:rPr>
          <w:rFonts w:asciiTheme="minorEastAsia" w:eastAsiaTheme="minorEastAsia" w:hAnsiTheme="minorEastAsia" w:hint="eastAsia"/>
          <w:b/>
          <w:color w:val="000000" w:themeColor="text1"/>
          <w:szCs w:val="24"/>
        </w:rPr>
        <w:t>科学探究主题</w:t>
      </w:r>
      <w:r w:rsidRPr="00BE283A">
        <w:rPr>
          <w:rFonts w:hAnsi="宋体" w:hint="eastAsia"/>
          <w:b/>
          <w:color w:val="000000" w:themeColor="text1"/>
          <w:kern w:val="0"/>
          <w:szCs w:val="24"/>
        </w:rPr>
        <w:t>培训课程（专业精神、专业知识、专业能力）</w:t>
      </w:r>
    </w:p>
    <w:p w:rsidR="00005E15" w:rsidRPr="00BE283A" w:rsidRDefault="00005E15" w:rsidP="004F2697">
      <w:pPr>
        <w:pStyle w:val="afe"/>
        <w:numPr>
          <w:ilvl w:val="0"/>
          <w:numId w:val="17"/>
        </w:numPr>
        <w:topLinePunct/>
        <w:spacing w:line="440" w:lineRule="exact"/>
        <w:ind w:firstLineChars="0"/>
        <w:rPr>
          <w:rFonts w:asciiTheme="minorEastAsia" w:eastAsiaTheme="minorEastAsia" w:hAnsiTheme="minorEastAsia"/>
          <w:b/>
          <w:color w:val="000000" w:themeColor="text1"/>
          <w:szCs w:val="24"/>
        </w:rPr>
      </w:pPr>
      <w:r w:rsidRPr="00BE283A">
        <w:rPr>
          <w:rFonts w:asciiTheme="minorEastAsia" w:eastAsiaTheme="minorEastAsia" w:hAnsiTheme="minorEastAsia" w:hint="eastAsia"/>
          <w:b/>
          <w:color w:val="000000" w:themeColor="text1"/>
          <w:szCs w:val="24"/>
        </w:rPr>
        <w:t>研修主题</w:t>
      </w:r>
      <w:r w:rsidR="00EC6E56">
        <w:rPr>
          <w:rFonts w:asciiTheme="minorEastAsia" w:eastAsiaTheme="minorEastAsia" w:hAnsiTheme="minorEastAsia" w:hint="eastAsia"/>
          <w:b/>
          <w:color w:val="000000" w:themeColor="text1"/>
          <w:szCs w:val="24"/>
        </w:rPr>
        <w:t>二</w:t>
      </w:r>
      <w:r w:rsidRPr="00BE283A">
        <w:rPr>
          <w:rFonts w:asciiTheme="minorEastAsia" w:eastAsiaTheme="minorEastAsia" w:hAnsiTheme="minorEastAsia" w:hint="eastAsia"/>
          <w:b/>
          <w:color w:val="000000" w:themeColor="text1"/>
          <w:szCs w:val="24"/>
        </w:rPr>
        <w:t>：科学探究</w:t>
      </w:r>
    </w:p>
    <w:p w:rsidR="004F2697" w:rsidRPr="00BE283A" w:rsidRDefault="004F2697" w:rsidP="004F2697">
      <w:pPr>
        <w:pStyle w:val="afe"/>
        <w:ind w:left="509"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kern w:val="0"/>
          <w:szCs w:val="24"/>
        </w:rPr>
        <w:t>每个课程模块3学时。</w:t>
      </w:r>
    </w:p>
    <w:p w:rsidR="00005E15" w:rsidRPr="00BE283A" w:rsidRDefault="00005E15" w:rsidP="00005E15">
      <w:pPr>
        <w:topLinePunct/>
        <w:spacing w:line="440" w:lineRule="exact"/>
        <w:ind w:firstLine="482"/>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 xml:space="preserve"> </w:t>
      </w:r>
      <w:r w:rsidRPr="00BE283A">
        <w:rPr>
          <w:rFonts w:asciiTheme="minorEastAsia" w:eastAsiaTheme="minorEastAsia" w:hAnsiTheme="minorEastAsia" w:cs="Times New Roman"/>
          <w:b/>
          <w:color w:val="000000" w:themeColor="text1"/>
          <w:szCs w:val="24"/>
        </w:rPr>
        <w:t xml:space="preserve">                            </w:t>
      </w:r>
    </w:p>
    <w:tbl>
      <w:tblPr>
        <w:tblStyle w:val="af7"/>
        <w:tblW w:w="10149" w:type="dxa"/>
        <w:tblLayout w:type="fixed"/>
        <w:tblLook w:val="04A0" w:firstRow="1" w:lastRow="0" w:firstColumn="1" w:lastColumn="0" w:noHBand="0" w:noVBand="1"/>
      </w:tblPr>
      <w:tblGrid>
        <w:gridCol w:w="638"/>
        <w:gridCol w:w="710"/>
        <w:gridCol w:w="708"/>
        <w:gridCol w:w="709"/>
        <w:gridCol w:w="709"/>
        <w:gridCol w:w="5761"/>
        <w:gridCol w:w="914"/>
      </w:tblGrid>
      <w:tr w:rsidR="0003147A" w:rsidRPr="00BE283A" w:rsidTr="00AA7521">
        <w:trPr>
          <w:trHeight w:val="375"/>
        </w:trPr>
        <w:tc>
          <w:tcPr>
            <w:tcW w:w="638" w:type="dxa"/>
            <w:shd w:val="clear" w:color="auto" w:fill="FFFFFF" w:themeFill="background1"/>
          </w:tcPr>
          <w:p w:rsidR="00A20CFD" w:rsidRPr="00BE283A" w:rsidRDefault="00A20CFD" w:rsidP="00005E15">
            <w:pPr>
              <w:spacing w:line="440" w:lineRule="exact"/>
              <w:ind w:firstLineChars="0" w:firstLine="0"/>
              <w:rPr>
                <w:rFonts w:asciiTheme="minorEastAsia" w:eastAsiaTheme="minorEastAsia" w:hAnsiTheme="minorEastAsia" w:cs="Times New Roman"/>
                <w:b/>
                <w:color w:val="000000" w:themeColor="text1"/>
                <w:szCs w:val="24"/>
              </w:rPr>
            </w:pPr>
          </w:p>
        </w:tc>
        <w:tc>
          <w:tcPr>
            <w:tcW w:w="710" w:type="dxa"/>
            <w:shd w:val="clear" w:color="auto" w:fill="FFFFFF" w:themeFill="background1"/>
          </w:tcPr>
          <w:p w:rsidR="00A20CFD" w:rsidRPr="00BE283A" w:rsidRDefault="00A20CFD" w:rsidP="00005E15">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二级指标</w:t>
            </w:r>
          </w:p>
        </w:tc>
        <w:tc>
          <w:tcPr>
            <w:tcW w:w="708" w:type="dxa"/>
            <w:shd w:val="clear" w:color="auto" w:fill="FFFFFF" w:themeFill="background1"/>
          </w:tcPr>
          <w:p w:rsidR="00A20CFD" w:rsidRPr="00BE283A" w:rsidRDefault="00A20CFD" w:rsidP="00005E15">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授课形式</w:t>
            </w:r>
          </w:p>
        </w:tc>
        <w:tc>
          <w:tcPr>
            <w:tcW w:w="709" w:type="dxa"/>
            <w:shd w:val="clear" w:color="auto" w:fill="FFFFFF" w:themeFill="background1"/>
          </w:tcPr>
          <w:p w:rsidR="00A20CFD" w:rsidRPr="00BE283A" w:rsidRDefault="00A20CFD" w:rsidP="00005E15">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授课类型</w:t>
            </w:r>
          </w:p>
        </w:tc>
        <w:tc>
          <w:tcPr>
            <w:tcW w:w="709" w:type="dxa"/>
            <w:shd w:val="clear" w:color="auto" w:fill="FFFFFF" w:themeFill="background1"/>
          </w:tcPr>
          <w:p w:rsidR="00A20CFD" w:rsidRPr="00BE283A" w:rsidRDefault="00A20CFD" w:rsidP="00005E15">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课程名称</w:t>
            </w:r>
          </w:p>
        </w:tc>
        <w:tc>
          <w:tcPr>
            <w:tcW w:w="5761" w:type="dxa"/>
            <w:shd w:val="clear" w:color="auto" w:fill="FFFFFF" w:themeFill="background1"/>
          </w:tcPr>
          <w:p w:rsidR="00A20CFD" w:rsidRPr="00BE283A" w:rsidRDefault="00A20CFD" w:rsidP="00005E15">
            <w:pPr>
              <w:spacing w:line="440" w:lineRule="exact"/>
              <w:ind w:firstLine="482"/>
              <w:jc w:val="center"/>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课程大纲</w:t>
            </w:r>
          </w:p>
        </w:tc>
        <w:tc>
          <w:tcPr>
            <w:tcW w:w="914" w:type="dxa"/>
            <w:shd w:val="clear" w:color="auto" w:fill="FFFFFF" w:themeFill="background1"/>
          </w:tcPr>
          <w:p w:rsidR="00A20CFD" w:rsidRPr="00BE283A" w:rsidRDefault="00A20CFD" w:rsidP="00736A3F">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达到的目标水平</w:t>
            </w:r>
          </w:p>
        </w:tc>
      </w:tr>
      <w:tr w:rsidR="0003147A" w:rsidRPr="00BE283A" w:rsidTr="00AA7521">
        <w:trPr>
          <w:trHeight w:val="375"/>
        </w:trPr>
        <w:tc>
          <w:tcPr>
            <w:tcW w:w="638" w:type="dxa"/>
            <w:vMerge w:val="restart"/>
            <w:shd w:val="clear" w:color="auto" w:fill="FFFFFF" w:themeFill="background1"/>
          </w:tcPr>
          <w:p w:rsidR="0088503C" w:rsidRPr="00BE283A" w:rsidRDefault="0088503C" w:rsidP="0088503C">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专</w:t>
            </w:r>
          </w:p>
          <w:p w:rsidR="0088503C" w:rsidRPr="00BE283A" w:rsidRDefault="0088503C" w:rsidP="0088503C">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业</w:t>
            </w:r>
          </w:p>
          <w:p w:rsidR="0088503C" w:rsidRPr="00BE283A" w:rsidRDefault="0088503C" w:rsidP="0088503C">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精</w:t>
            </w:r>
          </w:p>
          <w:p w:rsidR="0003147A" w:rsidRPr="0088503C" w:rsidRDefault="0088503C" w:rsidP="0088503C">
            <w:pPr>
              <w:spacing w:line="440" w:lineRule="exact"/>
              <w:ind w:firstLineChars="0" w:firstLine="0"/>
              <w:rPr>
                <w:rFonts w:asciiTheme="minorEastAsia" w:eastAsiaTheme="minorEastAsia" w:hAnsiTheme="minorEastAsia" w:cs="Times New Roman"/>
                <w:color w:val="000000" w:themeColor="text1"/>
                <w:szCs w:val="24"/>
              </w:rPr>
            </w:pPr>
            <w:r w:rsidRPr="0088503C">
              <w:rPr>
                <w:rFonts w:asciiTheme="minorEastAsia" w:eastAsiaTheme="minorEastAsia" w:hAnsiTheme="minorEastAsia" w:hint="eastAsia"/>
                <w:color w:val="000000" w:themeColor="text1"/>
                <w:szCs w:val="24"/>
              </w:rPr>
              <w:t>神</w:t>
            </w:r>
          </w:p>
        </w:tc>
        <w:tc>
          <w:tcPr>
            <w:tcW w:w="710" w:type="dxa"/>
            <w:vMerge w:val="restart"/>
            <w:shd w:val="clear" w:color="auto" w:fill="FFFFFF" w:themeFill="background1"/>
          </w:tcPr>
          <w:p w:rsidR="0003147A" w:rsidRPr="00AB1FF2" w:rsidRDefault="00AB1FF2" w:rsidP="00005E15">
            <w:pPr>
              <w:spacing w:line="440" w:lineRule="exact"/>
              <w:ind w:firstLineChars="0" w:firstLine="0"/>
              <w:rPr>
                <w:rFonts w:asciiTheme="minorEastAsia" w:eastAsiaTheme="minorEastAsia" w:hAnsiTheme="minorEastAsia" w:cs="Times New Roman"/>
                <w:color w:val="000000" w:themeColor="text1"/>
                <w:szCs w:val="24"/>
              </w:rPr>
            </w:pPr>
            <w:r w:rsidRPr="00AB1FF2">
              <w:rPr>
                <w:rFonts w:asciiTheme="minorEastAsia" w:eastAsiaTheme="minorEastAsia" w:hAnsiTheme="minorEastAsia" w:hint="eastAsia"/>
                <w:color w:val="000000" w:themeColor="text1"/>
                <w:szCs w:val="24"/>
              </w:rPr>
              <w:t>科学探究内容及价值理解</w:t>
            </w:r>
          </w:p>
        </w:tc>
        <w:tc>
          <w:tcPr>
            <w:tcW w:w="708" w:type="dxa"/>
            <w:vMerge w:val="restart"/>
            <w:shd w:val="clear" w:color="auto" w:fill="FFFFFF" w:themeFill="background1"/>
          </w:tcPr>
          <w:p w:rsidR="0003147A" w:rsidRPr="00BE283A" w:rsidRDefault="00AB1FF2" w:rsidP="00005E15">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讲座</w:t>
            </w:r>
          </w:p>
        </w:tc>
        <w:tc>
          <w:tcPr>
            <w:tcW w:w="709" w:type="dxa"/>
            <w:vMerge w:val="restart"/>
            <w:shd w:val="clear" w:color="auto" w:fill="FFFFFF" w:themeFill="background1"/>
          </w:tcPr>
          <w:p w:rsidR="0003147A" w:rsidRPr="00AB1FF2" w:rsidRDefault="00AB1FF2" w:rsidP="00005E15">
            <w:pPr>
              <w:spacing w:line="440" w:lineRule="exact"/>
              <w:ind w:firstLineChars="0" w:firstLine="0"/>
              <w:rPr>
                <w:rFonts w:asciiTheme="minorEastAsia" w:eastAsiaTheme="minorEastAsia" w:hAnsiTheme="minorEastAsia" w:cs="Times New Roman"/>
                <w:color w:val="000000" w:themeColor="text1"/>
                <w:szCs w:val="24"/>
              </w:rPr>
            </w:pPr>
            <w:r w:rsidRPr="00AB1FF2">
              <w:rPr>
                <w:rFonts w:asciiTheme="minorEastAsia" w:eastAsiaTheme="minorEastAsia" w:hAnsiTheme="minorEastAsia" w:cs="Times New Roman" w:hint="eastAsia"/>
                <w:color w:val="000000" w:themeColor="text1"/>
                <w:szCs w:val="24"/>
              </w:rPr>
              <w:t>教材分析</w:t>
            </w:r>
          </w:p>
        </w:tc>
        <w:tc>
          <w:tcPr>
            <w:tcW w:w="709" w:type="dxa"/>
            <w:vMerge w:val="restart"/>
            <w:shd w:val="clear" w:color="auto" w:fill="FFFFFF" w:themeFill="background1"/>
          </w:tcPr>
          <w:p w:rsidR="0003147A" w:rsidRPr="00BE283A" w:rsidRDefault="00AB1FF2" w:rsidP="00AB1FF2">
            <w:pPr>
              <w:spacing w:line="440" w:lineRule="exact"/>
              <w:ind w:firstLineChars="0" w:firstLine="0"/>
              <w:rPr>
                <w:rFonts w:asciiTheme="minorEastAsia" w:eastAsiaTheme="minorEastAsia" w:hAnsiTheme="minorEastAsia" w:cs="Times New Roman"/>
                <w:b/>
                <w:color w:val="000000" w:themeColor="text1"/>
                <w:szCs w:val="24"/>
              </w:rPr>
            </w:pPr>
            <w:r w:rsidRPr="00AB1FF2">
              <w:rPr>
                <w:rFonts w:asciiTheme="minorEastAsia" w:eastAsiaTheme="minorEastAsia" w:hAnsiTheme="minorEastAsia" w:hint="eastAsia"/>
                <w:color w:val="000000" w:themeColor="text1"/>
                <w:szCs w:val="24"/>
              </w:rPr>
              <w:t>科学探究</w:t>
            </w:r>
            <w:r>
              <w:rPr>
                <w:rFonts w:asciiTheme="minorEastAsia" w:eastAsiaTheme="minorEastAsia" w:hAnsiTheme="minorEastAsia" w:hint="eastAsia"/>
                <w:color w:val="000000" w:themeColor="text1"/>
                <w:szCs w:val="24"/>
              </w:rPr>
              <w:t>教材</w:t>
            </w:r>
            <w:r w:rsidRPr="00AB1FF2">
              <w:rPr>
                <w:rFonts w:asciiTheme="minorEastAsia" w:eastAsiaTheme="minorEastAsia" w:hAnsiTheme="minorEastAsia" w:hint="eastAsia"/>
                <w:color w:val="000000" w:themeColor="text1"/>
                <w:szCs w:val="24"/>
              </w:rPr>
              <w:t>内容</w:t>
            </w:r>
            <w:r>
              <w:rPr>
                <w:rFonts w:asciiTheme="minorEastAsia" w:eastAsiaTheme="minorEastAsia" w:hAnsiTheme="minorEastAsia" w:hint="eastAsia"/>
                <w:color w:val="000000" w:themeColor="text1"/>
                <w:szCs w:val="24"/>
              </w:rPr>
              <w:t>分析</w:t>
            </w:r>
            <w:r w:rsidRPr="00AB1FF2">
              <w:rPr>
                <w:rFonts w:asciiTheme="minorEastAsia" w:eastAsiaTheme="minorEastAsia" w:hAnsiTheme="minorEastAsia" w:hint="eastAsia"/>
                <w:color w:val="000000" w:themeColor="text1"/>
                <w:szCs w:val="24"/>
              </w:rPr>
              <w:t>及</w:t>
            </w:r>
            <w:r>
              <w:rPr>
                <w:rFonts w:asciiTheme="minorEastAsia" w:eastAsiaTheme="minorEastAsia" w:hAnsiTheme="minorEastAsia" w:hint="eastAsia"/>
                <w:color w:val="000000" w:themeColor="text1"/>
                <w:szCs w:val="24"/>
              </w:rPr>
              <w:t>教育</w:t>
            </w:r>
            <w:r w:rsidRPr="00AB1FF2">
              <w:rPr>
                <w:rFonts w:asciiTheme="minorEastAsia" w:eastAsiaTheme="minorEastAsia" w:hAnsiTheme="minorEastAsia" w:hint="eastAsia"/>
                <w:color w:val="000000" w:themeColor="text1"/>
                <w:szCs w:val="24"/>
              </w:rPr>
              <w:t>价值</w:t>
            </w:r>
          </w:p>
        </w:tc>
        <w:tc>
          <w:tcPr>
            <w:tcW w:w="5761" w:type="dxa"/>
            <w:shd w:val="clear" w:color="auto" w:fill="FFFFFF" w:themeFill="background1"/>
          </w:tcPr>
          <w:p w:rsidR="0003147A" w:rsidRPr="00BE283A" w:rsidRDefault="0090665D" w:rsidP="0090665D">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挖掘教材中探究实验设计的意图，注意发挥探究实验在知识、能力和核心素养方面的教育价值，如何帮助学生采取一定的实验步骤完成一定的探究活动，从中让学生掌握科学探究的思想方法、探究的过程包括预测、验证、得出结论和科学解释、掌握各种科学探究的方法。掌握实验基本操作和实验安全教育，希望养成科学的精神和态度，尽早培养科学思维能力。</w:t>
            </w:r>
          </w:p>
        </w:tc>
        <w:tc>
          <w:tcPr>
            <w:tcW w:w="914" w:type="dxa"/>
            <w:shd w:val="clear" w:color="auto" w:fill="FFFFFF" w:themeFill="background1"/>
          </w:tcPr>
          <w:p w:rsidR="0003147A" w:rsidRPr="00BE283A" w:rsidRDefault="00B23C99" w:rsidP="00736A3F">
            <w:pPr>
              <w:spacing w:line="440" w:lineRule="exact"/>
              <w:ind w:firstLineChars="0" w:firstLine="0"/>
              <w:rPr>
                <w:rFonts w:asciiTheme="minorEastAsia" w:eastAsiaTheme="minorEastAsia" w:hAnsiTheme="minorEastAsia" w:cs="Times New Roman"/>
                <w:b/>
                <w:color w:val="000000" w:themeColor="text1"/>
                <w:szCs w:val="24"/>
              </w:rPr>
            </w:pPr>
            <w:r>
              <w:rPr>
                <w:rFonts w:asciiTheme="minorEastAsia" w:eastAsiaTheme="minorEastAsia" w:hAnsiTheme="minorEastAsia" w:cs="Times New Roman" w:hint="eastAsia"/>
                <w:b/>
                <w:color w:val="000000" w:themeColor="text1"/>
                <w:szCs w:val="24"/>
              </w:rPr>
              <w:t>二</w:t>
            </w:r>
          </w:p>
        </w:tc>
      </w:tr>
      <w:tr w:rsidR="0003147A" w:rsidRPr="00BE283A" w:rsidTr="00AA7521">
        <w:trPr>
          <w:trHeight w:val="375"/>
        </w:trPr>
        <w:tc>
          <w:tcPr>
            <w:tcW w:w="638" w:type="dxa"/>
            <w:vMerge/>
            <w:shd w:val="clear" w:color="auto" w:fill="FFFFFF" w:themeFill="background1"/>
          </w:tcPr>
          <w:p w:rsidR="0003147A" w:rsidRPr="00BE283A" w:rsidRDefault="0003147A" w:rsidP="00005E15">
            <w:pPr>
              <w:spacing w:line="440" w:lineRule="exact"/>
              <w:ind w:firstLineChars="0" w:firstLine="0"/>
              <w:rPr>
                <w:rFonts w:asciiTheme="minorEastAsia" w:eastAsiaTheme="minorEastAsia" w:hAnsiTheme="minorEastAsia" w:cs="Times New Roman"/>
                <w:b/>
                <w:color w:val="000000" w:themeColor="text1"/>
                <w:szCs w:val="24"/>
              </w:rPr>
            </w:pPr>
          </w:p>
        </w:tc>
        <w:tc>
          <w:tcPr>
            <w:tcW w:w="710" w:type="dxa"/>
            <w:vMerge/>
            <w:shd w:val="clear" w:color="auto" w:fill="FFFFFF" w:themeFill="background1"/>
          </w:tcPr>
          <w:p w:rsidR="0003147A" w:rsidRPr="00BE283A" w:rsidRDefault="0003147A" w:rsidP="00005E15">
            <w:pPr>
              <w:spacing w:line="440" w:lineRule="exact"/>
              <w:ind w:firstLineChars="0" w:firstLine="0"/>
              <w:rPr>
                <w:rFonts w:asciiTheme="minorEastAsia" w:eastAsiaTheme="minorEastAsia" w:hAnsiTheme="minorEastAsia" w:cs="Times New Roman"/>
                <w:b/>
                <w:color w:val="000000" w:themeColor="text1"/>
                <w:szCs w:val="24"/>
              </w:rPr>
            </w:pPr>
          </w:p>
        </w:tc>
        <w:tc>
          <w:tcPr>
            <w:tcW w:w="708" w:type="dxa"/>
            <w:vMerge/>
            <w:shd w:val="clear" w:color="auto" w:fill="FFFFFF" w:themeFill="background1"/>
          </w:tcPr>
          <w:p w:rsidR="0003147A" w:rsidRPr="00BE283A" w:rsidRDefault="0003147A" w:rsidP="00005E15">
            <w:pPr>
              <w:spacing w:line="440" w:lineRule="exact"/>
              <w:ind w:firstLineChars="0" w:firstLine="0"/>
              <w:rPr>
                <w:rFonts w:asciiTheme="minorEastAsia" w:eastAsiaTheme="minorEastAsia" w:hAnsiTheme="minorEastAsia" w:cs="Times New Roman"/>
                <w:b/>
                <w:color w:val="000000" w:themeColor="text1"/>
                <w:szCs w:val="24"/>
              </w:rPr>
            </w:pPr>
          </w:p>
        </w:tc>
        <w:tc>
          <w:tcPr>
            <w:tcW w:w="709" w:type="dxa"/>
            <w:vMerge/>
            <w:shd w:val="clear" w:color="auto" w:fill="FFFFFF" w:themeFill="background1"/>
          </w:tcPr>
          <w:p w:rsidR="0003147A" w:rsidRPr="00BE283A" w:rsidRDefault="0003147A" w:rsidP="00005E15">
            <w:pPr>
              <w:spacing w:line="440" w:lineRule="exact"/>
              <w:ind w:firstLineChars="0" w:firstLine="0"/>
              <w:rPr>
                <w:rFonts w:asciiTheme="minorEastAsia" w:eastAsiaTheme="minorEastAsia" w:hAnsiTheme="minorEastAsia" w:cs="Times New Roman"/>
                <w:b/>
                <w:color w:val="000000" w:themeColor="text1"/>
                <w:szCs w:val="24"/>
              </w:rPr>
            </w:pPr>
          </w:p>
        </w:tc>
        <w:tc>
          <w:tcPr>
            <w:tcW w:w="709" w:type="dxa"/>
            <w:vMerge/>
            <w:shd w:val="clear" w:color="auto" w:fill="FFFFFF" w:themeFill="background1"/>
          </w:tcPr>
          <w:p w:rsidR="0003147A" w:rsidRPr="00BE283A" w:rsidRDefault="0003147A" w:rsidP="00005E15">
            <w:pPr>
              <w:spacing w:line="440" w:lineRule="exact"/>
              <w:ind w:firstLineChars="0" w:firstLine="0"/>
              <w:rPr>
                <w:rFonts w:asciiTheme="minorEastAsia" w:eastAsiaTheme="minorEastAsia" w:hAnsiTheme="minorEastAsia" w:cs="Times New Roman"/>
                <w:b/>
                <w:color w:val="000000" w:themeColor="text1"/>
                <w:szCs w:val="24"/>
              </w:rPr>
            </w:pPr>
          </w:p>
        </w:tc>
        <w:tc>
          <w:tcPr>
            <w:tcW w:w="5761" w:type="dxa"/>
            <w:shd w:val="clear" w:color="auto" w:fill="FFFFFF" w:themeFill="background1"/>
          </w:tcPr>
          <w:p w:rsidR="0003147A" w:rsidRPr="00BE283A" w:rsidRDefault="0090665D" w:rsidP="0090665D">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掌握教材中不同类型的实验的设置对学生的教育功能，提醒学员每一类型实验培养学生的关键能力和五个学科核心素养的落实，如何帮助学生确定不同的实验类型所采取实验步骤以及实验过程中宏观思维与微观思维的互相转化，建立微观粒子模型，描述实验过程中微观粒子发生的变化。引导学生掌握不同类型实验的科学探究方法，实验结果的数据处理，实验装置的选择、实验操作注意事项以及实验原料、产物和操作过程中的安全教育。</w:t>
            </w:r>
          </w:p>
        </w:tc>
        <w:tc>
          <w:tcPr>
            <w:tcW w:w="914" w:type="dxa"/>
            <w:shd w:val="clear" w:color="auto" w:fill="FFFFFF" w:themeFill="background1"/>
          </w:tcPr>
          <w:p w:rsidR="0003147A" w:rsidRPr="00BE283A" w:rsidRDefault="00B23C99" w:rsidP="00736A3F">
            <w:pPr>
              <w:spacing w:line="440" w:lineRule="exact"/>
              <w:ind w:firstLineChars="0" w:firstLine="0"/>
              <w:rPr>
                <w:rFonts w:asciiTheme="minorEastAsia" w:eastAsiaTheme="minorEastAsia" w:hAnsiTheme="minorEastAsia" w:cs="Times New Roman"/>
                <w:b/>
                <w:color w:val="000000" w:themeColor="text1"/>
                <w:szCs w:val="24"/>
              </w:rPr>
            </w:pPr>
            <w:r>
              <w:rPr>
                <w:rFonts w:asciiTheme="minorEastAsia" w:eastAsiaTheme="minorEastAsia" w:hAnsiTheme="minorEastAsia" w:cs="Times New Roman" w:hint="eastAsia"/>
                <w:b/>
                <w:color w:val="000000" w:themeColor="text1"/>
                <w:szCs w:val="24"/>
              </w:rPr>
              <w:t>三</w:t>
            </w:r>
          </w:p>
        </w:tc>
      </w:tr>
      <w:tr w:rsidR="0003147A" w:rsidRPr="00BE283A" w:rsidTr="00AA7521">
        <w:trPr>
          <w:trHeight w:val="375"/>
        </w:trPr>
        <w:tc>
          <w:tcPr>
            <w:tcW w:w="638" w:type="dxa"/>
            <w:vMerge/>
            <w:shd w:val="clear" w:color="auto" w:fill="FFFFFF" w:themeFill="background1"/>
          </w:tcPr>
          <w:p w:rsidR="0003147A" w:rsidRPr="00BE283A" w:rsidRDefault="0003147A" w:rsidP="00005E15">
            <w:pPr>
              <w:spacing w:line="440" w:lineRule="exact"/>
              <w:ind w:firstLineChars="0" w:firstLine="0"/>
              <w:rPr>
                <w:rFonts w:asciiTheme="minorEastAsia" w:eastAsiaTheme="minorEastAsia" w:hAnsiTheme="minorEastAsia" w:cs="Times New Roman"/>
                <w:b/>
                <w:color w:val="000000" w:themeColor="text1"/>
                <w:szCs w:val="24"/>
              </w:rPr>
            </w:pPr>
          </w:p>
        </w:tc>
        <w:tc>
          <w:tcPr>
            <w:tcW w:w="710" w:type="dxa"/>
            <w:vMerge/>
            <w:shd w:val="clear" w:color="auto" w:fill="FFFFFF" w:themeFill="background1"/>
          </w:tcPr>
          <w:p w:rsidR="0003147A" w:rsidRPr="00BE283A" w:rsidRDefault="0003147A" w:rsidP="00005E15">
            <w:pPr>
              <w:spacing w:line="440" w:lineRule="exact"/>
              <w:ind w:firstLineChars="0" w:firstLine="0"/>
              <w:rPr>
                <w:rFonts w:asciiTheme="minorEastAsia" w:eastAsiaTheme="minorEastAsia" w:hAnsiTheme="minorEastAsia" w:cs="Times New Roman"/>
                <w:b/>
                <w:color w:val="000000" w:themeColor="text1"/>
                <w:szCs w:val="24"/>
              </w:rPr>
            </w:pPr>
          </w:p>
        </w:tc>
        <w:tc>
          <w:tcPr>
            <w:tcW w:w="708" w:type="dxa"/>
            <w:vMerge/>
            <w:shd w:val="clear" w:color="auto" w:fill="FFFFFF" w:themeFill="background1"/>
          </w:tcPr>
          <w:p w:rsidR="0003147A" w:rsidRPr="00BE283A" w:rsidRDefault="0003147A" w:rsidP="00005E15">
            <w:pPr>
              <w:spacing w:line="440" w:lineRule="exact"/>
              <w:ind w:firstLineChars="0" w:firstLine="0"/>
              <w:rPr>
                <w:rFonts w:asciiTheme="minorEastAsia" w:eastAsiaTheme="minorEastAsia" w:hAnsiTheme="minorEastAsia" w:cs="Times New Roman"/>
                <w:b/>
                <w:color w:val="000000" w:themeColor="text1"/>
                <w:szCs w:val="24"/>
              </w:rPr>
            </w:pPr>
          </w:p>
        </w:tc>
        <w:tc>
          <w:tcPr>
            <w:tcW w:w="709" w:type="dxa"/>
            <w:vMerge/>
            <w:shd w:val="clear" w:color="auto" w:fill="FFFFFF" w:themeFill="background1"/>
          </w:tcPr>
          <w:p w:rsidR="0003147A" w:rsidRPr="00BE283A" w:rsidRDefault="0003147A" w:rsidP="00005E15">
            <w:pPr>
              <w:spacing w:line="440" w:lineRule="exact"/>
              <w:ind w:firstLineChars="0" w:firstLine="0"/>
              <w:rPr>
                <w:rFonts w:asciiTheme="minorEastAsia" w:eastAsiaTheme="minorEastAsia" w:hAnsiTheme="minorEastAsia" w:cs="Times New Roman"/>
                <w:b/>
                <w:color w:val="000000" w:themeColor="text1"/>
                <w:szCs w:val="24"/>
              </w:rPr>
            </w:pPr>
          </w:p>
        </w:tc>
        <w:tc>
          <w:tcPr>
            <w:tcW w:w="709" w:type="dxa"/>
            <w:vMerge/>
            <w:shd w:val="clear" w:color="auto" w:fill="FFFFFF" w:themeFill="background1"/>
          </w:tcPr>
          <w:p w:rsidR="0003147A" w:rsidRPr="00BE283A" w:rsidRDefault="0003147A" w:rsidP="00005E15">
            <w:pPr>
              <w:spacing w:line="440" w:lineRule="exact"/>
              <w:ind w:firstLineChars="0" w:firstLine="0"/>
              <w:rPr>
                <w:rFonts w:asciiTheme="minorEastAsia" w:eastAsiaTheme="minorEastAsia" w:hAnsiTheme="minorEastAsia" w:cs="Times New Roman"/>
                <w:b/>
                <w:color w:val="000000" w:themeColor="text1"/>
                <w:szCs w:val="24"/>
              </w:rPr>
            </w:pPr>
          </w:p>
        </w:tc>
        <w:tc>
          <w:tcPr>
            <w:tcW w:w="5761" w:type="dxa"/>
            <w:shd w:val="clear" w:color="auto" w:fill="FFFFFF" w:themeFill="background1"/>
          </w:tcPr>
          <w:p w:rsidR="0003147A" w:rsidRPr="00BE283A" w:rsidRDefault="0090665D" w:rsidP="0090665D">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关注实验探究过程中培养学生科学探究能力和创新意识的重要性。通过对比分析国内外不同版本教材中完成同一个实验采取的不同探究方法，体会创新思维培养的途径；分析不同教材中探究方法的共同点和差异性以及各自的特点，</w:t>
            </w:r>
            <w:r w:rsidRPr="00BE283A">
              <w:rPr>
                <w:rFonts w:asciiTheme="minorEastAsia" w:eastAsiaTheme="minorEastAsia" w:hAnsiTheme="minorEastAsia" w:hint="eastAsia"/>
                <w:color w:val="000000" w:themeColor="text1"/>
                <w:szCs w:val="24"/>
              </w:rPr>
              <w:t>并帮助学员掌握多种实验探究方法，以便他们在教学中优化实验方案，在实验探究中不断改进，创新实验。在整个实验探究课的教学中确定不同的实验优化方案。比较国内外教材对实验安全教育的设置和挖掘安全教育的内涵。</w:t>
            </w:r>
          </w:p>
        </w:tc>
        <w:tc>
          <w:tcPr>
            <w:tcW w:w="914" w:type="dxa"/>
            <w:shd w:val="clear" w:color="auto" w:fill="FFFFFF" w:themeFill="background1"/>
          </w:tcPr>
          <w:p w:rsidR="0003147A" w:rsidRPr="0088503C" w:rsidRDefault="00B23C99" w:rsidP="00736A3F">
            <w:pPr>
              <w:spacing w:line="440" w:lineRule="exact"/>
              <w:ind w:firstLineChars="0" w:firstLine="0"/>
              <w:rPr>
                <w:rFonts w:asciiTheme="minorEastAsia" w:eastAsiaTheme="minorEastAsia" w:hAnsiTheme="minorEastAsia" w:cs="Times New Roman"/>
                <w:color w:val="000000" w:themeColor="text1"/>
                <w:szCs w:val="24"/>
              </w:rPr>
            </w:pPr>
            <w:r w:rsidRPr="0088503C">
              <w:rPr>
                <w:rFonts w:asciiTheme="minorEastAsia" w:eastAsiaTheme="minorEastAsia" w:hAnsiTheme="minorEastAsia" w:cs="Times New Roman" w:hint="eastAsia"/>
                <w:color w:val="000000" w:themeColor="text1"/>
                <w:szCs w:val="24"/>
              </w:rPr>
              <w:t>四</w:t>
            </w:r>
          </w:p>
        </w:tc>
      </w:tr>
      <w:tr w:rsidR="0003147A" w:rsidRPr="00BE283A" w:rsidTr="00AA7521">
        <w:trPr>
          <w:trHeight w:val="375"/>
        </w:trPr>
        <w:tc>
          <w:tcPr>
            <w:tcW w:w="638" w:type="dxa"/>
            <w:shd w:val="clear" w:color="auto" w:fill="FFFFFF" w:themeFill="background1"/>
          </w:tcPr>
          <w:p w:rsidR="00A20CFD" w:rsidRPr="00BE283A" w:rsidRDefault="00A20CFD" w:rsidP="004359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专</w:t>
            </w:r>
          </w:p>
          <w:p w:rsidR="00A20CFD" w:rsidRPr="00BE283A" w:rsidRDefault="00A20CFD" w:rsidP="004359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业</w:t>
            </w:r>
          </w:p>
          <w:p w:rsidR="00A20CFD" w:rsidRPr="00BE283A" w:rsidRDefault="00A20CFD" w:rsidP="004359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知</w:t>
            </w:r>
          </w:p>
          <w:p w:rsidR="00A20CFD" w:rsidRPr="00BE283A" w:rsidRDefault="00A20CFD" w:rsidP="004359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识</w:t>
            </w:r>
          </w:p>
        </w:tc>
        <w:tc>
          <w:tcPr>
            <w:tcW w:w="710" w:type="dxa"/>
            <w:shd w:val="clear" w:color="auto" w:fill="FFFFFF" w:themeFill="background1"/>
          </w:tcPr>
          <w:p w:rsidR="00A20CFD" w:rsidRPr="00BE283A" w:rsidRDefault="00A20CFD" w:rsidP="0043596B">
            <w:pPr>
              <w:pStyle w:val="af2"/>
              <w:spacing w:line="440" w:lineRule="exact"/>
              <w:ind w:firstLineChars="0" w:firstLine="0"/>
              <w:rPr>
                <w:rFonts w:asciiTheme="minorEastAsia" w:eastAsiaTheme="minorEastAsia" w:hAnsiTheme="minorEastAsia"/>
                <w:color w:val="000000" w:themeColor="text1"/>
                <w:sz w:val="24"/>
                <w:szCs w:val="24"/>
              </w:rPr>
            </w:pPr>
            <w:r w:rsidRPr="00BE283A">
              <w:rPr>
                <w:rFonts w:asciiTheme="minorEastAsia" w:eastAsiaTheme="minorEastAsia" w:hAnsiTheme="minorEastAsia" w:hint="eastAsia"/>
                <w:b w:val="0"/>
                <w:color w:val="000000" w:themeColor="text1"/>
                <w:sz w:val="24"/>
                <w:szCs w:val="24"/>
              </w:rPr>
              <w:t>科学探究学生发展空间分析</w:t>
            </w:r>
          </w:p>
        </w:tc>
        <w:tc>
          <w:tcPr>
            <w:tcW w:w="708" w:type="dxa"/>
            <w:vMerge w:val="restart"/>
            <w:shd w:val="clear" w:color="auto" w:fill="FFFFFF" w:themeFill="background1"/>
          </w:tcPr>
          <w:p w:rsidR="00A20CFD" w:rsidRPr="00BE283A" w:rsidRDefault="00A20CFD" w:rsidP="00825579">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讲座及研讨</w:t>
            </w:r>
          </w:p>
        </w:tc>
        <w:tc>
          <w:tcPr>
            <w:tcW w:w="709" w:type="dxa"/>
            <w:vMerge w:val="restart"/>
            <w:shd w:val="clear" w:color="auto" w:fill="FFFFFF" w:themeFill="background1"/>
          </w:tcPr>
          <w:p w:rsidR="00A20CFD" w:rsidRPr="00BE283A" w:rsidRDefault="00A20CFD" w:rsidP="00825579">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hint="eastAsia"/>
                <w:color w:val="000000" w:themeColor="text1"/>
                <w:szCs w:val="24"/>
              </w:rPr>
              <w:t>案例分析及说课</w:t>
            </w:r>
          </w:p>
        </w:tc>
        <w:tc>
          <w:tcPr>
            <w:tcW w:w="709" w:type="dxa"/>
            <w:vMerge w:val="restart"/>
            <w:shd w:val="clear" w:color="auto" w:fill="FFFFFF" w:themeFill="background1"/>
          </w:tcPr>
          <w:p w:rsidR="00A20CFD" w:rsidRPr="00BE283A" w:rsidRDefault="00A20CFD" w:rsidP="00825579">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hint="eastAsia"/>
                <w:color w:val="000000" w:themeColor="text1"/>
                <w:szCs w:val="24"/>
              </w:rPr>
              <w:t>初中化学实验典型案例分析及 说课</w:t>
            </w:r>
          </w:p>
        </w:tc>
        <w:tc>
          <w:tcPr>
            <w:tcW w:w="5761" w:type="dxa"/>
            <w:shd w:val="clear" w:color="auto" w:fill="FFFFFF" w:themeFill="background1"/>
          </w:tcPr>
          <w:p w:rsidR="00A20CFD" w:rsidRPr="00BE283A" w:rsidRDefault="00A20CFD" w:rsidP="005A6072">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本专题旨在让学员从优秀的教学案例中，学习名师的教学风格，一节科学探究实验课所需要掌握的教学技能和</w:t>
            </w:r>
            <w:r w:rsidRPr="00BE283A">
              <w:rPr>
                <w:rFonts w:asciiTheme="minorEastAsia" w:eastAsiaTheme="minorEastAsia" w:hAnsiTheme="minorEastAsia" w:hint="eastAsia"/>
                <w:color w:val="000000" w:themeColor="text1"/>
                <w:szCs w:val="24"/>
              </w:rPr>
              <w:t>设计策略。包括课堂组织形式、问题的设计和提问的技巧、组织学生小组合作的素材的选择和组织实施、教材内容的重点选取和难点的突破，课堂上如何给学生留有独立思考的时间，如何引导学生掌握</w:t>
            </w:r>
            <w:r w:rsidRPr="00BE283A">
              <w:rPr>
                <w:rFonts w:asciiTheme="minorEastAsia" w:eastAsiaTheme="minorEastAsia" w:hAnsiTheme="minorEastAsia" w:cs="Times New Roman" w:hint="eastAsia"/>
                <w:color w:val="000000" w:themeColor="text1"/>
                <w:szCs w:val="24"/>
              </w:rPr>
              <w:t>科学探究的过程包括猜想、假设、实验验证、得出结论、解释等。理解</w:t>
            </w:r>
            <w:r w:rsidRPr="00BE283A">
              <w:rPr>
                <w:rFonts w:asciiTheme="minorEastAsia" w:eastAsiaTheme="minorEastAsia" w:hAnsiTheme="minorEastAsia" w:cs="宋体" w:hint="eastAsia"/>
                <w:color w:val="000000" w:themeColor="text1"/>
                <w:szCs w:val="24"/>
              </w:rPr>
              <w:t>实验探究方案的设计与评估之间的相互作用。分析课堂的问题设计、反馈练习题和课后作业，对培养学生分析问题和解决问题的作用。在演示实验、学生分组实验和项目式教学中是如何组织教学活动和学生的学习活动的？总结教学规律。了解在科学探究的中对学生进行实验安全教育的主要措施。</w:t>
            </w:r>
            <w:r w:rsidRPr="00BE283A">
              <w:rPr>
                <w:rFonts w:asciiTheme="minorEastAsia" w:eastAsiaTheme="minorEastAsia" w:hAnsiTheme="minorEastAsia" w:cs="Times New Roman" w:hint="eastAsia"/>
                <w:color w:val="000000" w:themeColor="text1"/>
                <w:szCs w:val="24"/>
              </w:rPr>
              <w:t>根据</w:t>
            </w:r>
            <w:r w:rsidRPr="00BE283A">
              <w:rPr>
                <w:rFonts w:asciiTheme="minorEastAsia" w:eastAsiaTheme="minorEastAsia" w:hAnsiTheme="minorEastAsia" w:cs="Times New Roman" w:hint="eastAsia"/>
                <w:b/>
                <w:color w:val="000000" w:themeColor="text1"/>
                <w:szCs w:val="24"/>
              </w:rPr>
              <w:t>《</w:t>
            </w:r>
            <w:r w:rsidRPr="00BE283A">
              <w:rPr>
                <w:rFonts w:asciiTheme="minorEastAsia" w:eastAsiaTheme="minorEastAsia" w:hAnsiTheme="minorEastAsia" w:cs="Times New Roman" w:hint="eastAsia"/>
                <w:color w:val="000000" w:themeColor="text1"/>
                <w:szCs w:val="24"/>
              </w:rPr>
              <w:t>课标</w:t>
            </w:r>
            <w:r w:rsidRPr="00BE283A">
              <w:rPr>
                <w:rFonts w:asciiTheme="minorEastAsia" w:eastAsiaTheme="minorEastAsia" w:hAnsiTheme="minorEastAsia" w:cs="Times New Roman" w:hint="eastAsia"/>
                <w:b/>
                <w:color w:val="000000" w:themeColor="text1"/>
                <w:szCs w:val="24"/>
              </w:rPr>
              <w:t>》</w:t>
            </w:r>
            <w:r w:rsidRPr="00BE283A">
              <w:rPr>
                <w:rFonts w:asciiTheme="minorEastAsia" w:eastAsiaTheme="minorEastAsia" w:hAnsiTheme="minorEastAsia" w:cs="Times New Roman" w:hint="eastAsia"/>
                <w:color w:val="000000" w:themeColor="text1"/>
                <w:szCs w:val="24"/>
              </w:rPr>
              <w:t>要求、学情分析</w:t>
            </w:r>
            <w:r w:rsidR="00F9445D">
              <w:rPr>
                <w:rFonts w:asciiTheme="minorEastAsia" w:eastAsiaTheme="minorEastAsia" w:hAnsiTheme="minorEastAsia" w:cs="Times New Roman" w:hint="eastAsia"/>
                <w:color w:val="000000" w:themeColor="text1"/>
                <w:szCs w:val="24"/>
              </w:rPr>
              <w:t>，</w:t>
            </w:r>
            <w:r w:rsidRPr="00BE283A">
              <w:rPr>
                <w:rFonts w:asciiTheme="minorEastAsia" w:eastAsiaTheme="minorEastAsia" w:hAnsiTheme="minorEastAsia" w:cs="Times New Roman" w:hint="eastAsia"/>
                <w:color w:val="000000" w:themeColor="text1"/>
                <w:szCs w:val="24"/>
              </w:rPr>
              <w:t>结合教科书中科学探究内容的编排特点，自主规划设计初中生“科学探究”主题发展路径，组织教师进行交流与评价。掌握从</w:t>
            </w:r>
            <w:r w:rsidRPr="00BE283A">
              <w:rPr>
                <w:rFonts w:asciiTheme="minorEastAsia" w:eastAsiaTheme="minorEastAsia" w:hAnsiTheme="minorEastAsia" w:hint="eastAsia"/>
                <w:bCs/>
                <w:color w:val="000000" w:themeColor="text1"/>
                <w:kern w:val="24"/>
                <w:szCs w:val="24"/>
              </w:rPr>
              <w:t>教材分析（重点、难点、学情分析、学科核心素养、教学目标、教学设计思路、教学过程、创新亮点、教学评价等方面说课的技巧和说课中提升理论水平。</w:t>
            </w:r>
          </w:p>
        </w:tc>
        <w:tc>
          <w:tcPr>
            <w:tcW w:w="914" w:type="dxa"/>
            <w:shd w:val="clear" w:color="auto" w:fill="FFFFFF" w:themeFill="background1"/>
          </w:tcPr>
          <w:p w:rsidR="00A20CFD" w:rsidRPr="00BE283A" w:rsidRDefault="00A20CFD" w:rsidP="001D5358">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二</w:t>
            </w:r>
          </w:p>
        </w:tc>
      </w:tr>
      <w:tr w:rsidR="00860300" w:rsidRPr="00BE283A" w:rsidTr="00AA7521">
        <w:trPr>
          <w:trHeight w:val="375"/>
        </w:trPr>
        <w:tc>
          <w:tcPr>
            <w:tcW w:w="638" w:type="dxa"/>
            <w:vMerge w:val="restart"/>
            <w:shd w:val="clear" w:color="auto" w:fill="FFFFFF" w:themeFill="background1"/>
          </w:tcPr>
          <w:p w:rsidR="00860300" w:rsidRPr="00BE283A" w:rsidRDefault="00860300" w:rsidP="00A20CFD">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专</w:t>
            </w:r>
          </w:p>
          <w:p w:rsidR="00860300" w:rsidRPr="00BE283A" w:rsidRDefault="00860300" w:rsidP="00A20CFD">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业</w:t>
            </w:r>
          </w:p>
          <w:p w:rsidR="00860300" w:rsidRPr="00BE283A" w:rsidRDefault="00860300" w:rsidP="00A20CFD">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知</w:t>
            </w:r>
          </w:p>
          <w:p w:rsidR="00860300" w:rsidRPr="00BE283A" w:rsidRDefault="00860300" w:rsidP="00A20CFD">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hint="eastAsia"/>
                <w:color w:val="000000" w:themeColor="text1"/>
                <w:szCs w:val="24"/>
              </w:rPr>
              <w:t>识</w:t>
            </w:r>
          </w:p>
        </w:tc>
        <w:tc>
          <w:tcPr>
            <w:tcW w:w="710" w:type="dxa"/>
            <w:shd w:val="clear" w:color="auto" w:fill="FFFFFF" w:themeFill="background1"/>
          </w:tcPr>
          <w:p w:rsidR="00860300" w:rsidRPr="00BE283A" w:rsidRDefault="00860300" w:rsidP="00005E15">
            <w:pPr>
              <w:spacing w:line="440" w:lineRule="exact"/>
              <w:ind w:firstLine="482"/>
              <w:jc w:val="center"/>
              <w:rPr>
                <w:rFonts w:asciiTheme="minorEastAsia" w:eastAsiaTheme="minorEastAsia" w:hAnsiTheme="minorEastAsia" w:cs="Times New Roman"/>
                <w:b/>
                <w:color w:val="000000" w:themeColor="text1"/>
                <w:szCs w:val="24"/>
              </w:rPr>
            </w:pPr>
          </w:p>
        </w:tc>
        <w:tc>
          <w:tcPr>
            <w:tcW w:w="708" w:type="dxa"/>
            <w:vMerge/>
            <w:shd w:val="clear" w:color="auto" w:fill="FFFFFF" w:themeFill="background1"/>
          </w:tcPr>
          <w:p w:rsidR="00860300" w:rsidRPr="00BE283A" w:rsidRDefault="00860300" w:rsidP="00005E15">
            <w:pPr>
              <w:spacing w:line="440" w:lineRule="exact"/>
              <w:ind w:firstLine="482"/>
              <w:jc w:val="center"/>
              <w:rPr>
                <w:rFonts w:asciiTheme="minorEastAsia" w:eastAsiaTheme="minorEastAsia" w:hAnsiTheme="minorEastAsia" w:cs="Times New Roman"/>
                <w:b/>
                <w:color w:val="000000" w:themeColor="text1"/>
                <w:szCs w:val="24"/>
              </w:rPr>
            </w:pPr>
          </w:p>
        </w:tc>
        <w:tc>
          <w:tcPr>
            <w:tcW w:w="709" w:type="dxa"/>
            <w:vMerge/>
            <w:shd w:val="clear" w:color="auto" w:fill="FFFFFF" w:themeFill="background1"/>
          </w:tcPr>
          <w:p w:rsidR="00860300" w:rsidRPr="00BE283A" w:rsidRDefault="00860300" w:rsidP="00005E15">
            <w:pPr>
              <w:spacing w:line="440" w:lineRule="exact"/>
              <w:ind w:firstLine="480"/>
              <w:jc w:val="center"/>
              <w:rPr>
                <w:rFonts w:asciiTheme="minorEastAsia" w:eastAsiaTheme="minorEastAsia" w:hAnsiTheme="minorEastAsia"/>
                <w:color w:val="000000" w:themeColor="text1"/>
                <w:szCs w:val="24"/>
              </w:rPr>
            </w:pPr>
          </w:p>
        </w:tc>
        <w:tc>
          <w:tcPr>
            <w:tcW w:w="709" w:type="dxa"/>
            <w:vMerge/>
            <w:shd w:val="clear" w:color="auto" w:fill="FFFFFF" w:themeFill="background1"/>
          </w:tcPr>
          <w:p w:rsidR="00860300" w:rsidRPr="00BE283A" w:rsidRDefault="00860300" w:rsidP="00005E15">
            <w:pPr>
              <w:spacing w:line="440" w:lineRule="exact"/>
              <w:ind w:firstLine="480"/>
              <w:jc w:val="center"/>
              <w:rPr>
                <w:rFonts w:asciiTheme="minorEastAsia" w:eastAsiaTheme="minorEastAsia" w:hAnsiTheme="minorEastAsia"/>
                <w:color w:val="000000" w:themeColor="text1"/>
                <w:szCs w:val="24"/>
              </w:rPr>
            </w:pPr>
          </w:p>
        </w:tc>
        <w:tc>
          <w:tcPr>
            <w:tcW w:w="5761" w:type="dxa"/>
            <w:shd w:val="clear" w:color="auto" w:fill="FFFFFF" w:themeFill="background1"/>
          </w:tcPr>
          <w:p w:rsidR="00860300" w:rsidRPr="00BE283A" w:rsidRDefault="00860300" w:rsidP="005A6072">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本专题旨在让学员从优秀的教学案例中，学习名师的教学风格，了解不同的实验类型（组成、制备、气体收集、检验等），采取不同的教学策略。如何帮助学生克服科学探究过程中遇到的障碍。</w:t>
            </w:r>
            <w:r w:rsidRPr="00BE283A">
              <w:rPr>
                <w:rFonts w:asciiTheme="minorEastAsia" w:eastAsiaTheme="minorEastAsia" w:hAnsiTheme="minorEastAsia" w:cs="宋体" w:hint="eastAsia"/>
                <w:color w:val="000000" w:themeColor="text1"/>
                <w:szCs w:val="24"/>
              </w:rPr>
              <w:t>基于“学业要求”和“学业质量标准”评估在演示实验、学生分组实验和项目式案例教学中的学生在知识的掌握、应用和创新迁移和核心素养培养方面的教学策略和的目标的达成。分析案例中课堂问题的设计如何进行难度递进的、课堂反馈练习和以及作业设计对培养学生的高阶思维的作用。反思批判性思维能力促进学生的认知发展的影响。针对每个实验从原料、产物和实验操作过程中实施安全教育的措施。</w:t>
            </w:r>
          </w:p>
        </w:tc>
        <w:tc>
          <w:tcPr>
            <w:tcW w:w="914" w:type="dxa"/>
            <w:shd w:val="clear" w:color="auto" w:fill="FFFFFF" w:themeFill="background1"/>
          </w:tcPr>
          <w:p w:rsidR="00860300" w:rsidRPr="00BE283A" w:rsidRDefault="00860300" w:rsidP="001D5358">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三</w:t>
            </w:r>
          </w:p>
        </w:tc>
      </w:tr>
      <w:tr w:rsidR="00860300" w:rsidRPr="00BE283A" w:rsidTr="00AA7521">
        <w:trPr>
          <w:trHeight w:val="375"/>
        </w:trPr>
        <w:tc>
          <w:tcPr>
            <w:tcW w:w="638" w:type="dxa"/>
            <w:vMerge/>
            <w:shd w:val="clear" w:color="auto" w:fill="FFFFFF" w:themeFill="background1"/>
          </w:tcPr>
          <w:p w:rsidR="00860300" w:rsidRPr="00BE283A" w:rsidRDefault="00860300" w:rsidP="00A20CFD">
            <w:pPr>
              <w:spacing w:line="440" w:lineRule="exact"/>
              <w:ind w:firstLineChars="0" w:firstLine="0"/>
              <w:rPr>
                <w:rFonts w:asciiTheme="minorEastAsia" w:eastAsiaTheme="minorEastAsia" w:hAnsiTheme="minorEastAsia" w:cs="Times New Roman"/>
                <w:b/>
                <w:color w:val="000000" w:themeColor="text1"/>
                <w:szCs w:val="24"/>
              </w:rPr>
            </w:pPr>
          </w:p>
        </w:tc>
        <w:tc>
          <w:tcPr>
            <w:tcW w:w="710" w:type="dxa"/>
            <w:shd w:val="clear" w:color="auto" w:fill="FFFFFF" w:themeFill="background1"/>
          </w:tcPr>
          <w:p w:rsidR="00860300" w:rsidRPr="00BE283A" w:rsidRDefault="00860300" w:rsidP="00005E15">
            <w:pPr>
              <w:spacing w:line="440" w:lineRule="exact"/>
              <w:ind w:firstLine="482"/>
              <w:jc w:val="center"/>
              <w:rPr>
                <w:rFonts w:asciiTheme="minorEastAsia" w:eastAsiaTheme="minorEastAsia" w:hAnsiTheme="minorEastAsia" w:cs="Times New Roman"/>
                <w:b/>
                <w:color w:val="000000" w:themeColor="text1"/>
                <w:szCs w:val="24"/>
              </w:rPr>
            </w:pPr>
          </w:p>
        </w:tc>
        <w:tc>
          <w:tcPr>
            <w:tcW w:w="708" w:type="dxa"/>
            <w:vMerge/>
            <w:shd w:val="clear" w:color="auto" w:fill="FFFFFF" w:themeFill="background1"/>
          </w:tcPr>
          <w:p w:rsidR="00860300" w:rsidRPr="00BE283A" w:rsidRDefault="00860300" w:rsidP="00005E15">
            <w:pPr>
              <w:spacing w:line="440" w:lineRule="exact"/>
              <w:ind w:firstLine="482"/>
              <w:jc w:val="center"/>
              <w:rPr>
                <w:rFonts w:asciiTheme="minorEastAsia" w:eastAsiaTheme="minorEastAsia" w:hAnsiTheme="minorEastAsia" w:cs="Times New Roman"/>
                <w:b/>
                <w:color w:val="000000" w:themeColor="text1"/>
                <w:szCs w:val="24"/>
              </w:rPr>
            </w:pPr>
          </w:p>
        </w:tc>
        <w:tc>
          <w:tcPr>
            <w:tcW w:w="709" w:type="dxa"/>
            <w:vMerge/>
            <w:shd w:val="clear" w:color="auto" w:fill="FFFFFF" w:themeFill="background1"/>
          </w:tcPr>
          <w:p w:rsidR="00860300" w:rsidRPr="00BE283A" w:rsidRDefault="00860300" w:rsidP="00005E15">
            <w:pPr>
              <w:spacing w:line="440" w:lineRule="exact"/>
              <w:ind w:firstLine="480"/>
              <w:jc w:val="center"/>
              <w:rPr>
                <w:rFonts w:asciiTheme="minorEastAsia" w:eastAsiaTheme="minorEastAsia" w:hAnsiTheme="minorEastAsia"/>
                <w:color w:val="000000" w:themeColor="text1"/>
                <w:szCs w:val="24"/>
              </w:rPr>
            </w:pPr>
          </w:p>
        </w:tc>
        <w:tc>
          <w:tcPr>
            <w:tcW w:w="709" w:type="dxa"/>
            <w:vMerge/>
            <w:shd w:val="clear" w:color="auto" w:fill="FFFFFF" w:themeFill="background1"/>
          </w:tcPr>
          <w:p w:rsidR="00860300" w:rsidRPr="00BE283A" w:rsidRDefault="00860300" w:rsidP="00005E15">
            <w:pPr>
              <w:spacing w:line="440" w:lineRule="exact"/>
              <w:ind w:firstLine="480"/>
              <w:jc w:val="center"/>
              <w:rPr>
                <w:rFonts w:asciiTheme="minorEastAsia" w:eastAsiaTheme="minorEastAsia" w:hAnsiTheme="minorEastAsia"/>
                <w:color w:val="000000" w:themeColor="text1"/>
                <w:szCs w:val="24"/>
              </w:rPr>
            </w:pPr>
          </w:p>
        </w:tc>
        <w:tc>
          <w:tcPr>
            <w:tcW w:w="5761" w:type="dxa"/>
            <w:shd w:val="clear" w:color="auto" w:fill="FFFFFF" w:themeFill="background1"/>
          </w:tcPr>
          <w:p w:rsidR="00860300" w:rsidRPr="00BE283A" w:rsidRDefault="00860300" w:rsidP="005A6072">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本专题旨在让学员从优秀的教学案例中，学习名师的教学风格和教育思想，从一个科学探究案例中采用</w:t>
            </w:r>
            <w:r w:rsidRPr="00BE283A">
              <w:rPr>
                <w:rFonts w:asciiTheme="minorEastAsia" w:eastAsiaTheme="minorEastAsia" w:hAnsiTheme="minorEastAsia" w:hint="eastAsia"/>
                <w:color w:val="000000" w:themeColor="text1"/>
                <w:szCs w:val="24"/>
              </w:rPr>
              <w:t>的不同探究方法对学生从科学探究能力和创新意识的影响。</w:t>
            </w:r>
            <w:r w:rsidRPr="00BE283A">
              <w:rPr>
                <w:rFonts w:asciiTheme="minorEastAsia" w:eastAsiaTheme="minorEastAsia" w:hAnsiTheme="minorEastAsia" w:cs="宋体" w:hint="eastAsia"/>
                <w:color w:val="000000" w:themeColor="text1"/>
                <w:szCs w:val="24"/>
              </w:rPr>
              <w:t>化学学科的五个核心素养落实的具体教学环节，案例中如何帮助</w:t>
            </w:r>
            <w:r w:rsidRPr="00BE283A">
              <w:rPr>
                <w:rFonts w:asciiTheme="minorEastAsia" w:eastAsiaTheme="minorEastAsia" w:hAnsiTheme="minorEastAsia" w:cs="Times New Roman" w:hint="eastAsia"/>
                <w:color w:val="000000" w:themeColor="text1"/>
                <w:szCs w:val="24"/>
              </w:rPr>
              <w:t>设计科学探究的认知路径和预测到不同水平的学生可能遇到的障碍并能引导学生从失败的实验结果中分析原因帮助学生找到解决的办法。</w:t>
            </w:r>
            <w:r w:rsidRPr="00BE283A">
              <w:rPr>
                <w:rFonts w:asciiTheme="minorEastAsia" w:eastAsiaTheme="minorEastAsia" w:hAnsiTheme="minorEastAsia" w:cs="宋体" w:hint="eastAsia"/>
                <w:color w:val="000000" w:themeColor="text1"/>
                <w:szCs w:val="24"/>
              </w:rPr>
              <w:t>从学生学习结果与学业成就表现预期的目标，设计课堂教学的有效策略。分析案例中的课堂反馈练习和作业设计对培养学生高阶思维的作用；评估目标导向的设计并演示实验、学生分组实验和项目式教学中学生在核心知识、能力和学科核心素养方面目标的达成以及面临的挑战。从核心素养、科学态度、科学精神方面落实科学探究过程中对学生进行实验安全教育所采取的教学策略。</w:t>
            </w:r>
          </w:p>
        </w:tc>
        <w:tc>
          <w:tcPr>
            <w:tcW w:w="914" w:type="dxa"/>
            <w:shd w:val="clear" w:color="auto" w:fill="FFFFFF" w:themeFill="background1"/>
          </w:tcPr>
          <w:p w:rsidR="00860300" w:rsidRPr="00BE283A" w:rsidRDefault="00860300" w:rsidP="001D5358">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四</w:t>
            </w:r>
          </w:p>
        </w:tc>
      </w:tr>
      <w:tr w:rsidR="0042458A" w:rsidRPr="00BE283A" w:rsidTr="00AA7521">
        <w:trPr>
          <w:trHeight w:val="375"/>
        </w:trPr>
        <w:tc>
          <w:tcPr>
            <w:tcW w:w="638" w:type="dxa"/>
            <w:vMerge w:val="restart"/>
            <w:shd w:val="clear" w:color="auto" w:fill="FFFFFF" w:themeFill="background1"/>
          </w:tcPr>
          <w:p w:rsidR="00860300" w:rsidRPr="00860300" w:rsidRDefault="00860300" w:rsidP="00860300">
            <w:pPr>
              <w:pStyle w:val="af2"/>
              <w:spacing w:line="440" w:lineRule="exact"/>
              <w:ind w:firstLineChars="0" w:firstLine="0"/>
              <w:rPr>
                <w:rFonts w:asciiTheme="minorEastAsia" w:eastAsiaTheme="minorEastAsia" w:hAnsiTheme="minorEastAsia"/>
                <w:b w:val="0"/>
                <w:color w:val="000000" w:themeColor="text1"/>
                <w:sz w:val="24"/>
                <w:szCs w:val="24"/>
              </w:rPr>
            </w:pPr>
            <w:r w:rsidRPr="00860300">
              <w:rPr>
                <w:rFonts w:asciiTheme="minorEastAsia" w:eastAsiaTheme="minorEastAsia" w:hAnsiTheme="minorEastAsia" w:hint="eastAsia"/>
                <w:b w:val="0"/>
                <w:color w:val="000000" w:themeColor="text1"/>
                <w:sz w:val="24"/>
                <w:szCs w:val="24"/>
              </w:rPr>
              <w:t>专</w:t>
            </w:r>
          </w:p>
          <w:p w:rsidR="00860300" w:rsidRPr="00860300" w:rsidRDefault="00860300" w:rsidP="00860300">
            <w:pPr>
              <w:pStyle w:val="af2"/>
              <w:spacing w:line="440" w:lineRule="exact"/>
              <w:ind w:firstLineChars="0" w:firstLine="0"/>
              <w:rPr>
                <w:rFonts w:asciiTheme="minorEastAsia" w:eastAsiaTheme="minorEastAsia" w:hAnsiTheme="minorEastAsia"/>
                <w:b w:val="0"/>
                <w:color w:val="000000" w:themeColor="text1"/>
                <w:sz w:val="24"/>
                <w:szCs w:val="24"/>
              </w:rPr>
            </w:pPr>
            <w:r w:rsidRPr="00860300">
              <w:rPr>
                <w:rFonts w:asciiTheme="minorEastAsia" w:eastAsiaTheme="minorEastAsia" w:hAnsiTheme="minorEastAsia" w:hint="eastAsia"/>
                <w:b w:val="0"/>
                <w:color w:val="000000" w:themeColor="text1"/>
                <w:sz w:val="24"/>
                <w:szCs w:val="24"/>
              </w:rPr>
              <w:t>业</w:t>
            </w:r>
          </w:p>
          <w:p w:rsidR="00860300" w:rsidRPr="00860300" w:rsidRDefault="00860300" w:rsidP="00860300">
            <w:pPr>
              <w:pStyle w:val="af2"/>
              <w:spacing w:line="440" w:lineRule="exact"/>
              <w:ind w:firstLineChars="0" w:firstLine="0"/>
              <w:rPr>
                <w:rFonts w:asciiTheme="minorEastAsia" w:eastAsiaTheme="minorEastAsia" w:hAnsiTheme="minorEastAsia"/>
                <w:b w:val="0"/>
                <w:color w:val="000000" w:themeColor="text1"/>
                <w:sz w:val="24"/>
                <w:szCs w:val="24"/>
              </w:rPr>
            </w:pPr>
            <w:r w:rsidRPr="00860300">
              <w:rPr>
                <w:rFonts w:asciiTheme="minorEastAsia" w:eastAsiaTheme="minorEastAsia" w:hAnsiTheme="minorEastAsia" w:hint="eastAsia"/>
                <w:b w:val="0"/>
                <w:color w:val="000000" w:themeColor="text1"/>
                <w:sz w:val="24"/>
                <w:szCs w:val="24"/>
              </w:rPr>
              <w:t>知</w:t>
            </w:r>
          </w:p>
          <w:p w:rsidR="0042458A" w:rsidRPr="00B317E2" w:rsidRDefault="00860300" w:rsidP="00860300">
            <w:pPr>
              <w:pStyle w:val="af2"/>
              <w:spacing w:line="440" w:lineRule="exact"/>
              <w:ind w:firstLineChars="0" w:firstLine="0"/>
              <w:rPr>
                <w:rFonts w:asciiTheme="minorEastAsia" w:eastAsiaTheme="minorEastAsia" w:hAnsiTheme="minorEastAsia"/>
                <w:b w:val="0"/>
                <w:color w:val="000000" w:themeColor="text1"/>
                <w:sz w:val="24"/>
                <w:szCs w:val="24"/>
              </w:rPr>
            </w:pPr>
            <w:r w:rsidRPr="00B317E2">
              <w:rPr>
                <w:rFonts w:asciiTheme="minorEastAsia" w:eastAsiaTheme="minorEastAsia" w:hAnsiTheme="minorEastAsia" w:hint="eastAsia"/>
                <w:b w:val="0"/>
                <w:color w:val="000000" w:themeColor="text1"/>
                <w:sz w:val="24"/>
                <w:szCs w:val="24"/>
              </w:rPr>
              <w:t>识</w:t>
            </w:r>
          </w:p>
        </w:tc>
        <w:tc>
          <w:tcPr>
            <w:tcW w:w="710" w:type="dxa"/>
            <w:vMerge w:val="restart"/>
            <w:shd w:val="clear" w:color="auto" w:fill="FFFFFF" w:themeFill="background1"/>
          </w:tcPr>
          <w:p w:rsidR="0042458A" w:rsidRPr="007A59E3" w:rsidRDefault="007A59E3" w:rsidP="00860300">
            <w:pPr>
              <w:spacing w:line="440" w:lineRule="exact"/>
              <w:ind w:firstLineChars="0" w:firstLine="0"/>
              <w:rPr>
                <w:rFonts w:asciiTheme="minorEastAsia" w:eastAsiaTheme="minorEastAsia" w:hAnsiTheme="minorEastAsia" w:cs="Times New Roman"/>
                <w:color w:val="000000" w:themeColor="text1"/>
                <w:szCs w:val="24"/>
              </w:rPr>
            </w:pPr>
            <w:r w:rsidRPr="007A59E3">
              <w:rPr>
                <w:rFonts w:asciiTheme="minorEastAsia" w:eastAsiaTheme="minorEastAsia" w:hAnsiTheme="minorEastAsia" w:hint="eastAsia"/>
                <w:color w:val="000000" w:themeColor="text1"/>
                <w:szCs w:val="24"/>
              </w:rPr>
              <w:t>科学探究主题教学目标确定和教学评价设计及诊断指导</w:t>
            </w:r>
          </w:p>
        </w:tc>
        <w:tc>
          <w:tcPr>
            <w:tcW w:w="708" w:type="dxa"/>
            <w:vMerge w:val="restart"/>
            <w:shd w:val="clear" w:color="auto" w:fill="FFFFFF" w:themeFill="background1"/>
          </w:tcPr>
          <w:p w:rsidR="0042458A" w:rsidRPr="00BE283A" w:rsidRDefault="00860300" w:rsidP="007A59E3">
            <w:pPr>
              <w:spacing w:line="440" w:lineRule="exact"/>
              <w:ind w:firstLineChars="0" w:firstLine="0"/>
              <w:rPr>
                <w:rFonts w:asciiTheme="minorEastAsia" w:eastAsiaTheme="minorEastAsia" w:hAnsiTheme="minorEastAsia" w:cs="Times New Roman"/>
                <w:b/>
                <w:color w:val="000000" w:themeColor="text1"/>
                <w:szCs w:val="24"/>
              </w:rPr>
            </w:pPr>
            <w:r w:rsidRPr="00860300">
              <w:rPr>
                <w:rFonts w:asciiTheme="minorEastAsia" w:eastAsiaTheme="minorEastAsia" w:hAnsiTheme="minorEastAsia" w:cs="Times New Roman" w:hint="eastAsia"/>
                <w:color w:val="000000" w:themeColor="text1"/>
                <w:szCs w:val="24"/>
              </w:rPr>
              <w:t>讲座</w:t>
            </w:r>
          </w:p>
        </w:tc>
        <w:tc>
          <w:tcPr>
            <w:tcW w:w="709" w:type="dxa"/>
            <w:vMerge w:val="restart"/>
            <w:shd w:val="clear" w:color="auto" w:fill="FFFFFF" w:themeFill="background1"/>
          </w:tcPr>
          <w:p w:rsidR="0042458A" w:rsidRPr="00BE283A" w:rsidRDefault="007A59E3" w:rsidP="007A59E3">
            <w:pPr>
              <w:spacing w:line="440" w:lineRule="exact"/>
              <w:ind w:firstLineChars="0" w:firstLine="0"/>
              <w:rPr>
                <w:rFonts w:asciiTheme="minorEastAsia" w:eastAsiaTheme="minorEastAsia" w:hAnsiTheme="minorEastAsia"/>
                <w:color w:val="000000" w:themeColor="text1"/>
                <w:szCs w:val="24"/>
              </w:rPr>
            </w:pPr>
            <w:r>
              <w:rPr>
                <w:rFonts w:asciiTheme="minorEastAsia" w:eastAsiaTheme="minorEastAsia" w:hAnsiTheme="minorEastAsia" w:hint="eastAsia"/>
                <w:color w:val="000000" w:themeColor="text1"/>
                <w:szCs w:val="24"/>
              </w:rPr>
              <w:t>教学评价</w:t>
            </w:r>
          </w:p>
        </w:tc>
        <w:tc>
          <w:tcPr>
            <w:tcW w:w="709" w:type="dxa"/>
            <w:vMerge w:val="restart"/>
            <w:shd w:val="clear" w:color="auto" w:fill="FFFFFF" w:themeFill="background1"/>
          </w:tcPr>
          <w:p w:rsidR="0042458A" w:rsidRPr="00BE283A" w:rsidRDefault="007A59E3" w:rsidP="007A59E3">
            <w:pPr>
              <w:spacing w:line="440" w:lineRule="exact"/>
              <w:ind w:firstLineChars="0" w:firstLine="0"/>
              <w:rPr>
                <w:rFonts w:asciiTheme="minorEastAsia" w:eastAsiaTheme="minorEastAsia" w:hAnsiTheme="minorEastAsia"/>
                <w:color w:val="000000" w:themeColor="text1"/>
                <w:szCs w:val="24"/>
              </w:rPr>
            </w:pPr>
            <w:r w:rsidRPr="007A59E3">
              <w:rPr>
                <w:rFonts w:asciiTheme="minorEastAsia" w:eastAsiaTheme="minorEastAsia" w:hAnsiTheme="minorEastAsia" w:hint="eastAsia"/>
                <w:color w:val="000000" w:themeColor="text1"/>
                <w:szCs w:val="24"/>
              </w:rPr>
              <w:t>科学探究教学教学评价设计及诊断</w:t>
            </w:r>
          </w:p>
        </w:tc>
        <w:tc>
          <w:tcPr>
            <w:tcW w:w="5761" w:type="dxa"/>
            <w:shd w:val="clear" w:color="auto" w:fill="FFFFFF" w:themeFill="background1"/>
          </w:tcPr>
          <w:p w:rsidR="0042458A" w:rsidRPr="00BE283A" w:rsidRDefault="0001199A" w:rsidP="005A6072">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认识到科学研究在推动科技进步方面的价值，理解科学探究在学生知识建构、思维发展和科学态度、科学精神养成等方面的教育价值。了解课程标准对通过科学探究课的教学要求。帮助学员确定设计一节科学探究实验课所需要掌握的教学技能和</w:t>
            </w:r>
            <w:r w:rsidRPr="00BE283A">
              <w:rPr>
                <w:rFonts w:asciiTheme="minorEastAsia" w:eastAsiaTheme="minorEastAsia" w:hAnsiTheme="minorEastAsia" w:hint="eastAsia"/>
                <w:color w:val="000000" w:themeColor="text1"/>
                <w:szCs w:val="24"/>
              </w:rPr>
              <w:t>设计策略。如何引导学生掌握</w:t>
            </w:r>
            <w:r w:rsidRPr="00BE283A">
              <w:rPr>
                <w:rFonts w:asciiTheme="minorEastAsia" w:eastAsiaTheme="minorEastAsia" w:hAnsiTheme="minorEastAsia" w:cs="Times New Roman" w:hint="eastAsia"/>
                <w:color w:val="000000" w:themeColor="text1"/>
                <w:szCs w:val="24"/>
              </w:rPr>
              <w:t>科学探究的过程包括猜想、假设、实验验证、得出结论、解释等。</w:t>
            </w:r>
            <w:r w:rsidRPr="00BE283A">
              <w:rPr>
                <w:rFonts w:asciiTheme="minorEastAsia" w:eastAsiaTheme="minorEastAsia" w:hAnsiTheme="minorEastAsia" w:cs="宋体" w:hint="eastAsia"/>
                <w:color w:val="000000" w:themeColor="text1"/>
                <w:szCs w:val="24"/>
              </w:rPr>
              <w:t>从教师的角度理解科学探究课的教学设计与教学评估之间的关系，并能够对自己设计的教学方案进行自我评估。同时会引导学生的解释实验探究方案的设计与评估之间的相互作用。如何科学地设计课堂上学生需要独立思考的问题、如何设计课堂是反馈练习题和课后作业，巩固和应用所学知识。希望能够在演示实验、学生分组实验和项目式教学中在增进学生的知识、发展学生的能力和培养学生的核心素养方面发挥作用。提醒学员注意到在科学探究的教学中对学生进行实验安全教育的重要性以及实施安全教育的主要措施。</w:t>
            </w:r>
            <w:r w:rsidRPr="00BE283A">
              <w:rPr>
                <w:rFonts w:asciiTheme="minorEastAsia" w:eastAsiaTheme="minorEastAsia" w:hAnsiTheme="minorEastAsia" w:cs="Times New Roman" w:hint="eastAsia"/>
                <w:color w:val="000000" w:themeColor="text1"/>
                <w:szCs w:val="24"/>
              </w:rPr>
              <w:t>观看科学史视频、典型科学哲学思想解读，梳理科学发展过程中体现的科学过程和方法，从科学哲学视角理解科学探究的经验性、理性、创造性和暂定性本质。分析教科书设计的从个别物质性质、制备、应用探究、从物质变化探究到能量变化探究、从定性探究到定量探究、从宏观考察到微观探索的基本探究发展路径，明确同类型探究活动对学生发展的进阶要求。</w:t>
            </w:r>
          </w:p>
        </w:tc>
        <w:tc>
          <w:tcPr>
            <w:tcW w:w="914" w:type="dxa"/>
            <w:shd w:val="clear" w:color="auto" w:fill="FFFFFF" w:themeFill="background1"/>
          </w:tcPr>
          <w:p w:rsidR="0042458A" w:rsidRPr="00BE283A" w:rsidRDefault="0001199A" w:rsidP="001D5358">
            <w:pPr>
              <w:spacing w:line="440" w:lineRule="exact"/>
              <w:ind w:firstLineChars="0" w:firstLine="0"/>
              <w:rPr>
                <w:rFonts w:asciiTheme="minorEastAsia" w:eastAsiaTheme="minorEastAsia" w:hAnsiTheme="minorEastAsia" w:cs="Times New Roman"/>
                <w:color w:val="000000" w:themeColor="text1"/>
                <w:szCs w:val="24"/>
              </w:rPr>
            </w:pPr>
            <w:r>
              <w:rPr>
                <w:rFonts w:asciiTheme="minorEastAsia" w:eastAsiaTheme="minorEastAsia" w:hAnsiTheme="minorEastAsia" w:cs="Times New Roman" w:hint="eastAsia"/>
                <w:color w:val="000000" w:themeColor="text1"/>
                <w:szCs w:val="24"/>
              </w:rPr>
              <w:t>二</w:t>
            </w:r>
          </w:p>
        </w:tc>
      </w:tr>
      <w:tr w:rsidR="0042458A" w:rsidRPr="00BE283A" w:rsidTr="00AA7521">
        <w:trPr>
          <w:trHeight w:val="375"/>
        </w:trPr>
        <w:tc>
          <w:tcPr>
            <w:tcW w:w="638" w:type="dxa"/>
            <w:vMerge/>
            <w:shd w:val="clear" w:color="auto" w:fill="FFFFFF" w:themeFill="background1"/>
          </w:tcPr>
          <w:p w:rsidR="0042458A" w:rsidRPr="00BE283A" w:rsidRDefault="0042458A" w:rsidP="00A20CFD">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710" w:type="dxa"/>
            <w:vMerge/>
            <w:shd w:val="clear" w:color="auto" w:fill="FFFFFF" w:themeFill="background1"/>
          </w:tcPr>
          <w:p w:rsidR="0042458A" w:rsidRPr="00BE283A" w:rsidRDefault="0042458A" w:rsidP="00005E15">
            <w:pPr>
              <w:spacing w:line="440" w:lineRule="exact"/>
              <w:ind w:firstLine="482"/>
              <w:jc w:val="center"/>
              <w:rPr>
                <w:rFonts w:asciiTheme="minorEastAsia" w:eastAsiaTheme="minorEastAsia" w:hAnsiTheme="minorEastAsia" w:cs="Times New Roman"/>
                <w:b/>
                <w:color w:val="000000" w:themeColor="text1"/>
                <w:szCs w:val="24"/>
              </w:rPr>
            </w:pPr>
          </w:p>
        </w:tc>
        <w:tc>
          <w:tcPr>
            <w:tcW w:w="708" w:type="dxa"/>
            <w:vMerge/>
            <w:shd w:val="clear" w:color="auto" w:fill="FFFFFF" w:themeFill="background1"/>
          </w:tcPr>
          <w:p w:rsidR="0042458A" w:rsidRPr="00BE283A" w:rsidRDefault="0042458A" w:rsidP="00005E15">
            <w:pPr>
              <w:spacing w:line="440" w:lineRule="exact"/>
              <w:ind w:firstLine="482"/>
              <w:jc w:val="center"/>
              <w:rPr>
                <w:rFonts w:asciiTheme="minorEastAsia" w:eastAsiaTheme="minorEastAsia" w:hAnsiTheme="minorEastAsia" w:cs="Times New Roman"/>
                <w:b/>
                <w:color w:val="000000" w:themeColor="text1"/>
                <w:szCs w:val="24"/>
              </w:rPr>
            </w:pPr>
          </w:p>
        </w:tc>
        <w:tc>
          <w:tcPr>
            <w:tcW w:w="709" w:type="dxa"/>
            <w:vMerge/>
            <w:shd w:val="clear" w:color="auto" w:fill="FFFFFF" w:themeFill="background1"/>
          </w:tcPr>
          <w:p w:rsidR="0042458A" w:rsidRPr="00BE283A" w:rsidRDefault="0042458A" w:rsidP="00005E15">
            <w:pPr>
              <w:spacing w:line="440" w:lineRule="exact"/>
              <w:ind w:firstLine="480"/>
              <w:jc w:val="center"/>
              <w:rPr>
                <w:rFonts w:asciiTheme="minorEastAsia" w:eastAsiaTheme="minorEastAsia" w:hAnsiTheme="minorEastAsia"/>
                <w:color w:val="000000" w:themeColor="text1"/>
                <w:szCs w:val="24"/>
              </w:rPr>
            </w:pPr>
          </w:p>
        </w:tc>
        <w:tc>
          <w:tcPr>
            <w:tcW w:w="709" w:type="dxa"/>
            <w:vMerge/>
            <w:shd w:val="clear" w:color="auto" w:fill="FFFFFF" w:themeFill="background1"/>
          </w:tcPr>
          <w:p w:rsidR="0042458A" w:rsidRPr="00BE283A" w:rsidRDefault="0042458A" w:rsidP="00005E15">
            <w:pPr>
              <w:spacing w:line="440" w:lineRule="exact"/>
              <w:ind w:firstLine="480"/>
              <w:jc w:val="center"/>
              <w:rPr>
                <w:rFonts w:asciiTheme="minorEastAsia" w:eastAsiaTheme="minorEastAsia" w:hAnsiTheme="minorEastAsia"/>
                <w:color w:val="000000" w:themeColor="text1"/>
                <w:szCs w:val="24"/>
              </w:rPr>
            </w:pPr>
          </w:p>
        </w:tc>
        <w:tc>
          <w:tcPr>
            <w:tcW w:w="5761" w:type="dxa"/>
            <w:shd w:val="clear" w:color="auto" w:fill="FFFFFF" w:themeFill="background1"/>
          </w:tcPr>
          <w:p w:rsidR="0042458A" w:rsidRPr="00BE283A" w:rsidRDefault="0001199A" w:rsidP="005A6072">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深刻领会科学研究在推动科技进步方面的价值，充分发挥科学探究在学生知识建构、思维发展和科学态度、科学精神养成等方面的教育价值。根据课程标准对通过科学探究课的教学要求设计教学，帮助学员确定不同的实验类型（组成、制备、气体收集、检验等），采取不同的科学探究的方法。在实施科学探究教学策略时能考虑到学生进行科学探究遇到的障碍并能运用脚手架理论指导教学设计，引导学生克服障碍</w:t>
            </w:r>
            <w:r w:rsidRPr="00BE283A">
              <w:rPr>
                <w:rFonts w:asciiTheme="minorEastAsia" w:eastAsiaTheme="minorEastAsia" w:hAnsiTheme="minorEastAsia" w:cs="宋体" w:hint="eastAsia"/>
                <w:color w:val="000000" w:themeColor="text1"/>
                <w:szCs w:val="24"/>
              </w:rPr>
              <w:t>。科学探究实验的教学设计应包括如何通过教学策略落实化学学科的五个核心素养并能通过教学的自我评估来评估教学策略与学生核心素养的落实与教学目标的完成。科学地评估一节课，从学生学习的方法、学习过程、学习理解、应用实践和迁移创新的教学设计策略评估对学生批判性思维能力、促进学生的认知发展的影响。基于“学业要求”和“学业质量标准”评估预期学生应该学习科学探究的内容及程度，如何设计难度递进的课堂问题、设计课堂反馈练习和以及作业设计。培养学生的高阶思维。评估学生在演示实验、学生分组实验和项目式教学中预期达成的知识、能力和核心素养的目标。充分认识到科学探究的教学中对学生进行实验安全教育的重要性。能针对每个实验从原料、产物和实验操作过程中实施安全教育。</w:t>
            </w:r>
          </w:p>
        </w:tc>
        <w:tc>
          <w:tcPr>
            <w:tcW w:w="914" w:type="dxa"/>
            <w:shd w:val="clear" w:color="auto" w:fill="FFFFFF" w:themeFill="background1"/>
          </w:tcPr>
          <w:p w:rsidR="0042458A" w:rsidRPr="00BE283A" w:rsidRDefault="0001199A" w:rsidP="001D5358">
            <w:pPr>
              <w:spacing w:line="440" w:lineRule="exact"/>
              <w:ind w:firstLineChars="0" w:firstLine="0"/>
              <w:rPr>
                <w:rFonts w:asciiTheme="minorEastAsia" w:eastAsiaTheme="minorEastAsia" w:hAnsiTheme="minorEastAsia" w:cs="Times New Roman"/>
                <w:color w:val="000000" w:themeColor="text1"/>
                <w:szCs w:val="24"/>
              </w:rPr>
            </w:pPr>
            <w:r>
              <w:rPr>
                <w:rFonts w:asciiTheme="minorEastAsia" w:eastAsiaTheme="minorEastAsia" w:hAnsiTheme="minorEastAsia" w:cs="Times New Roman" w:hint="eastAsia"/>
                <w:color w:val="000000" w:themeColor="text1"/>
                <w:szCs w:val="24"/>
              </w:rPr>
              <w:t>三</w:t>
            </w:r>
          </w:p>
        </w:tc>
      </w:tr>
      <w:tr w:rsidR="0042458A" w:rsidRPr="00BE283A" w:rsidTr="00AA7521">
        <w:trPr>
          <w:trHeight w:val="375"/>
        </w:trPr>
        <w:tc>
          <w:tcPr>
            <w:tcW w:w="638" w:type="dxa"/>
            <w:vMerge/>
            <w:shd w:val="clear" w:color="auto" w:fill="FFFFFF" w:themeFill="background1"/>
          </w:tcPr>
          <w:p w:rsidR="0042458A" w:rsidRPr="00BE283A" w:rsidRDefault="0042458A" w:rsidP="00A20CFD">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710" w:type="dxa"/>
            <w:vMerge/>
            <w:shd w:val="clear" w:color="auto" w:fill="FFFFFF" w:themeFill="background1"/>
          </w:tcPr>
          <w:p w:rsidR="0042458A" w:rsidRPr="00BE283A" w:rsidRDefault="0042458A" w:rsidP="00005E15">
            <w:pPr>
              <w:spacing w:line="440" w:lineRule="exact"/>
              <w:ind w:firstLine="482"/>
              <w:jc w:val="center"/>
              <w:rPr>
                <w:rFonts w:asciiTheme="minorEastAsia" w:eastAsiaTheme="minorEastAsia" w:hAnsiTheme="minorEastAsia" w:cs="Times New Roman"/>
                <w:b/>
                <w:color w:val="000000" w:themeColor="text1"/>
                <w:szCs w:val="24"/>
              </w:rPr>
            </w:pPr>
          </w:p>
        </w:tc>
        <w:tc>
          <w:tcPr>
            <w:tcW w:w="708" w:type="dxa"/>
            <w:vMerge/>
            <w:shd w:val="clear" w:color="auto" w:fill="FFFFFF" w:themeFill="background1"/>
          </w:tcPr>
          <w:p w:rsidR="0042458A" w:rsidRPr="00BE283A" w:rsidRDefault="0042458A" w:rsidP="00005E15">
            <w:pPr>
              <w:spacing w:line="440" w:lineRule="exact"/>
              <w:ind w:firstLine="482"/>
              <w:jc w:val="center"/>
              <w:rPr>
                <w:rFonts w:asciiTheme="minorEastAsia" w:eastAsiaTheme="minorEastAsia" w:hAnsiTheme="minorEastAsia" w:cs="Times New Roman"/>
                <w:b/>
                <w:color w:val="000000" w:themeColor="text1"/>
                <w:szCs w:val="24"/>
              </w:rPr>
            </w:pPr>
          </w:p>
        </w:tc>
        <w:tc>
          <w:tcPr>
            <w:tcW w:w="709" w:type="dxa"/>
            <w:vMerge/>
            <w:shd w:val="clear" w:color="auto" w:fill="FFFFFF" w:themeFill="background1"/>
          </w:tcPr>
          <w:p w:rsidR="0042458A" w:rsidRPr="00BE283A" w:rsidRDefault="0042458A" w:rsidP="00005E15">
            <w:pPr>
              <w:spacing w:line="440" w:lineRule="exact"/>
              <w:ind w:firstLine="480"/>
              <w:jc w:val="center"/>
              <w:rPr>
                <w:rFonts w:asciiTheme="minorEastAsia" w:eastAsiaTheme="minorEastAsia" w:hAnsiTheme="minorEastAsia"/>
                <w:color w:val="000000" w:themeColor="text1"/>
                <w:szCs w:val="24"/>
              </w:rPr>
            </w:pPr>
          </w:p>
        </w:tc>
        <w:tc>
          <w:tcPr>
            <w:tcW w:w="709" w:type="dxa"/>
            <w:vMerge/>
            <w:shd w:val="clear" w:color="auto" w:fill="FFFFFF" w:themeFill="background1"/>
          </w:tcPr>
          <w:p w:rsidR="0042458A" w:rsidRPr="00BE283A" w:rsidRDefault="0042458A" w:rsidP="00005E15">
            <w:pPr>
              <w:spacing w:line="440" w:lineRule="exact"/>
              <w:ind w:firstLine="480"/>
              <w:jc w:val="center"/>
              <w:rPr>
                <w:rFonts w:asciiTheme="minorEastAsia" w:eastAsiaTheme="minorEastAsia" w:hAnsiTheme="minorEastAsia"/>
                <w:color w:val="000000" w:themeColor="text1"/>
                <w:szCs w:val="24"/>
              </w:rPr>
            </w:pPr>
          </w:p>
        </w:tc>
        <w:tc>
          <w:tcPr>
            <w:tcW w:w="5761" w:type="dxa"/>
            <w:shd w:val="clear" w:color="auto" w:fill="FFFFFF" w:themeFill="background1"/>
          </w:tcPr>
          <w:p w:rsidR="0042458A" w:rsidRPr="00BE283A" w:rsidRDefault="0001199A" w:rsidP="005A6072">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深刻理解科学研究在推动科技进步方面的价值，充分发挥科学探究在学生知识建构、思维发展和科学态度、科学精神养成等方面的教育价值。根据课程标准对通过科学探究课的要求设计教学，帮助学员确定</w:t>
            </w:r>
            <w:r w:rsidRPr="00BE283A">
              <w:rPr>
                <w:rFonts w:asciiTheme="minorEastAsia" w:eastAsiaTheme="minorEastAsia" w:hAnsiTheme="minorEastAsia" w:hint="eastAsia"/>
                <w:color w:val="000000" w:themeColor="text1"/>
                <w:szCs w:val="24"/>
              </w:rPr>
              <w:t>完成一个科学探究实验中能够使用的不同方法，设计</w:t>
            </w:r>
            <w:r w:rsidRPr="00BE283A">
              <w:rPr>
                <w:rFonts w:asciiTheme="minorEastAsia" w:eastAsiaTheme="minorEastAsia" w:hAnsiTheme="minorEastAsia" w:cs="宋体" w:hint="eastAsia"/>
                <w:color w:val="000000" w:themeColor="text1"/>
                <w:szCs w:val="24"/>
              </w:rPr>
              <w:t>化学学科的五个核心素养落实的具体教学环节，</w:t>
            </w:r>
            <w:r w:rsidRPr="00BE283A">
              <w:rPr>
                <w:rFonts w:asciiTheme="minorEastAsia" w:eastAsiaTheme="minorEastAsia" w:hAnsiTheme="minorEastAsia" w:cs="Times New Roman" w:hint="eastAsia"/>
                <w:color w:val="000000" w:themeColor="text1"/>
                <w:szCs w:val="24"/>
              </w:rPr>
              <w:t>设计学生进行科学探究的认知路径和预测到不同水平的学生可能遇到的障碍并能引导学生从失败的实验结果中分析原因找到解决的办法。</w:t>
            </w:r>
            <w:r w:rsidRPr="00BE283A">
              <w:rPr>
                <w:rFonts w:asciiTheme="minorEastAsia" w:eastAsiaTheme="minorEastAsia" w:hAnsiTheme="minorEastAsia" w:cs="宋体" w:hint="eastAsia"/>
                <w:color w:val="000000" w:themeColor="text1"/>
                <w:szCs w:val="24"/>
              </w:rPr>
              <w:t>从目标导向设计并评估演示实验、学生分组实验和项目式教学中学生在核心知识、能力和学科核心素养方面目标的达成以及面临的挑战。从学生学习结果与学业成就表现的预期目标设计课堂教学的有效策略，如何设计螺旋式上升的课堂反馈练习和作业设计，从而培养学生的高阶思维；从核心素养、科学态度、科学精神方面落实科学探究过程中对学生进行实验安全教育。</w:t>
            </w:r>
          </w:p>
        </w:tc>
        <w:tc>
          <w:tcPr>
            <w:tcW w:w="914" w:type="dxa"/>
            <w:shd w:val="clear" w:color="auto" w:fill="FFFFFF" w:themeFill="background1"/>
          </w:tcPr>
          <w:p w:rsidR="0042458A" w:rsidRPr="00BE283A" w:rsidRDefault="0001199A" w:rsidP="001D5358">
            <w:pPr>
              <w:spacing w:line="440" w:lineRule="exact"/>
              <w:ind w:firstLineChars="0" w:firstLine="0"/>
              <w:rPr>
                <w:rFonts w:asciiTheme="minorEastAsia" w:eastAsiaTheme="minorEastAsia" w:hAnsiTheme="minorEastAsia" w:cs="Times New Roman"/>
                <w:color w:val="000000" w:themeColor="text1"/>
                <w:szCs w:val="24"/>
              </w:rPr>
            </w:pPr>
            <w:r>
              <w:rPr>
                <w:rFonts w:asciiTheme="minorEastAsia" w:eastAsiaTheme="minorEastAsia" w:hAnsiTheme="minorEastAsia" w:cs="Times New Roman" w:hint="eastAsia"/>
                <w:color w:val="000000" w:themeColor="text1"/>
                <w:szCs w:val="24"/>
              </w:rPr>
              <w:t>四</w:t>
            </w:r>
          </w:p>
        </w:tc>
      </w:tr>
      <w:tr w:rsidR="005B6776" w:rsidRPr="00BE283A" w:rsidTr="00AA7521">
        <w:trPr>
          <w:trHeight w:val="375"/>
        </w:trPr>
        <w:tc>
          <w:tcPr>
            <w:tcW w:w="638" w:type="dxa"/>
            <w:vMerge w:val="restart"/>
            <w:shd w:val="clear" w:color="auto" w:fill="FFFFFF" w:themeFill="background1"/>
          </w:tcPr>
          <w:p w:rsidR="005B6776" w:rsidRPr="00BE283A" w:rsidRDefault="005B6776" w:rsidP="00A20CFD">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专</w:t>
            </w:r>
          </w:p>
          <w:p w:rsidR="005B6776" w:rsidRPr="00BE283A" w:rsidRDefault="005B6776" w:rsidP="00A20CFD">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业</w:t>
            </w:r>
          </w:p>
          <w:p w:rsidR="005B6776" w:rsidRPr="00A856E8" w:rsidRDefault="005B6776" w:rsidP="00A20CFD">
            <w:pPr>
              <w:pStyle w:val="af2"/>
              <w:spacing w:line="440" w:lineRule="exact"/>
              <w:ind w:firstLineChars="0" w:firstLine="0"/>
              <w:rPr>
                <w:rFonts w:asciiTheme="minorEastAsia" w:eastAsiaTheme="minorEastAsia" w:hAnsiTheme="minorEastAsia"/>
                <w:b w:val="0"/>
                <w:color w:val="000000" w:themeColor="text1"/>
                <w:sz w:val="24"/>
                <w:szCs w:val="24"/>
              </w:rPr>
            </w:pPr>
            <w:r w:rsidRPr="00A856E8">
              <w:rPr>
                <w:rFonts w:asciiTheme="minorEastAsia" w:eastAsiaTheme="minorEastAsia" w:hAnsiTheme="minorEastAsia" w:hint="eastAsia"/>
                <w:b w:val="0"/>
                <w:color w:val="000000" w:themeColor="text1"/>
                <w:sz w:val="24"/>
                <w:szCs w:val="24"/>
              </w:rPr>
              <w:t>能</w:t>
            </w:r>
          </w:p>
          <w:p w:rsidR="005B6776" w:rsidRPr="00BE283A" w:rsidRDefault="005B6776" w:rsidP="00A20CFD">
            <w:pPr>
              <w:pStyle w:val="af2"/>
              <w:spacing w:line="440" w:lineRule="exact"/>
              <w:ind w:firstLineChars="0" w:firstLine="0"/>
              <w:rPr>
                <w:rFonts w:asciiTheme="minorEastAsia" w:eastAsiaTheme="minorEastAsia" w:hAnsiTheme="minorEastAsia"/>
                <w:color w:val="000000" w:themeColor="text1"/>
                <w:sz w:val="24"/>
                <w:szCs w:val="24"/>
              </w:rPr>
            </w:pPr>
            <w:r w:rsidRPr="00A856E8">
              <w:rPr>
                <w:rFonts w:asciiTheme="minorEastAsia" w:eastAsiaTheme="minorEastAsia" w:hAnsiTheme="minorEastAsia" w:hint="eastAsia"/>
                <w:b w:val="0"/>
                <w:color w:val="000000" w:themeColor="text1"/>
                <w:sz w:val="24"/>
                <w:szCs w:val="24"/>
              </w:rPr>
              <w:t>力</w:t>
            </w:r>
          </w:p>
          <w:p w:rsidR="005B6776" w:rsidRPr="00BE283A" w:rsidRDefault="005B6776" w:rsidP="005B6776">
            <w:pPr>
              <w:pStyle w:val="af2"/>
              <w:spacing w:line="440" w:lineRule="exact"/>
              <w:ind w:firstLine="482"/>
              <w:rPr>
                <w:rFonts w:asciiTheme="minorEastAsia" w:eastAsiaTheme="minorEastAsia" w:hAnsiTheme="minorEastAsia"/>
                <w:color w:val="000000" w:themeColor="text1"/>
                <w:sz w:val="24"/>
                <w:szCs w:val="24"/>
              </w:rPr>
            </w:pPr>
          </w:p>
        </w:tc>
        <w:tc>
          <w:tcPr>
            <w:tcW w:w="710" w:type="dxa"/>
            <w:vMerge w:val="restart"/>
            <w:shd w:val="clear" w:color="auto" w:fill="FFFFFF" w:themeFill="background1"/>
          </w:tcPr>
          <w:p w:rsidR="005B6776" w:rsidRPr="00BE283A" w:rsidRDefault="005B6776" w:rsidP="00390894">
            <w:pPr>
              <w:pStyle w:val="af2"/>
              <w:spacing w:line="440" w:lineRule="exact"/>
              <w:ind w:firstLineChars="0" w:firstLine="0"/>
              <w:rPr>
                <w:rFonts w:asciiTheme="minorEastAsia" w:eastAsiaTheme="minorEastAsia" w:hAnsiTheme="minorEastAsia"/>
                <w:color w:val="000000" w:themeColor="text1"/>
                <w:sz w:val="24"/>
                <w:szCs w:val="24"/>
              </w:rPr>
            </w:pPr>
            <w:r w:rsidRPr="00BE283A">
              <w:rPr>
                <w:rFonts w:asciiTheme="minorEastAsia" w:eastAsiaTheme="minorEastAsia" w:hAnsiTheme="minorEastAsia" w:hint="eastAsia"/>
                <w:b w:val="0"/>
                <w:color w:val="000000" w:themeColor="text1"/>
                <w:sz w:val="24"/>
                <w:szCs w:val="24"/>
              </w:rPr>
              <w:t>科学探究主题教学过程设计</w:t>
            </w:r>
          </w:p>
        </w:tc>
        <w:tc>
          <w:tcPr>
            <w:tcW w:w="708" w:type="dxa"/>
            <w:vMerge w:val="restart"/>
            <w:shd w:val="clear" w:color="auto" w:fill="FFFFFF" w:themeFill="background1"/>
          </w:tcPr>
          <w:p w:rsidR="005B6776" w:rsidRPr="00BE283A" w:rsidRDefault="005B6776" w:rsidP="00A856E8">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讲座</w:t>
            </w:r>
          </w:p>
        </w:tc>
        <w:tc>
          <w:tcPr>
            <w:tcW w:w="709" w:type="dxa"/>
            <w:vMerge w:val="restart"/>
            <w:shd w:val="clear" w:color="auto" w:fill="FFFFFF" w:themeFill="background1"/>
          </w:tcPr>
          <w:p w:rsidR="005B6776" w:rsidRPr="00BE283A" w:rsidRDefault="005B6776" w:rsidP="00870578">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教学设计</w:t>
            </w:r>
          </w:p>
        </w:tc>
        <w:tc>
          <w:tcPr>
            <w:tcW w:w="709" w:type="dxa"/>
            <w:vMerge w:val="restart"/>
            <w:shd w:val="clear" w:color="auto" w:fill="FFFFFF" w:themeFill="background1"/>
          </w:tcPr>
          <w:p w:rsidR="005B6776" w:rsidRPr="00BE283A" w:rsidRDefault="005B6776" w:rsidP="00870578">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hint="eastAsia"/>
                <w:color w:val="000000" w:themeColor="text1"/>
                <w:szCs w:val="24"/>
              </w:rPr>
              <w:t>探究实验教学设计</w:t>
            </w:r>
          </w:p>
        </w:tc>
        <w:tc>
          <w:tcPr>
            <w:tcW w:w="5761" w:type="dxa"/>
            <w:shd w:val="clear" w:color="auto" w:fill="FFFFFF" w:themeFill="background1"/>
          </w:tcPr>
          <w:p w:rsidR="005B6776" w:rsidRPr="00BE283A" w:rsidRDefault="005B6776" w:rsidP="00870578">
            <w:pPr>
              <w:spacing w:line="360" w:lineRule="auto"/>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理解基于教学评价导向的教学设计，关注实验探究教学评价中考核学生的关键能力设计教学环节，并帮助学生掌握实验探究中需要掌握的核心知识、关键能力和实验操作注意事项、实验安全以及实验的综合分析方法、重视在实验过程中引导学生从微观上分析、动态的多因素的分析方法，希望从对教学评价的分析得到启示和发挥对教学的指导作用，</w:t>
            </w:r>
            <w:r w:rsidRPr="00BE283A">
              <w:rPr>
                <w:rFonts w:asciiTheme="minorEastAsia" w:eastAsiaTheme="minorEastAsia" w:hAnsiTheme="minorEastAsia" w:hint="eastAsia"/>
                <w:color w:val="000000" w:themeColor="text1"/>
                <w:szCs w:val="24"/>
              </w:rPr>
              <w:t>在整个专题中确定了不同类型的实验探究题考查的内容和重点以及</w:t>
            </w:r>
            <w:r w:rsidRPr="00BE283A">
              <w:rPr>
                <w:rFonts w:asciiTheme="minorEastAsia" w:eastAsiaTheme="minorEastAsia" w:hAnsiTheme="minorEastAsia" w:cs="Times New Roman" w:hint="eastAsia"/>
                <w:color w:val="000000" w:themeColor="text1"/>
                <w:szCs w:val="24"/>
              </w:rPr>
              <w:t>相应的教学策略。</w:t>
            </w:r>
          </w:p>
        </w:tc>
        <w:tc>
          <w:tcPr>
            <w:tcW w:w="914" w:type="dxa"/>
            <w:shd w:val="clear" w:color="auto" w:fill="FFFFFF" w:themeFill="background1"/>
          </w:tcPr>
          <w:p w:rsidR="005B6776" w:rsidRPr="00BE283A" w:rsidRDefault="005B6776" w:rsidP="001D5358">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二</w:t>
            </w:r>
          </w:p>
        </w:tc>
      </w:tr>
      <w:tr w:rsidR="005B6776" w:rsidRPr="00BE283A" w:rsidTr="00AA7521">
        <w:trPr>
          <w:trHeight w:val="375"/>
        </w:trPr>
        <w:tc>
          <w:tcPr>
            <w:tcW w:w="638" w:type="dxa"/>
            <w:vMerge/>
            <w:shd w:val="clear" w:color="auto" w:fill="FFFFFF" w:themeFill="background1"/>
          </w:tcPr>
          <w:p w:rsidR="005B6776" w:rsidRPr="00BE283A" w:rsidRDefault="005B6776" w:rsidP="004150FA">
            <w:pPr>
              <w:pStyle w:val="af2"/>
              <w:spacing w:line="440" w:lineRule="exact"/>
              <w:ind w:firstLine="560"/>
              <w:rPr>
                <w:rFonts w:asciiTheme="minorEastAsia" w:eastAsiaTheme="minorEastAsia" w:hAnsiTheme="minorEastAsia"/>
                <w:b w:val="0"/>
                <w:color w:val="000000" w:themeColor="text1"/>
                <w:szCs w:val="24"/>
              </w:rPr>
            </w:pPr>
          </w:p>
        </w:tc>
        <w:tc>
          <w:tcPr>
            <w:tcW w:w="710" w:type="dxa"/>
            <w:vMerge/>
            <w:shd w:val="clear" w:color="auto" w:fill="FFFFFF" w:themeFill="background1"/>
          </w:tcPr>
          <w:p w:rsidR="005B6776" w:rsidRPr="00BE283A" w:rsidRDefault="005B6776" w:rsidP="00005E15">
            <w:pPr>
              <w:spacing w:line="440" w:lineRule="exact"/>
              <w:ind w:firstLine="482"/>
              <w:jc w:val="center"/>
              <w:rPr>
                <w:rFonts w:asciiTheme="minorEastAsia" w:eastAsiaTheme="minorEastAsia" w:hAnsiTheme="minorEastAsia" w:cs="Times New Roman"/>
                <w:b/>
                <w:color w:val="000000" w:themeColor="text1"/>
                <w:szCs w:val="24"/>
              </w:rPr>
            </w:pPr>
          </w:p>
        </w:tc>
        <w:tc>
          <w:tcPr>
            <w:tcW w:w="708" w:type="dxa"/>
            <w:vMerge/>
            <w:shd w:val="clear" w:color="auto" w:fill="FFFFFF" w:themeFill="background1"/>
          </w:tcPr>
          <w:p w:rsidR="005B6776" w:rsidRPr="00BE283A" w:rsidRDefault="005B6776" w:rsidP="00005E15">
            <w:pPr>
              <w:spacing w:line="440" w:lineRule="exact"/>
              <w:ind w:firstLine="482"/>
              <w:jc w:val="center"/>
              <w:rPr>
                <w:rFonts w:asciiTheme="minorEastAsia" w:eastAsiaTheme="minorEastAsia" w:hAnsiTheme="minorEastAsia" w:cs="Times New Roman"/>
                <w:b/>
                <w:color w:val="000000" w:themeColor="text1"/>
                <w:szCs w:val="24"/>
              </w:rPr>
            </w:pPr>
          </w:p>
        </w:tc>
        <w:tc>
          <w:tcPr>
            <w:tcW w:w="709" w:type="dxa"/>
            <w:vMerge/>
            <w:shd w:val="clear" w:color="auto" w:fill="FFFFFF" w:themeFill="background1"/>
          </w:tcPr>
          <w:p w:rsidR="005B6776" w:rsidRPr="00BE283A" w:rsidRDefault="005B6776" w:rsidP="00005E15">
            <w:pPr>
              <w:spacing w:line="440" w:lineRule="exact"/>
              <w:ind w:firstLine="480"/>
              <w:jc w:val="center"/>
              <w:rPr>
                <w:rFonts w:asciiTheme="minorEastAsia" w:eastAsiaTheme="minorEastAsia" w:hAnsiTheme="minorEastAsia"/>
                <w:color w:val="000000" w:themeColor="text1"/>
                <w:szCs w:val="24"/>
              </w:rPr>
            </w:pPr>
          </w:p>
        </w:tc>
        <w:tc>
          <w:tcPr>
            <w:tcW w:w="709" w:type="dxa"/>
            <w:vMerge/>
            <w:shd w:val="clear" w:color="auto" w:fill="FFFFFF" w:themeFill="background1"/>
          </w:tcPr>
          <w:p w:rsidR="005B6776" w:rsidRPr="00BE283A" w:rsidRDefault="005B6776" w:rsidP="00005E15">
            <w:pPr>
              <w:spacing w:line="440" w:lineRule="exact"/>
              <w:ind w:firstLine="480"/>
              <w:jc w:val="center"/>
              <w:rPr>
                <w:rFonts w:asciiTheme="minorEastAsia" w:eastAsiaTheme="minorEastAsia" w:hAnsiTheme="minorEastAsia"/>
                <w:color w:val="000000" w:themeColor="text1"/>
                <w:szCs w:val="24"/>
              </w:rPr>
            </w:pPr>
          </w:p>
        </w:tc>
        <w:tc>
          <w:tcPr>
            <w:tcW w:w="5761" w:type="dxa"/>
            <w:shd w:val="clear" w:color="auto" w:fill="FFFFFF" w:themeFill="background1"/>
          </w:tcPr>
          <w:p w:rsidR="005B6776" w:rsidRPr="00BE283A" w:rsidRDefault="005B6776" w:rsidP="00870578">
            <w:pPr>
              <w:spacing w:line="360" w:lineRule="auto"/>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本专题旨在让学员理解基于教学评价导向的教学设计，关注实验探究教学评价中考核学生的关键能力设计教学环节，关注实验探究试题中考核学生的关键能力，掌握满足学生掌握</w:t>
            </w:r>
            <w:r w:rsidRPr="00BE283A">
              <w:rPr>
                <w:rFonts w:asciiTheme="minorEastAsia" w:eastAsiaTheme="minorEastAsia" w:hAnsiTheme="minorEastAsia" w:cs="宋体" w:hint="eastAsia"/>
                <w:color w:val="000000" w:themeColor="text1"/>
                <w:szCs w:val="24"/>
              </w:rPr>
              <w:t>的知识、能力要求的教学策略，不同类型的实验探究的考点与教材相应的章节的关系，注意在教学中发挥教学评价对教学重点和难点选取的指导作用以及突破重点和难点的教学策略。希望在教学中善于将综合性的题分解，转化成多个小目标、多步骤、化解难点，分步完成目标。</w:t>
            </w:r>
            <w:r w:rsidRPr="00BE283A">
              <w:rPr>
                <w:rFonts w:asciiTheme="minorEastAsia" w:eastAsiaTheme="minorEastAsia" w:hAnsiTheme="minorEastAsia" w:cs="Times New Roman" w:hint="eastAsia"/>
                <w:color w:val="000000" w:themeColor="text1"/>
                <w:szCs w:val="24"/>
              </w:rPr>
              <w:t>通过完成特定探究案例，如燃烧的条件、质量守恒定律等初中生探究活动的评价任务，促进教师认识到基于评价规划确定评价指标和工具对于科学评价学生探究活动表现的重要性；认识科学探究活动评价指标和工具的特点。</w:t>
            </w:r>
          </w:p>
        </w:tc>
        <w:tc>
          <w:tcPr>
            <w:tcW w:w="914" w:type="dxa"/>
            <w:shd w:val="clear" w:color="auto" w:fill="FFFFFF" w:themeFill="background1"/>
          </w:tcPr>
          <w:p w:rsidR="005B6776" w:rsidRPr="00BE283A" w:rsidRDefault="005B6776" w:rsidP="001D5358">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三</w:t>
            </w:r>
          </w:p>
        </w:tc>
      </w:tr>
      <w:tr w:rsidR="005B6776" w:rsidRPr="00BE283A" w:rsidTr="00AA7521">
        <w:trPr>
          <w:trHeight w:val="375"/>
        </w:trPr>
        <w:tc>
          <w:tcPr>
            <w:tcW w:w="638" w:type="dxa"/>
            <w:vMerge/>
            <w:shd w:val="clear" w:color="auto" w:fill="FFFFFF" w:themeFill="background1"/>
          </w:tcPr>
          <w:p w:rsidR="005B6776" w:rsidRPr="00BE283A" w:rsidRDefault="005B6776" w:rsidP="00A20CFD">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710" w:type="dxa"/>
            <w:shd w:val="clear" w:color="auto" w:fill="FFFFFF" w:themeFill="background1"/>
          </w:tcPr>
          <w:p w:rsidR="005B6776" w:rsidRPr="00BE283A" w:rsidRDefault="005B6776" w:rsidP="00C452BB">
            <w:pPr>
              <w:pStyle w:val="af2"/>
              <w:spacing w:line="440" w:lineRule="exact"/>
              <w:ind w:firstLineChars="0" w:firstLine="0"/>
              <w:rPr>
                <w:rFonts w:asciiTheme="minorEastAsia" w:eastAsiaTheme="minorEastAsia" w:hAnsiTheme="minorEastAsia"/>
                <w:b w:val="0"/>
                <w:color w:val="000000" w:themeColor="text1"/>
                <w:szCs w:val="24"/>
              </w:rPr>
            </w:pPr>
          </w:p>
        </w:tc>
        <w:tc>
          <w:tcPr>
            <w:tcW w:w="708" w:type="dxa"/>
            <w:vMerge/>
            <w:shd w:val="clear" w:color="auto" w:fill="FFFFFF" w:themeFill="background1"/>
          </w:tcPr>
          <w:p w:rsidR="005B6776" w:rsidRPr="00BE283A" w:rsidRDefault="005B6776" w:rsidP="00005E15">
            <w:pPr>
              <w:spacing w:line="440" w:lineRule="exact"/>
              <w:ind w:firstLine="482"/>
              <w:jc w:val="center"/>
              <w:rPr>
                <w:rFonts w:asciiTheme="minorEastAsia" w:eastAsiaTheme="minorEastAsia" w:hAnsiTheme="minorEastAsia" w:cs="Times New Roman"/>
                <w:b/>
                <w:color w:val="000000" w:themeColor="text1"/>
                <w:szCs w:val="24"/>
              </w:rPr>
            </w:pPr>
          </w:p>
        </w:tc>
        <w:tc>
          <w:tcPr>
            <w:tcW w:w="709" w:type="dxa"/>
            <w:vMerge/>
            <w:shd w:val="clear" w:color="auto" w:fill="FFFFFF" w:themeFill="background1"/>
          </w:tcPr>
          <w:p w:rsidR="005B6776" w:rsidRPr="00BE283A" w:rsidRDefault="005B6776" w:rsidP="00005E15">
            <w:pPr>
              <w:spacing w:line="440" w:lineRule="exact"/>
              <w:ind w:firstLine="480"/>
              <w:jc w:val="center"/>
              <w:rPr>
                <w:rFonts w:asciiTheme="minorEastAsia" w:eastAsiaTheme="minorEastAsia" w:hAnsiTheme="minorEastAsia"/>
                <w:color w:val="000000" w:themeColor="text1"/>
                <w:szCs w:val="24"/>
              </w:rPr>
            </w:pPr>
          </w:p>
        </w:tc>
        <w:tc>
          <w:tcPr>
            <w:tcW w:w="709" w:type="dxa"/>
            <w:vMerge/>
            <w:shd w:val="clear" w:color="auto" w:fill="FFFFFF" w:themeFill="background1"/>
          </w:tcPr>
          <w:p w:rsidR="005B6776" w:rsidRPr="00BE283A" w:rsidRDefault="005B6776" w:rsidP="00005E15">
            <w:pPr>
              <w:spacing w:line="440" w:lineRule="exact"/>
              <w:ind w:firstLine="480"/>
              <w:jc w:val="center"/>
              <w:rPr>
                <w:rFonts w:asciiTheme="minorEastAsia" w:eastAsiaTheme="minorEastAsia" w:hAnsiTheme="minorEastAsia"/>
                <w:color w:val="000000" w:themeColor="text1"/>
                <w:szCs w:val="24"/>
              </w:rPr>
            </w:pPr>
          </w:p>
        </w:tc>
        <w:tc>
          <w:tcPr>
            <w:tcW w:w="5761" w:type="dxa"/>
            <w:shd w:val="clear" w:color="auto" w:fill="FFFFFF" w:themeFill="background1"/>
          </w:tcPr>
          <w:p w:rsidR="005B6776" w:rsidRPr="00BE283A" w:rsidRDefault="005B6776" w:rsidP="00870578">
            <w:pPr>
              <w:spacing w:line="360" w:lineRule="auto"/>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理解基于教学评价导向的教学设计，关注实验探究教学评价中考核学生的关键能力设计教学环节，关注实验探究试题中考核学生的关键能力，帮助学员在教学设计中采取目标导向的策略，确定每个探究实验中要突破的重点和难点，课堂反馈练习的设计以教学评价考查的核心知识和关键能力为目标，将综合性题分解为几个小目标，引导学生突破每一个目标，预测学生在分析问题和解决问题的过程中可能遇到的障碍，并帮助学生克服障碍，找到解决问题的策略，从而使学生的知识和能力达到毕业的要求。针对具体探究活动，设计评价指标体系和活动表现评价表，明确科学探究评价工具设计的原则和策略，在科学探究实践中对学生进行评价，基于评价结果对学生探究活动和教师探究活动实施质量进行分析，提出改进建议。</w:t>
            </w:r>
          </w:p>
        </w:tc>
        <w:tc>
          <w:tcPr>
            <w:tcW w:w="914" w:type="dxa"/>
            <w:shd w:val="clear" w:color="auto" w:fill="FFFFFF" w:themeFill="background1"/>
          </w:tcPr>
          <w:p w:rsidR="005B6776" w:rsidRPr="00BE283A" w:rsidRDefault="005B6776" w:rsidP="001D5358">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四</w:t>
            </w:r>
          </w:p>
        </w:tc>
      </w:tr>
      <w:tr w:rsidR="0003147A" w:rsidRPr="00BE283A" w:rsidTr="00AA7521">
        <w:trPr>
          <w:trHeight w:val="375"/>
        </w:trPr>
        <w:tc>
          <w:tcPr>
            <w:tcW w:w="638" w:type="dxa"/>
            <w:shd w:val="clear" w:color="auto" w:fill="FFFFFF" w:themeFill="background1"/>
          </w:tcPr>
          <w:p w:rsidR="00A20CFD" w:rsidRPr="00BE283A" w:rsidRDefault="00A20CFD" w:rsidP="00A20CFD">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专</w:t>
            </w:r>
          </w:p>
          <w:p w:rsidR="00A20CFD" w:rsidRPr="00BE283A" w:rsidRDefault="00A20CFD" w:rsidP="00A20CFD">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业</w:t>
            </w:r>
          </w:p>
          <w:p w:rsidR="00A20CFD" w:rsidRPr="00BE283A" w:rsidRDefault="00A20CFD" w:rsidP="00A20CFD">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能</w:t>
            </w:r>
          </w:p>
          <w:p w:rsidR="00A20CFD" w:rsidRPr="00BE283A" w:rsidRDefault="00A20CFD" w:rsidP="00A20CFD">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力</w:t>
            </w:r>
          </w:p>
        </w:tc>
        <w:tc>
          <w:tcPr>
            <w:tcW w:w="710" w:type="dxa"/>
            <w:shd w:val="clear" w:color="auto" w:fill="FFFFFF" w:themeFill="background1"/>
          </w:tcPr>
          <w:p w:rsidR="00A20CFD" w:rsidRPr="00BE283A" w:rsidRDefault="00A20CFD" w:rsidP="00C452BB">
            <w:pPr>
              <w:pStyle w:val="af2"/>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b w:val="0"/>
                <w:color w:val="000000" w:themeColor="text1"/>
                <w:sz w:val="24"/>
                <w:szCs w:val="24"/>
              </w:rPr>
              <w:t>科学探究主题教学</w:t>
            </w:r>
            <w:r w:rsidR="00C452BB" w:rsidRPr="00BE283A">
              <w:rPr>
                <w:rFonts w:asciiTheme="minorEastAsia" w:eastAsiaTheme="minorEastAsia" w:hAnsiTheme="minorEastAsia" w:hint="eastAsia"/>
                <w:b w:val="0"/>
                <w:color w:val="000000" w:themeColor="text1"/>
                <w:sz w:val="24"/>
                <w:szCs w:val="24"/>
              </w:rPr>
              <w:t>主题实施</w:t>
            </w:r>
          </w:p>
        </w:tc>
        <w:tc>
          <w:tcPr>
            <w:tcW w:w="708" w:type="dxa"/>
            <w:shd w:val="clear" w:color="auto" w:fill="FFFFFF" w:themeFill="background1"/>
          </w:tcPr>
          <w:p w:rsidR="00A20CFD" w:rsidRPr="00BE283A" w:rsidRDefault="00A20CFD" w:rsidP="0093303D">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公开课观摩</w:t>
            </w:r>
          </w:p>
        </w:tc>
        <w:tc>
          <w:tcPr>
            <w:tcW w:w="709" w:type="dxa"/>
            <w:shd w:val="clear" w:color="auto" w:fill="FFFFFF" w:themeFill="background1"/>
          </w:tcPr>
          <w:p w:rsidR="00A20CFD" w:rsidRPr="00BE283A" w:rsidRDefault="00A20CFD" w:rsidP="00825579">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公开课</w:t>
            </w:r>
          </w:p>
        </w:tc>
        <w:tc>
          <w:tcPr>
            <w:tcW w:w="709" w:type="dxa"/>
            <w:shd w:val="clear" w:color="auto" w:fill="FFFFFF" w:themeFill="background1"/>
          </w:tcPr>
          <w:p w:rsidR="00A20CFD" w:rsidRPr="00BE283A" w:rsidRDefault="00A20CFD" w:rsidP="007A333A">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公开课</w:t>
            </w:r>
          </w:p>
        </w:tc>
        <w:tc>
          <w:tcPr>
            <w:tcW w:w="5761" w:type="dxa"/>
            <w:shd w:val="clear" w:color="auto" w:fill="FFFFFF" w:themeFill="background1"/>
          </w:tcPr>
          <w:p w:rsidR="00A20CFD" w:rsidRPr="00BE283A" w:rsidRDefault="00A20CFD" w:rsidP="005A6072">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本专题旨在让学员观摩名师的实验探究课，学习名师的教学风格和教育思想，注意实验探究课中落实学科核心素养的教学环节，从实验探究案例中观摩课堂组织形式、提问形式和问题的设计、</w:t>
            </w:r>
            <w:r w:rsidRPr="00BE283A">
              <w:rPr>
                <w:rFonts w:asciiTheme="minorEastAsia" w:eastAsiaTheme="minorEastAsia" w:hAnsiTheme="minorEastAsia" w:hint="eastAsia"/>
                <w:color w:val="000000" w:themeColor="text1"/>
                <w:szCs w:val="24"/>
              </w:rPr>
              <w:t>对学生科学探究能力和创新意识的影响，</w:t>
            </w:r>
            <w:r w:rsidRPr="00BE283A">
              <w:rPr>
                <w:rFonts w:asciiTheme="minorEastAsia" w:eastAsiaTheme="minorEastAsia" w:hAnsiTheme="minorEastAsia" w:cs="Times New Roman" w:hint="eastAsia"/>
                <w:color w:val="000000" w:themeColor="text1"/>
                <w:szCs w:val="24"/>
              </w:rPr>
              <w:t>学生对</w:t>
            </w:r>
            <w:r w:rsidRPr="00BE283A">
              <w:rPr>
                <w:rFonts w:asciiTheme="minorEastAsia" w:eastAsiaTheme="minorEastAsia" w:hAnsiTheme="minorEastAsia" w:hint="eastAsia"/>
                <w:color w:val="000000" w:themeColor="text1"/>
                <w:szCs w:val="24"/>
              </w:rPr>
              <w:t>探究方法的掌握。观摩名师如何</w:t>
            </w:r>
            <w:r w:rsidRPr="00BE283A">
              <w:rPr>
                <w:rFonts w:asciiTheme="minorEastAsia" w:eastAsiaTheme="minorEastAsia" w:hAnsiTheme="minorEastAsia" w:cs="宋体" w:hint="eastAsia"/>
                <w:color w:val="000000" w:themeColor="text1"/>
                <w:szCs w:val="24"/>
              </w:rPr>
              <w:t>帮助</w:t>
            </w:r>
            <w:r w:rsidRPr="00BE283A">
              <w:rPr>
                <w:rFonts w:asciiTheme="minorEastAsia" w:eastAsiaTheme="minorEastAsia" w:hAnsiTheme="minorEastAsia" w:cs="Times New Roman" w:hint="eastAsia"/>
                <w:color w:val="000000" w:themeColor="text1"/>
                <w:szCs w:val="24"/>
              </w:rPr>
              <w:t>设计科学探究的认知路径和预测到不同水平的学生可能遇到的障碍并能引导学生从失败的实验结果中分析原因帮助学生找到解决的办法。思考名师的教学设计与</w:t>
            </w:r>
            <w:r w:rsidRPr="00BE283A">
              <w:rPr>
                <w:rFonts w:asciiTheme="minorEastAsia" w:eastAsiaTheme="minorEastAsia" w:hAnsiTheme="minorEastAsia" w:cs="宋体" w:hint="eastAsia"/>
                <w:color w:val="000000" w:themeColor="text1"/>
                <w:szCs w:val="24"/>
              </w:rPr>
              <w:t>学生学习结果与学业成就表现预期的目标的达成情况，实验过程中实验安全教育所采取的教学策略。</w:t>
            </w:r>
            <w:r w:rsidRPr="00BE283A">
              <w:rPr>
                <w:rFonts w:asciiTheme="minorEastAsia" w:eastAsiaTheme="minorEastAsia" w:hAnsiTheme="minorEastAsia" w:cs="Times New Roman" w:hint="eastAsia"/>
                <w:color w:val="000000" w:themeColor="text1"/>
                <w:szCs w:val="24"/>
              </w:rPr>
              <w:t>考察名校的实验室。听高校专家对本节公开课的点评，提升理论水平。</w:t>
            </w:r>
          </w:p>
        </w:tc>
        <w:tc>
          <w:tcPr>
            <w:tcW w:w="914" w:type="dxa"/>
            <w:shd w:val="clear" w:color="auto" w:fill="FFFFFF" w:themeFill="background1"/>
          </w:tcPr>
          <w:p w:rsidR="00A20CFD" w:rsidRPr="00BE283A" w:rsidRDefault="00A20CFD" w:rsidP="00B15A93">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二至四</w:t>
            </w:r>
          </w:p>
        </w:tc>
      </w:tr>
    </w:tbl>
    <w:p w:rsidR="00005E15" w:rsidRDefault="00005E15" w:rsidP="00005E15">
      <w:pPr>
        <w:spacing w:line="440" w:lineRule="exact"/>
        <w:ind w:firstLine="480"/>
        <w:rPr>
          <w:rFonts w:asciiTheme="minorEastAsia" w:eastAsiaTheme="minorEastAsia" w:hAnsiTheme="minorEastAsia" w:cs="Times New Roman"/>
          <w:color w:val="000000" w:themeColor="text1"/>
          <w:szCs w:val="24"/>
        </w:rPr>
      </w:pPr>
    </w:p>
    <w:p w:rsidR="009045FE" w:rsidRDefault="009045FE" w:rsidP="00DE3547">
      <w:pPr>
        <w:topLinePunct/>
        <w:spacing w:line="360" w:lineRule="auto"/>
        <w:ind w:leftChars="-250" w:left="-600" w:rightChars="-250" w:right="-600" w:firstLineChars="0" w:firstLine="0"/>
        <w:rPr>
          <w:rFonts w:hAnsi="宋体"/>
          <w:b/>
          <w:color w:val="000000" w:themeColor="text1"/>
          <w:kern w:val="0"/>
          <w:szCs w:val="24"/>
        </w:rPr>
      </w:pPr>
    </w:p>
    <w:p w:rsidR="009045FE" w:rsidRDefault="009045FE" w:rsidP="00DE3547">
      <w:pPr>
        <w:topLinePunct/>
        <w:spacing w:line="360" w:lineRule="auto"/>
        <w:ind w:leftChars="-250" w:left="-600" w:rightChars="-250" w:right="-600" w:firstLineChars="0" w:firstLine="0"/>
        <w:rPr>
          <w:rFonts w:hAnsi="宋体"/>
          <w:b/>
          <w:color w:val="000000" w:themeColor="text1"/>
          <w:kern w:val="0"/>
          <w:szCs w:val="24"/>
        </w:rPr>
      </w:pPr>
    </w:p>
    <w:p w:rsidR="009045FE" w:rsidRDefault="009045FE" w:rsidP="00DE3547">
      <w:pPr>
        <w:topLinePunct/>
        <w:spacing w:line="360" w:lineRule="auto"/>
        <w:ind w:leftChars="-250" w:left="-600" w:rightChars="-250" w:right="-600" w:firstLineChars="0" w:firstLine="0"/>
        <w:rPr>
          <w:rFonts w:hAnsi="宋体"/>
          <w:b/>
          <w:color w:val="000000" w:themeColor="text1"/>
          <w:kern w:val="0"/>
          <w:szCs w:val="24"/>
        </w:rPr>
      </w:pPr>
    </w:p>
    <w:p w:rsidR="009045FE" w:rsidRDefault="009045FE" w:rsidP="00DE3547">
      <w:pPr>
        <w:topLinePunct/>
        <w:spacing w:line="360" w:lineRule="auto"/>
        <w:ind w:leftChars="-250" w:left="-600" w:rightChars="-250" w:right="-600" w:firstLineChars="0" w:firstLine="0"/>
        <w:rPr>
          <w:rFonts w:hAnsi="宋体"/>
          <w:b/>
          <w:color w:val="000000" w:themeColor="text1"/>
          <w:kern w:val="0"/>
          <w:szCs w:val="24"/>
        </w:rPr>
      </w:pPr>
    </w:p>
    <w:p w:rsidR="009045FE" w:rsidRDefault="009045FE" w:rsidP="00DE3547">
      <w:pPr>
        <w:topLinePunct/>
        <w:spacing w:line="360" w:lineRule="auto"/>
        <w:ind w:leftChars="-250" w:left="-600" w:rightChars="-250" w:right="-600" w:firstLineChars="0" w:firstLine="0"/>
        <w:rPr>
          <w:rFonts w:hAnsi="宋体"/>
          <w:b/>
          <w:color w:val="000000" w:themeColor="text1"/>
          <w:kern w:val="0"/>
          <w:szCs w:val="24"/>
        </w:rPr>
      </w:pPr>
    </w:p>
    <w:p w:rsidR="009045FE" w:rsidRDefault="009045FE" w:rsidP="00DE3547">
      <w:pPr>
        <w:topLinePunct/>
        <w:spacing w:line="360" w:lineRule="auto"/>
        <w:ind w:leftChars="-250" w:left="-600" w:rightChars="-250" w:right="-600" w:firstLineChars="0" w:firstLine="0"/>
        <w:rPr>
          <w:rFonts w:hAnsi="宋体"/>
          <w:b/>
          <w:color w:val="000000" w:themeColor="text1"/>
          <w:kern w:val="0"/>
          <w:szCs w:val="24"/>
        </w:rPr>
      </w:pPr>
    </w:p>
    <w:p w:rsidR="009045FE" w:rsidRDefault="009045FE" w:rsidP="00DE3547">
      <w:pPr>
        <w:topLinePunct/>
        <w:spacing w:line="360" w:lineRule="auto"/>
        <w:ind w:leftChars="-250" w:left="-600" w:rightChars="-250" w:right="-600" w:firstLineChars="0" w:firstLine="0"/>
        <w:rPr>
          <w:rFonts w:hAnsi="宋体"/>
          <w:b/>
          <w:color w:val="000000" w:themeColor="text1"/>
          <w:kern w:val="0"/>
          <w:szCs w:val="24"/>
        </w:rPr>
      </w:pPr>
    </w:p>
    <w:p w:rsidR="009045FE" w:rsidRDefault="009045FE" w:rsidP="00DE3547">
      <w:pPr>
        <w:topLinePunct/>
        <w:spacing w:line="360" w:lineRule="auto"/>
        <w:ind w:leftChars="-250" w:left="-600" w:rightChars="-250" w:right="-600" w:firstLineChars="0" w:firstLine="0"/>
        <w:rPr>
          <w:rFonts w:hAnsi="宋体"/>
          <w:b/>
          <w:color w:val="000000" w:themeColor="text1"/>
          <w:kern w:val="0"/>
          <w:szCs w:val="24"/>
        </w:rPr>
      </w:pPr>
    </w:p>
    <w:p w:rsidR="009045FE" w:rsidRDefault="009045FE" w:rsidP="00DE3547">
      <w:pPr>
        <w:topLinePunct/>
        <w:spacing w:line="360" w:lineRule="auto"/>
        <w:ind w:leftChars="-250" w:left="-600" w:rightChars="-250" w:right="-600" w:firstLineChars="0" w:firstLine="0"/>
        <w:rPr>
          <w:rFonts w:hAnsi="宋体"/>
          <w:b/>
          <w:color w:val="000000" w:themeColor="text1"/>
          <w:kern w:val="0"/>
          <w:szCs w:val="24"/>
        </w:rPr>
      </w:pPr>
    </w:p>
    <w:p w:rsidR="00DE3547" w:rsidRPr="00BE283A" w:rsidRDefault="00DE3547" w:rsidP="00DE3547">
      <w:pPr>
        <w:topLinePunct/>
        <w:spacing w:line="360" w:lineRule="auto"/>
        <w:ind w:leftChars="-250" w:left="-600" w:rightChars="-250" w:right="-600" w:firstLineChars="0" w:firstLine="0"/>
        <w:rPr>
          <w:rFonts w:hAnsi="宋体" w:cs="宋体"/>
          <w:b/>
          <w:color w:val="000000" w:themeColor="text1"/>
          <w:kern w:val="0"/>
          <w:szCs w:val="24"/>
        </w:rPr>
      </w:pPr>
      <w:r w:rsidRPr="00BE283A">
        <w:rPr>
          <w:rFonts w:hAnsi="宋体" w:hint="eastAsia"/>
          <w:b/>
          <w:color w:val="000000" w:themeColor="text1"/>
          <w:kern w:val="0"/>
          <w:szCs w:val="24"/>
        </w:rPr>
        <w:t>表4-1-3  初中化学教师</w:t>
      </w:r>
      <w:r w:rsidRPr="00BE283A">
        <w:rPr>
          <w:rFonts w:asciiTheme="minorEastAsia" w:eastAsiaTheme="minorEastAsia" w:hAnsiTheme="minorEastAsia" w:hint="eastAsia"/>
          <w:b/>
          <w:bCs/>
          <w:color w:val="000000" w:themeColor="text1"/>
          <w:szCs w:val="24"/>
        </w:rPr>
        <w:t>身边的化学物质</w:t>
      </w:r>
      <w:r w:rsidRPr="00BE283A">
        <w:rPr>
          <w:rFonts w:asciiTheme="minorEastAsia" w:eastAsiaTheme="minorEastAsia" w:hAnsiTheme="minorEastAsia" w:hint="eastAsia"/>
          <w:b/>
          <w:color w:val="000000" w:themeColor="text1"/>
          <w:szCs w:val="24"/>
        </w:rPr>
        <w:t>主题</w:t>
      </w:r>
      <w:r w:rsidRPr="00BE283A">
        <w:rPr>
          <w:rFonts w:hAnsi="宋体" w:hint="eastAsia"/>
          <w:b/>
          <w:color w:val="000000" w:themeColor="text1"/>
          <w:kern w:val="0"/>
          <w:szCs w:val="24"/>
        </w:rPr>
        <w:t>培训课程（专业精神、专业知识、专业能力）</w:t>
      </w:r>
    </w:p>
    <w:p w:rsidR="002D4A7D" w:rsidRPr="00BE283A" w:rsidRDefault="00804726" w:rsidP="007D1C3A">
      <w:pPr>
        <w:pStyle w:val="afe"/>
        <w:numPr>
          <w:ilvl w:val="0"/>
          <w:numId w:val="17"/>
        </w:numPr>
        <w:topLinePunct/>
        <w:spacing w:line="440" w:lineRule="exact"/>
        <w:ind w:firstLineChars="0"/>
        <w:rPr>
          <w:rFonts w:asciiTheme="minorEastAsia" w:eastAsiaTheme="minorEastAsia" w:hAnsiTheme="minorEastAsia"/>
          <w:b/>
          <w:bCs/>
          <w:color w:val="000000" w:themeColor="text1"/>
          <w:szCs w:val="24"/>
        </w:rPr>
      </w:pPr>
      <w:r w:rsidRPr="00BE283A">
        <w:rPr>
          <w:rFonts w:asciiTheme="minorEastAsia" w:eastAsiaTheme="minorEastAsia" w:hAnsiTheme="minorEastAsia" w:hint="eastAsia"/>
          <w:b/>
          <w:color w:val="000000" w:themeColor="text1"/>
          <w:szCs w:val="24"/>
        </w:rPr>
        <w:t>研修主题</w:t>
      </w:r>
      <w:r w:rsidR="00EC6E56">
        <w:rPr>
          <w:rFonts w:asciiTheme="minorEastAsia" w:eastAsiaTheme="minorEastAsia" w:hAnsiTheme="minorEastAsia" w:hint="eastAsia"/>
          <w:b/>
          <w:color w:val="000000" w:themeColor="text1"/>
          <w:szCs w:val="24"/>
        </w:rPr>
        <w:t>三</w:t>
      </w:r>
      <w:r w:rsidRPr="00BE283A">
        <w:rPr>
          <w:rFonts w:asciiTheme="minorEastAsia" w:eastAsiaTheme="minorEastAsia" w:hAnsiTheme="minorEastAsia" w:hint="eastAsia"/>
          <w:b/>
          <w:color w:val="000000" w:themeColor="text1"/>
          <w:szCs w:val="24"/>
        </w:rPr>
        <w:t>：</w:t>
      </w:r>
      <w:r w:rsidR="002D4A7D" w:rsidRPr="00BE283A">
        <w:rPr>
          <w:rFonts w:asciiTheme="minorEastAsia" w:eastAsiaTheme="minorEastAsia" w:hAnsiTheme="minorEastAsia" w:hint="eastAsia"/>
          <w:b/>
          <w:bCs/>
          <w:color w:val="000000" w:themeColor="text1"/>
          <w:szCs w:val="24"/>
        </w:rPr>
        <w:t>身边的化学物质</w:t>
      </w:r>
    </w:p>
    <w:p w:rsidR="007D1C3A" w:rsidRPr="00BE283A" w:rsidRDefault="007D1C3A" w:rsidP="007D1C3A">
      <w:pPr>
        <w:pStyle w:val="afe"/>
        <w:ind w:left="509"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kern w:val="0"/>
          <w:szCs w:val="24"/>
        </w:rPr>
        <w:t>每个课程模块3学时。</w:t>
      </w:r>
    </w:p>
    <w:p w:rsidR="00710281" w:rsidRPr="00BE283A" w:rsidRDefault="00710281" w:rsidP="00710281">
      <w:pPr>
        <w:topLinePunct/>
        <w:spacing w:line="440" w:lineRule="exact"/>
        <w:ind w:firstLine="482"/>
        <w:jc w:val="center"/>
        <w:rPr>
          <w:rFonts w:asciiTheme="minorEastAsia" w:eastAsiaTheme="minorEastAsia" w:hAnsiTheme="minorEastAsia"/>
          <w:b/>
          <w:bCs/>
          <w:color w:val="000000" w:themeColor="text1"/>
          <w:szCs w:val="24"/>
        </w:rPr>
      </w:pPr>
      <w:r w:rsidRPr="00BE283A">
        <w:rPr>
          <w:rFonts w:asciiTheme="minorEastAsia" w:eastAsiaTheme="minorEastAsia" w:hAnsiTheme="minorEastAsia" w:hint="eastAsia"/>
          <w:b/>
          <w:bCs/>
          <w:color w:val="000000" w:themeColor="text1"/>
          <w:szCs w:val="24"/>
        </w:rPr>
        <w:t>课程大纲</w:t>
      </w:r>
    </w:p>
    <w:tbl>
      <w:tblPr>
        <w:tblW w:w="10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
        <w:gridCol w:w="776"/>
        <w:gridCol w:w="776"/>
        <w:gridCol w:w="769"/>
        <w:gridCol w:w="801"/>
        <w:gridCol w:w="5389"/>
        <w:gridCol w:w="861"/>
      </w:tblGrid>
      <w:tr w:rsidR="005D75FE" w:rsidRPr="00BE283A" w:rsidTr="008E1341">
        <w:trPr>
          <w:trHeight w:val="1825"/>
          <w:jc w:val="center"/>
        </w:trPr>
        <w:tc>
          <w:tcPr>
            <w:tcW w:w="777" w:type="dxa"/>
            <w:tcBorders>
              <w:top w:val="single" w:sz="4" w:space="0" w:color="auto"/>
              <w:left w:val="single" w:sz="4" w:space="0" w:color="auto"/>
              <w:bottom w:val="single" w:sz="4" w:space="0" w:color="auto"/>
              <w:right w:val="single" w:sz="4" w:space="0" w:color="auto"/>
            </w:tcBorders>
            <w:shd w:val="clear" w:color="auto" w:fill="FFFFFF"/>
          </w:tcPr>
          <w:p w:rsidR="00A20CFD" w:rsidRPr="00BE283A" w:rsidRDefault="00A20CFD" w:rsidP="00332A39">
            <w:pPr>
              <w:spacing w:line="360" w:lineRule="exact"/>
              <w:ind w:firstLineChars="0" w:firstLine="0"/>
              <w:rPr>
                <w:rFonts w:asciiTheme="minorEastAsia" w:eastAsiaTheme="minorEastAsia" w:hAnsiTheme="minorEastAsia"/>
                <w:b/>
                <w:bCs/>
                <w:color w:val="000000" w:themeColor="text1"/>
                <w:kern w:val="0"/>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FFFFFF"/>
          </w:tcPr>
          <w:p w:rsidR="00A20CFD" w:rsidRPr="00BE283A" w:rsidRDefault="00A20CFD" w:rsidP="00332A39">
            <w:pPr>
              <w:spacing w:line="360" w:lineRule="exact"/>
              <w:ind w:firstLineChars="0" w:firstLine="0"/>
              <w:rPr>
                <w:rFonts w:asciiTheme="minorEastAsia" w:eastAsiaTheme="minorEastAsia" w:hAnsiTheme="minorEastAsia"/>
                <w:b/>
                <w:bCs/>
                <w:color w:val="000000" w:themeColor="text1"/>
                <w:kern w:val="0"/>
                <w:szCs w:val="24"/>
              </w:rPr>
            </w:pPr>
            <w:r w:rsidRPr="00BE283A">
              <w:rPr>
                <w:rFonts w:asciiTheme="minorEastAsia" w:eastAsiaTheme="minorEastAsia" w:hAnsiTheme="minorEastAsia" w:hint="eastAsia"/>
                <w:b/>
                <w:bCs/>
                <w:color w:val="000000" w:themeColor="text1"/>
                <w:kern w:val="0"/>
                <w:szCs w:val="24"/>
              </w:rPr>
              <w:t>二级指标</w:t>
            </w:r>
          </w:p>
        </w:tc>
        <w:tc>
          <w:tcPr>
            <w:tcW w:w="7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57" w:type="dxa"/>
              <w:right w:w="108" w:type="dxa"/>
            </w:tcMar>
            <w:vAlign w:val="center"/>
          </w:tcPr>
          <w:p w:rsidR="00A20CFD" w:rsidRPr="00BE283A" w:rsidRDefault="00A20CFD" w:rsidP="00332A39">
            <w:pPr>
              <w:spacing w:line="360" w:lineRule="exact"/>
              <w:ind w:firstLineChars="0" w:firstLine="0"/>
              <w:rPr>
                <w:rFonts w:asciiTheme="minorEastAsia" w:eastAsiaTheme="minorEastAsia" w:hAnsiTheme="minorEastAsia"/>
                <w:b/>
                <w:bCs/>
                <w:color w:val="000000" w:themeColor="text1"/>
                <w:kern w:val="0"/>
                <w:szCs w:val="24"/>
              </w:rPr>
            </w:pPr>
            <w:r w:rsidRPr="00BE283A">
              <w:rPr>
                <w:rFonts w:asciiTheme="minorEastAsia" w:eastAsiaTheme="minorEastAsia" w:hAnsiTheme="minorEastAsia" w:hint="eastAsia"/>
                <w:b/>
                <w:bCs/>
                <w:color w:val="000000" w:themeColor="text1"/>
                <w:kern w:val="0"/>
                <w:szCs w:val="24"/>
              </w:rPr>
              <w:t>授课形式</w:t>
            </w:r>
          </w:p>
        </w:tc>
        <w:tc>
          <w:tcPr>
            <w:tcW w:w="769"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A20CFD" w:rsidRPr="00BE283A" w:rsidRDefault="00A20CFD" w:rsidP="00332A39">
            <w:pPr>
              <w:spacing w:line="360" w:lineRule="exact"/>
              <w:ind w:firstLineChars="0" w:firstLine="0"/>
              <w:rPr>
                <w:rFonts w:asciiTheme="minorEastAsia" w:eastAsiaTheme="minorEastAsia" w:hAnsiTheme="minorEastAsia"/>
                <w:b/>
                <w:bCs/>
                <w:color w:val="000000" w:themeColor="text1"/>
                <w:kern w:val="0"/>
                <w:szCs w:val="24"/>
              </w:rPr>
            </w:pPr>
            <w:r w:rsidRPr="00BE283A">
              <w:rPr>
                <w:rFonts w:asciiTheme="minorEastAsia" w:eastAsiaTheme="minorEastAsia" w:hAnsiTheme="minorEastAsia" w:hint="eastAsia"/>
                <w:b/>
                <w:bCs/>
                <w:color w:val="000000" w:themeColor="text1"/>
                <w:kern w:val="0"/>
                <w:szCs w:val="24"/>
              </w:rPr>
              <w:t>授课类型</w:t>
            </w:r>
          </w:p>
        </w:tc>
        <w:tc>
          <w:tcPr>
            <w:tcW w:w="801"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A20CFD" w:rsidRPr="00BE283A" w:rsidRDefault="00A20CFD" w:rsidP="00332A39">
            <w:pPr>
              <w:spacing w:line="360" w:lineRule="exact"/>
              <w:ind w:firstLineChars="0" w:firstLine="0"/>
              <w:rPr>
                <w:rFonts w:asciiTheme="minorEastAsia" w:eastAsiaTheme="minorEastAsia" w:hAnsiTheme="minorEastAsia"/>
                <w:b/>
                <w:bCs/>
                <w:color w:val="000000" w:themeColor="text1"/>
                <w:kern w:val="0"/>
                <w:szCs w:val="24"/>
              </w:rPr>
            </w:pPr>
            <w:r w:rsidRPr="00BE283A">
              <w:rPr>
                <w:rFonts w:asciiTheme="minorEastAsia" w:eastAsiaTheme="minorEastAsia" w:hAnsiTheme="minorEastAsia" w:hint="eastAsia"/>
                <w:b/>
                <w:bCs/>
                <w:color w:val="000000" w:themeColor="text1"/>
                <w:kern w:val="0"/>
                <w:szCs w:val="24"/>
              </w:rPr>
              <w:t>课程名称</w:t>
            </w:r>
          </w:p>
        </w:tc>
        <w:tc>
          <w:tcPr>
            <w:tcW w:w="5389"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A20CFD" w:rsidRPr="00BE283A" w:rsidRDefault="00A20CFD" w:rsidP="00710281">
            <w:pPr>
              <w:spacing w:line="360" w:lineRule="exact"/>
              <w:ind w:firstLine="482"/>
              <w:jc w:val="center"/>
              <w:rPr>
                <w:rFonts w:asciiTheme="minorEastAsia" w:eastAsiaTheme="minorEastAsia" w:hAnsiTheme="minorEastAsia"/>
                <w:b/>
                <w:bCs/>
                <w:color w:val="000000" w:themeColor="text1"/>
                <w:kern w:val="0"/>
                <w:szCs w:val="24"/>
              </w:rPr>
            </w:pPr>
            <w:r w:rsidRPr="00BE283A">
              <w:rPr>
                <w:rFonts w:asciiTheme="minorEastAsia" w:eastAsiaTheme="minorEastAsia" w:hAnsiTheme="minorEastAsia" w:hint="eastAsia"/>
                <w:b/>
                <w:bCs/>
                <w:color w:val="000000" w:themeColor="text1"/>
                <w:kern w:val="0"/>
                <w:szCs w:val="24"/>
              </w:rPr>
              <w:t>课程大纲</w:t>
            </w:r>
          </w:p>
        </w:tc>
        <w:tc>
          <w:tcPr>
            <w:tcW w:w="861"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A20CFD" w:rsidRPr="00BE283A" w:rsidRDefault="00A20CFD" w:rsidP="00332A39">
            <w:pPr>
              <w:spacing w:line="360" w:lineRule="exact"/>
              <w:ind w:firstLineChars="0" w:firstLine="0"/>
              <w:rPr>
                <w:rFonts w:asciiTheme="minorEastAsia" w:eastAsiaTheme="minorEastAsia" w:hAnsiTheme="minorEastAsia"/>
                <w:b/>
                <w:bCs/>
                <w:color w:val="000000" w:themeColor="text1"/>
                <w:kern w:val="0"/>
                <w:szCs w:val="24"/>
              </w:rPr>
            </w:pPr>
            <w:r w:rsidRPr="00BE283A">
              <w:rPr>
                <w:rFonts w:asciiTheme="minorEastAsia" w:eastAsiaTheme="minorEastAsia" w:hAnsiTheme="minorEastAsia" w:hint="eastAsia"/>
                <w:b/>
                <w:bCs/>
                <w:color w:val="000000" w:themeColor="text1"/>
                <w:kern w:val="0"/>
                <w:szCs w:val="24"/>
              </w:rPr>
              <w:t>达到的目标水平</w:t>
            </w:r>
          </w:p>
        </w:tc>
      </w:tr>
      <w:tr w:rsidR="005D75FE" w:rsidRPr="00BE283A" w:rsidTr="008E1341">
        <w:trPr>
          <w:trHeight w:val="810"/>
          <w:jc w:val="center"/>
        </w:trPr>
        <w:tc>
          <w:tcPr>
            <w:tcW w:w="777" w:type="dxa"/>
            <w:vMerge w:val="restart"/>
            <w:tcBorders>
              <w:top w:val="single" w:sz="4" w:space="0" w:color="auto"/>
              <w:left w:val="single" w:sz="4" w:space="0" w:color="auto"/>
              <w:right w:val="single" w:sz="4" w:space="0" w:color="auto"/>
            </w:tcBorders>
            <w:shd w:val="clear" w:color="auto" w:fill="FFFFFF"/>
          </w:tcPr>
          <w:p w:rsidR="005D75FE" w:rsidRPr="00CF22FA" w:rsidRDefault="005D75FE" w:rsidP="00976DD2">
            <w:pPr>
              <w:pStyle w:val="af2"/>
              <w:spacing w:line="440" w:lineRule="exact"/>
              <w:ind w:firstLineChars="0" w:firstLine="0"/>
              <w:rPr>
                <w:rFonts w:asciiTheme="minorEastAsia" w:eastAsiaTheme="minorEastAsia" w:hAnsiTheme="minorEastAsia"/>
                <w:b w:val="0"/>
                <w:color w:val="000000" w:themeColor="text1"/>
                <w:sz w:val="24"/>
                <w:szCs w:val="24"/>
              </w:rPr>
            </w:pPr>
            <w:r w:rsidRPr="00CF22FA">
              <w:rPr>
                <w:rFonts w:asciiTheme="minorEastAsia" w:eastAsiaTheme="minorEastAsia" w:hAnsiTheme="minorEastAsia" w:hint="eastAsia"/>
                <w:b w:val="0"/>
                <w:color w:val="000000" w:themeColor="text1"/>
                <w:sz w:val="24"/>
                <w:szCs w:val="24"/>
              </w:rPr>
              <w:t>专</w:t>
            </w:r>
          </w:p>
          <w:p w:rsidR="005D75FE" w:rsidRPr="00CF22FA" w:rsidRDefault="005D75FE" w:rsidP="00976DD2">
            <w:pPr>
              <w:pStyle w:val="af2"/>
              <w:spacing w:line="440" w:lineRule="exact"/>
              <w:ind w:firstLineChars="0" w:firstLine="0"/>
              <w:rPr>
                <w:rFonts w:asciiTheme="minorEastAsia" w:eastAsiaTheme="minorEastAsia" w:hAnsiTheme="minorEastAsia"/>
                <w:b w:val="0"/>
                <w:color w:val="000000" w:themeColor="text1"/>
                <w:sz w:val="24"/>
                <w:szCs w:val="24"/>
              </w:rPr>
            </w:pPr>
            <w:r w:rsidRPr="00CF22FA">
              <w:rPr>
                <w:rFonts w:asciiTheme="minorEastAsia" w:eastAsiaTheme="minorEastAsia" w:hAnsiTheme="minorEastAsia" w:hint="eastAsia"/>
                <w:b w:val="0"/>
                <w:color w:val="000000" w:themeColor="text1"/>
                <w:sz w:val="24"/>
                <w:szCs w:val="24"/>
              </w:rPr>
              <w:t>业</w:t>
            </w:r>
          </w:p>
          <w:p w:rsidR="002801A0" w:rsidRPr="00CF22FA" w:rsidRDefault="002801A0" w:rsidP="002801A0">
            <w:pPr>
              <w:pStyle w:val="af2"/>
              <w:spacing w:line="440" w:lineRule="exact"/>
              <w:ind w:firstLineChars="0" w:firstLine="0"/>
              <w:rPr>
                <w:rFonts w:asciiTheme="minorEastAsia" w:eastAsiaTheme="minorEastAsia" w:hAnsiTheme="minorEastAsia"/>
                <w:b w:val="0"/>
                <w:bCs/>
                <w:color w:val="000000" w:themeColor="text1"/>
                <w:kern w:val="0"/>
                <w:sz w:val="24"/>
                <w:szCs w:val="24"/>
              </w:rPr>
            </w:pPr>
            <w:r w:rsidRPr="00CF22FA">
              <w:rPr>
                <w:rFonts w:asciiTheme="minorEastAsia" w:eastAsiaTheme="minorEastAsia" w:hAnsiTheme="minorEastAsia" w:hint="eastAsia"/>
                <w:b w:val="0"/>
                <w:bCs/>
                <w:color w:val="000000" w:themeColor="text1"/>
                <w:kern w:val="0"/>
                <w:sz w:val="24"/>
                <w:szCs w:val="24"/>
              </w:rPr>
              <w:t>精</w:t>
            </w:r>
          </w:p>
          <w:p w:rsidR="005D75FE" w:rsidRPr="00BE283A" w:rsidRDefault="002801A0" w:rsidP="002801A0">
            <w:pPr>
              <w:pStyle w:val="af2"/>
              <w:spacing w:line="440" w:lineRule="exact"/>
              <w:ind w:firstLineChars="0" w:firstLine="0"/>
              <w:rPr>
                <w:rFonts w:asciiTheme="minorEastAsia" w:eastAsiaTheme="minorEastAsia" w:hAnsiTheme="minorEastAsia"/>
                <w:b w:val="0"/>
                <w:bCs/>
                <w:color w:val="000000" w:themeColor="text1"/>
                <w:kern w:val="0"/>
                <w:szCs w:val="24"/>
              </w:rPr>
            </w:pPr>
            <w:r w:rsidRPr="00CF22FA">
              <w:rPr>
                <w:rFonts w:asciiTheme="minorEastAsia" w:eastAsiaTheme="minorEastAsia" w:hAnsiTheme="minorEastAsia" w:hint="eastAsia"/>
                <w:b w:val="0"/>
                <w:bCs/>
                <w:color w:val="000000" w:themeColor="text1"/>
                <w:kern w:val="0"/>
                <w:sz w:val="24"/>
                <w:szCs w:val="24"/>
              </w:rPr>
              <w:t>神</w:t>
            </w:r>
          </w:p>
        </w:tc>
        <w:tc>
          <w:tcPr>
            <w:tcW w:w="776" w:type="dxa"/>
            <w:vMerge w:val="restart"/>
            <w:tcBorders>
              <w:top w:val="single" w:sz="4" w:space="0" w:color="auto"/>
              <w:left w:val="single" w:sz="4" w:space="0" w:color="auto"/>
              <w:right w:val="single" w:sz="4" w:space="0" w:color="auto"/>
            </w:tcBorders>
            <w:shd w:val="clear" w:color="auto" w:fill="FFFFFF"/>
          </w:tcPr>
          <w:p w:rsidR="005D75FE" w:rsidRPr="005D75FE" w:rsidRDefault="005D75FE" w:rsidP="00332A39">
            <w:pPr>
              <w:spacing w:line="360" w:lineRule="exact"/>
              <w:ind w:firstLineChars="0" w:firstLine="0"/>
              <w:rPr>
                <w:rFonts w:asciiTheme="minorEastAsia" w:eastAsiaTheme="minorEastAsia" w:hAnsiTheme="minorEastAsia"/>
                <w:bCs/>
                <w:color w:val="000000" w:themeColor="text1"/>
                <w:kern w:val="0"/>
                <w:szCs w:val="24"/>
              </w:rPr>
            </w:pPr>
            <w:r w:rsidRPr="005D75FE">
              <w:rPr>
                <w:rFonts w:asciiTheme="minorEastAsia" w:eastAsiaTheme="minorEastAsia" w:hAnsiTheme="minorEastAsia" w:hint="eastAsia"/>
                <w:color w:val="000000" w:themeColor="text1"/>
                <w:szCs w:val="24"/>
              </w:rPr>
              <w:t>身边的化学物质内容及价值理解</w:t>
            </w:r>
          </w:p>
        </w:tc>
        <w:tc>
          <w:tcPr>
            <w:tcW w:w="776" w:type="dxa"/>
            <w:vMerge w:val="restart"/>
            <w:tcBorders>
              <w:top w:val="single" w:sz="4" w:space="0" w:color="auto"/>
              <w:left w:val="single" w:sz="4" w:space="0" w:color="auto"/>
              <w:right w:val="single" w:sz="4" w:space="0" w:color="auto"/>
            </w:tcBorders>
            <w:shd w:val="clear" w:color="auto" w:fill="FFFFFF"/>
            <w:tcMar>
              <w:top w:w="0" w:type="dxa"/>
              <w:left w:w="108" w:type="dxa"/>
              <w:bottom w:w="57" w:type="dxa"/>
              <w:right w:w="108" w:type="dxa"/>
            </w:tcMar>
            <w:vAlign w:val="center"/>
          </w:tcPr>
          <w:p w:rsidR="005D75FE" w:rsidRPr="00BE283A" w:rsidRDefault="00204104" w:rsidP="00332A39">
            <w:pPr>
              <w:spacing w:line="360" w:lineRule="exact"/>
              <w:ind w:firstLineChars="0" w:firstLine="0"/>
              <w:rPr>
                <w:rFonts w:asciiTheme="minorEastAsia" w:eastAsiaTheme="minorEastAsia" w:hAnsiTheme="minorEastAsia"/>
                <w:b/>
                <w:bCs/>
                <w:color w:val="000000" w:themeColor="text1"/>
                <w:kern w:val="0"/>
                <w:szCs w:val="24"/>
              </w:rPr>
            </w:pPr>
            <w:r w:rsidRPr="00BE283A">
              <w:rPr>
                <w:rFonts w:asciiTheme="minorEastAsia" w:eastAsiaTheme="minorEastAsia" w:hAnsiTheme="minorEastAsia" w:hint="eastAsia"/>
                <w:color w:val="000000" w:themeColor="text1"/>
                <w:kern w:val="0"/>
                <w:szCs w:val="24"/>
              </w:rPr>
              <w:t>讲座</w:t>
            </w:r>
          </w:p>
        </w:tc>
        <w:tc>
          <w:tcPr>
            <w:tcW w:w="769" w:type="dxa"/>
            <w:vMerge w:val="restart"/>
            <w:tcBorders>
              <w:top w:val="single" w:sz="4" w:space="0" w:color="auto"/>
              <w:left w:val="nil"/>
              <w:right w:val="single" w:sz="4" w:space="0" w:color="auto"/>
            </w:tcBorders>
            <w:shd w:val="clear" w:color="auto" w:fill="FFFFFF"/>
            <w:tcMar>
              <w:top w:w="0" w:type="dxa"/>
              <w:left w:w="108" w:type="dxa"/>
              <w:bottom w:w="57" w:type="dxa"/>
              <w:right w:w="108" w:type="dxa"/>
            </w:tcMar>
            <w:vAlign w:val="center"/>
          </w:tcPr>
          <w:p w:rsidR="005D75FE" w:rsidRPr="002C0C26" w:rsidRDefault="002C0C26" w:rsidP="002C0C26">
            <w:pPr>
              <w:spacing w:line="360" w:lineRule="exact"/>
              <w:ind w:firstLineChars="0" w:firstLine="0"/>
              <w:rPr>
                <w:rFonts w:asciiTheme="minorEastAsia" w:eastAsiaTheme="minorEastAsia" w:hAnsiTheme="minorEastAsia"/>
                <w:bCs/>
                <w:color w:val="000000" w:themeColor="text1"/>
                <w:kern w:val="0"/>
                <w:szCs w:val="24"/>
              </w:rPr>
            </w:pPr>
            <w:r w:rsidRPr="002C0C26">
              <w:rPr>
                <w:rFonts w:asciiTheme="minorEastAsia" w:eastAsiaTheme="minorEastAsia" w:hAnsiTheme="minorEastAsia" w:hint="eastAsia"/>
                <w:bCs/>
                <w:color w:val="000000" w:themeColor="text1"/>
                <w:kern w:val="0"/>
                <w:szCs w:val="24"/>
              </w:rPr>
              <w:t>教材分析</w:t>
            </w:r>
          </w:p>
        </w:tc>
        <w:tc>
          <w:tcPr>
            <w:tcW w:w="801" w:type="dxa"/>
            <w:vMerge w:val="restart"/>
            <w:tcBorders>
              <w:top w:val="single" w:sz="4" w:space="0" w:color="auto"/>
              <w:left w:val="nil"/>
              <w:right w:val="single" w:sz="4" w:space="0" w:color="auto"/>
            </w:tcBorders>
            <w:shd w:val="clear" w:color="auto" w:fill="FFFFFF"/>
            <w:tcMar>
              <w:top w:w="0" w:type="dxa"/>
              <w:left w:w="108" w:type="dxa"/>
              <w:bottom w:w="57" w:type="dxa"/>
              <w:right w:w="108" w:type="dxa"/>
            </w:tcMar>
            <w:vAlign w:val="center"/>
          </w:tcPr>
          <w:p w:rsidR="005D75FE" w:rsidRPr="002C0C26" w:rsidRDefault="002C0C26" w:rsidP="00332A39">
            <w:pPr>
              <w:spacing w:line="360" w:lineRule="exact"/>
              <w:ind w:firstLineChars="0" w:firstLine="0"/>
              <w:rPr>
                <w:rFonts w:asciiTheme="minorEastAsia" w:eastAsiaTheme="minorEastAsia" w:hAnsiTheme="minorEastAsia"/>
                <w:bCs/>
                <w:color w:val="000000" w:themeColor="text1"/>
                <w:kern w:val="0"/>
                <w:szCs w:val="24"/>
              </w:rPr>
            </w:pPr>
            <w:r w:rsidRPr="002C0C26">
              <w:rPr>
                <w:rFonts w:asciiTheme="minorEastAsia" w:eastAsiaTheme="minorEastAsia" w:hAnsiTheme="minorEastAsia" w:hint="eastAsia"/>
                <w:bCs/>
                <w:color w:val="000000" w:themeColor="text1"/>
                <w:kern w:val="0"/>
                <w:szCs w:val="24"/>
              </w:rPr>
              <w:t>教材的内容分析及教育价值</w:t>
            </w:r>
          </w:p>
        </w:tc>
        <w:tc>
          <w:tcPr>
            <w:tcW w:w="5389"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5D75FE" w:rsidRPr="00BE283A" w:rsidRDefault="005D75FE" w:rsidP="004150FA">
            <w:pPr>
              <w:spacing w:line="440" w:lineRule="exact"/>
              <w:ind w:firstLineChars="0" w:firstLine="0"/>
              <w:rPr>
                <w:rFonts w:asciiTheme="minorEastAsia" w:eastAsiaTheme="minorEastAsia" w:hAnsiTheme="minorEastAsia"/>
                <w:b/>
                <w:bCs/>
                <w:color w:val="000000" w:themeColor="text1"/>
                <w:kern w:val="0"/>
                <w:szCs w:val="24"/>
              </w:rPr>
            </w:pPr>
            <w:r w:rsidRPr="00BE283A">
              <w:rPr>
                <w:rFonts w:asciiTheme="minorEastAsia" w:eastAsiaTheme="minorEastAsia" w:hAnsiTheme="minorEastAsia" w:hint="eastAsia"/>
                <w:color w:val="000000" w:themeColor="text1"/>
                <w:kern w:val="0"/>
                <w:szCs w:val="24"/>
              </w:rPr>
              <w:t>本专题旨在让学员对不同教材在“身边的化学物质”的编排、知识介绍、处理和举例的相同和不同点，理解在分常见的、典型的物质的物理、化学性质、制取、检验、提纯和生产生活中的应用等方面的相同本质；</w:t>
            </w:r>
            <w:r w:rsidRPr="00BE283A">
              <w:rPr>
                <w:rFonts w:asciiTheme="minorEastAsia" w:eastAsiaTheme="minorEastAsia" w:hAnsiTheme="minorEastAsia" w:hint="eastAsia"/>
                <w:color w:val="000000" w:themeColor="text1"/>
                <w:szCs w:val="24"/>
              </w:rPr>
              <w:t>系统认识化学学科价值，并落实到教学行为中</w:t>
            </w:r>
            <w:r w:rsidRPr="00BE283A">
              <w:rPr>
                <w:rFonts w:asciiTheme="minorEastAsia" w:eastAsiaTheme="minorEastAsia" w:hAnsiTheme="minorEastAsia" w:hint="eastAsia"/>
                <w:color w:val="000000" w:themeColor="text1"/>
                <w:kern w:val="0"/>
                <w:szCs w:val="24"/>
              </w:rPr>
              <w:t>。</w:t>
            </w:r>
          </w:p>
        </w:tc>
        <w:tc>
          <w:tcPr>
            <w:tcW w:w="861"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5D75FE" w:rsidRPr="00BE283A" w:rsidRDefault="005D75FE" w:rsidP="00332A39">
            <w:pPr>
              <w:spacing w:line="360" w:lineRule="exact"/>
              <w:ind w:firstLineChars="0" w:firstLine="0"/>
              <w:rPr>
                <w:rFonts w:asciiTheme="minorEastAsia" w:eastAsiaTheme="minorEastAsia" w:hAnsiTheme="minorEastAsia"/>
                <w:b/>
                <w:bCs/>
                <w:color w:val="000000" w:themeColor="text1"/>
                <w:kern w:val="0"/>
                <w:szCs w:val="24"/>
              </w:rPr>
            </w:pPr>
            <w:r>
              <w:rPr>
                <w:rFonts w:asciiTheme="minorEastAsia" w:eastAsiaTheme="minorEastAsia" w:hAnsiTheme="minorEastAsia" w:hint="eastAsia"/>
                <w:b/>
                <w:bCs/>
                <w:color w:val="000000" w:themeColor="text1"/>
                <w:kern w:val="0"/>
                <w:szCs w:val="24"/>
              </w:rPr>
              <w:t>二</w:t>
            </w:r>
          </w:p>
        </w:tc>
      </w:tr>
      <w:tr w:rsidR="005D75FE" w:rsidRPr="00BE283A" w:rsidTr="008E1341">
        <w:trPr>
          <w:trHeight w:val="810"/>
          <w:jc w:val="center"/>
        </w:trPr>
        <w:tc>
          <w:tcPr>
            <w:tcW w:w="777" w:type="dxa"/>
            <w:vMerge/>
            <w:tcBorders>
              <w:left w:val="single" w:sz="4" w:space="0" w:color="auto"/>
              <w:right w:val="single" w:sz="4" w:space="0" w:color="auto"/>
            </w:tcBorders>
            <w:shd w:val="clear" w:color="auto" w:fill="FFFFFF"/>
          </w:tcPr>
          <w:p w:rsidR="005D75FE" w:rsidRPr="00BE283A" w:rsidRDefault="005D75FE" w:rsidP="004150FA">
            <w:pPr>
              <w:pStyle w:val="af2"/>
              <w:spacing w:line="440" w:lineRule="exact"/>
              <w:ind w:firstLine="560"/>
              <w:rPr>
                <w:rFonts w:asciiTheme="minorEastAsia" w:eastAsiaTheme="minorEastAsia" w:hAnsiTheme="minorEastAsia"/>
                <w:b w:val="0"/>
                <w:bCs/>
                <w:color w:val="000000" w:themeColor="text1"/>
                <w:kern w:val="0"/>
                <w:szCs w:val="24"/>
              </w:rPr>
            </w:pPr>
          </w:p>
        </w:tc>
        <w:tc>
          <w:tcPr>
            <w:tcW w:w="776" w:type="dxa"/>
            <w:vMerge/>
            <w:tcBorders>
              <w:left w:val="single" w:sz="4" w:space="0" w:color="auto"/>
              <w:right w:val="single" w:sz="4" w:space="0" w:color="auto"/>
            </w:tcBorders>
            <w:shd w:val="clear" w:color="auto" w:fill="FFFFFF"/>
          </w:tcPr>
          <w:p w:rsidR="005D75FE" w:rsidRPr="00BE283A" w:rsidRDefault="005D75FE" w:rsidP="00332A39">
            <w:pPr>
              <w:spacing w:line="360" w:lineRule="exact"/>
              <w:ind w:firstLineChars="0" w:firstLine="0"/>
              <w:rPr>
                <w:rFonts w:asciiTheme="minorEastAsia" w:eastAsiaTheme="minorEastAsia" w:hAnsiTheme="minorEastAsia"/>
                <w:b/>
                <w:bCs/>
                <w:color w:val="000000" w:themeColor="text1"/>
                <w:kern w:val="0"/>
                <w:szCs w:val="24"/>
              </w:rPr>
            </w:pPr>
          </w:p>
        </w:tc>
        <w:tc>
          <w:tcPr>
            <w:tcW w:w="776" w:type="dxa"/>
            <w:vMerge/>
            <w:tcBorders>
              <w:left w:val="single" w:sz="4" w:space="0" w:color="auto"/>
              <w:right w:val="single" w:sz="4" w:space="0" w:color="auto"/>
            </w:tcBorders>
            <w:shd w:val="clear" w:color="auto" w:fill="FFFFFF"/>
            <w:tcMar>
              <w:top w:w="0" w:type="dxa"/>
              <w:left w:w="108" w:type="dxa"/>
              <w:bottom w:w="57" w:type="dxa"/>
              <w:right w:w="108" w:type="dxa"/>
            </w:tcMar>
            <w:vAlign w:val="center"/>
          </w:tcPr>
          <w:p w:rsidR="005D75FE" w:rsidRPr="00BE283A" w:rsidRDefault="005D75FE" w:rsidP="00332A39">
            <w:pPr>
              <w:spacing w:line="360" w:lineRule="exact"/>
              <w:ind w:firstLineChars="0" w:firstLine="0"/>
              <w:rPr>
                <w:rFonts w:asciiTheme="minorEastAsia" w:eastAsiaTheme="minorEastAsia" w:hAnsiTheme="minorEastAsia"/>
                <w:b/>
                <w:bCs/>
                <w:color w:val="000000" w:themeColor="text1"/>
                <w:kern w:val="0"/>
                <w:szCs w:val="24"/>
              </w:rPr>
            </w:pPr>
          </w:p>
        </w:tc>
        <w:tc>
          <w:tcPr>
            <w:tcW w:w="769" w:type="dxa"/>
            <w:vMerge/>
            <w:tcBorders>
              <w:left w:val="nil"/>
              <w:right w:val="single" w:sz="4" w:space="0" w:color="auto"/>
            </w:tcBorders>
            <w:shd w:val="clear" w:color="auto" w:fill="FFFFFF"/>
            <w:tcMar>
              <w:top w:w="0" w:type="dxa"/>
              <w:left w:w="108" w:type="dxa"/>
              <w:bottom w:w="57" w:type="dxa"/>
              <w:right w:w="108" w:type="dxa"/>
            </w:tcMar>
            <w:vAlign w:val="center"/>
          </w:tcPr>
          <w:p w:rsidR="005D75FE" w:rsidRPr="00BE283A" w:rsidRDefault="005D75FE" w:rsidP="00332A39">
            <w:pPr>
              <w:spacing w:line="360" w:lineRule="exact"/>
              <w:ind w:firstLineChars="0" w:firstLine="0"/>
              <w:rPr>
                <w:rFonts w:asciiTheme="minorEastAsia" w:eastAsiaTheme="minorEastAsia" w:hAnsiTheme="minorEastAsia"/>
                <w:b/>
                <w:bCs/>
                <w:color w:val="000000" w:themeColor="text1"/>
                <w:kern w:val="0"/>
                <w:szCs w:val="24"/>
              </w:rPr>
            </w:pPr>
          </w:p>
        </w:tc>
        <w:tc>
          <w:tcPr>
            <w:tcW w:w="801" w:type="dxa"/>
            <w:vMerge/>
            <w:tcBorders>
              <w:left w:val="nil"/>
              <w:right w:val="single" w:sz="4" w:space="0" w:color="auto"/>
            </w:tcBorders>
            <w:shd w:val="clear" w:color="auto" w:fill="FFFFFF"/>
            <w:tcMar>
              <w:top w:w="0" w:type="dxa"/>
              <w:left w:w="108" w:type="dxa"/>
              <w:bottom w:w="57" w:type="dxa"/>
              <w:right w:w="108" w:type="dxa"/>
            </w:tcMar>
            <w:vAlign w:val="center"/>
          </w:tcPr>
          <w:p w:rsidR="005D75FE" w:rsidRPr="00BE283A" w:rsidRDefault="005D75FE" w:rsidP="00332A39">
            <w:pPr>
              <w:spacing w:line="360" w:lineRule="exact"/>
              <w:ind w:firstLineChars="0" w:firstLine="0"/>
              <w:rPr>
                <w:rFonts w:asciiTheme="minorEastAsia" w:eastAsiaTheme="minorEastAsia" w:hAnsiTheme="minorEastAsia"/>
                <w:b/>
                <w:bCs/>
                <w:color w:val="000000" w:themeColor="text1"/>
                <w:kern w:val="0"/>
                <w:szCs w:val="24"/>
              </w:rPr>
            </w:pPr>
          </w:p>
        </w:tc>
        <w:tc>
          <w:tcPr>
            <w:tcW w:w="5389"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5D75FE" w:rsidRPr="00BE283A" w:rsidRDefault="00CF22FA" w:rsidP="00144219">
            <w:pPr>
              <w:spacing w:line="360" w:lineRule="auto"/>
              <w:ind w:firstLineChars="0" w:firstLine="0"/>
              <w:rPr>
                <w:rFonts w:asciiTheme="minorEastAsia" w:eastAsiaTheme="minorEastAsia" w:hAnsiTheme="minorEastAsia"/>
                <w:b/>
                <w:bCs/>
                <w:color w:val="000000" w:themeColor="text1"/>
                <w:kern w:val="0"/>
                <w:szCs w:val="24"/>
              </w:rPr>
            </w:pPr>
            <w:r w:rsidRPr="00BE283A">
              <w:rPr>
                <w:rFonts w:asciiTheme="minorEastAsia" w:eastAsiaTheme="minorEastAsia" w:hAnsiTheme="minorEastAsia" w:hint="eastAsia"/>
                <w:color w:val="000000" w:themeColor="text1"/>
                <w:kern w:val="0"/>
                <w:szCs w:val="24"/>
              </w:rPr>
              <w:t>本专题旨在让学员掌握教材中不同</w:t>
            </w:r>
            <w:r w:rsidRPr="00BE283A">
              <w:rPr>
                <w:rFonts w:asciiTheme="minorEastAsia" w:eastAsiaTheme="minorEastAsia" w:hAnsiTheme="minorEastAsia" w:hint="eastAsia"/>
                <w:color w:val="000000" w:themeColor="text1"/>
                <w:szCs w:val="24"/>
              </w:rPr>
              <w:t>物质的物理化学性质的不同教学方法，</w:t>
            </w:r>
            <w:r w:rsidRPr="00BE283A">
              <w:rPr>
                <w:rFonts w:asciiTheme="minorEastAsia" w:eastAsiaTheme="minorEastAsia" w:hAnsiTheme="minorEastAsia" w:hint="eastAsia"/>
                <w:color w:val="000000" w:themeColor="text1"/>
                <w:kern w:val="0"/>
                <w:szCs w:val="24"/>
              </w:rPr>
              <w:t>设置不同教学环节体现对学生的教育功能，提醒学员不同物质的性质、实验教学中要落实学生的关键能力和五个学科核心素养，如何帮助学生在学习物质的性质、转化、实验过程中，结合宏观表征与微观表征，建立微观粒子模型，描述实验过程中微观粒子发生的变化。引导学生注意物质性质与社会责任、科学探究与科学创新，并在性质验证、物质的制取与收集过程中进行安全与环境保护教育</w:t>
            </w:r>
            <w:r w:rsidR="005D75FE" w:rsidRPr="00BE283A">
              <w:rPr>
                <w:rFonts w:asciiTheme="minorEastAsia" w:eastAsiaTheme="minorEastAsia" w:hAnsiTheme="minorEastAsia" w:hint="eastAsia"/>
                <w:color w:val="000000" w:themeColor="text1"/>
                <w:kern w:val="0"/>
                <w:szCs w:val="24"/>
              </w:rPr>
              <w:t>。</w:t>
            </w:r>
          </w:p>
        </w:tc>
        <w:tc>
          <w:tcPr>
            <w:tcW w:w="861"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5D75FE" w:rsidRPr="00BE283A" w:rsidRDefault="005D75FE" w:rsidP="00332A39">
            <w:pPr>
              <w:spacing w:line="360" w:lineRule="exact"/>
              <w:ind w:firstLineChars="0" w:firstLine="0"/>
              <w:rPr>
                <w:rFonts w:asciiTheme="minorEastAsia" w:eastAsiaTheme="minorEastAsia" w:hAnsiTheme="minorEastAsia"/>
                <w:b/>
                <w:bCs/>
                <w:color w:val="000000" w:themeColor="text1"/>
                <w:kern w:val="0"/>
                <w:szCs w:val="24"/>
              </w:rPr>
            </w:pPr>
            <w:r>
              <w:rPr>
                <w:rFonts w:asciiTheme="minorEastAsia" w:eastAsiaTheme="minorEastAsia" w:hAnsiTheme="minorEastAsia" w:hint="eastAsia"/>
                <w:b/>
                <w:bCs/>
                <w:color w:val="000000" w:themeColor="text1"/>
                <w:kern w:val="0"/>
                <w:szCs w:val="24"/>
              </w:rPr>
              <w:t>三</w:t>
            </w:r>
          </w:p>
        </w:tc>
      </w:tr>
      <w:tr w:rsidR="005D75FE" w:rsidRPr="00BE283A" w:rsidTr="008E1341">
        <w:trPr>
          <w:trHeight w:val="810"/>
          <w:jc w:val="center"/>
        </w:trPr>
        <w:tc>
          <w:tcPr>
            <w:tcW w:w="777" w:type="dxa"/>
            <w:vMerge/>
            <w:tcBorders>
              <w:left w:val="single" w:sz="4" w:space="0" w:color="auto"/>
              <w:right w:val="single" w:sz="4" w:space="0" w:color="auto"/>
            </w:tcBorders>
            <w:shd w:val="clear" w:color="auto" w:fill="FFFFFF"/>
          </w:tcPr>
          <w:p w:rsidR="005D75FE" w:rsidRPr="00BE283A" w:rsidRDefault="005D75FE" w:rsidP="004150FA">
            <w:pPr>
              <w:pStyle w:val="af2"/>
              <w:spacing w:line="440" w:lineRule="exact"/>
              <w:ind w:firstLine="560"/>
              <w:rPr>
                <w:rFonts w:asciiTheme="minorEastAsia" w:eastAsiaTheme="minorEastAsia" w:hAnsiTheme="minorEastAsia"/>
                <w:b w:val="0"/>
                <w:bCs/>
                <w:color w:val="000000" w:themeColor="text1"/>
                <w:kern w:val="0"/>
                <w:szCs w:val="24"/>
              </w:rPr>
            </w:pPr>
          </w:p>
        </w:tc>
        <w:tc>
          <w:tcPr>
            <w:tcW w:w="776" w:type="dxa"/>
            <w:vMerge/>
            <w:tcBorders>
              <w:left w:val="single" w:sz="4" w:space="0" w:color="auto"/>
              <w:bottom w:val="single" w:sz="4" w:space="0" w:color="auto"/>
              <w:right w:val="single" w:sz="4" w:space="0" w:color="auto"/>
            </w:tcBorders>
            <w:shd w:val="clear" w:color="auto" w:fill="FFFFFF"/>
          </w:tcPr>
          <w:p w:rsidR="005D75FE" w:rsidRPr="00BE283A" w:rsidRDefault="005D75FE" w:rsidP="00332A39">
            <w:pPr>
              <w:spacing w:line="360" w:lineRule="exact"/>
              <w:ind w:firstLineChars="0" w:firstLine="0"/>
              <w:rPr>
                <w:rFonts w:asciiTheme="minorEastAsia" w:eastAsiaTheme="minorEastAsia" w:hAnsiTheme="minorEastAsia"/>
                <w:b/>
                <w:bCs/>
                <w:color w:val="000000" w:themeColor="text1"/>
                <w:kern w:val="0"/>
                <w:szCs w:val="24"/>
              </w:rPr>
            </w:pPr>
          </w:p>
        </w:tc>
        <w:tc>
          <w:tcPr>
            <w:tcW w:w="776" w:type="dxa"/>
            <w:vMerge/>
            <w:tcBorders>
              <w:left w:val="single" w:sz="4" w:space="0" w:color="auto"/>
              <w:bottom w:val="single" w:sz="4" w:space="0" w:color="auto"/>
              <w:right w:val="single" w:sz="4" w:space="0" w:color="auto"/>
            </w:tcBorders>
            <w:shd w:val="clear" w:color="auto" w:fill="FFFFFF"/>
            <w:tcMar>
              <w:top w:w="0" w:type="dxa"/>
              <w:left w:w="108" w:type="dxa"/>
              <w:bottom w:w="57" w:type="dxa"/>
              <w:right w:w="108" w:type="dxa"/>
            </w:tcMar>
            <w:vAlign w:val="center"/>
          </w:tcPr>
          <w:p w:rsidR="005D75FE" w:rsidRPr="00BE283A" w:rsidRDefault="005D75FE" w:rsidP="00332A39">
            <w:pPr>
              <w:spacing w:line="360" w:lineRule="exact"/>
              <w:ind w:firstLineChars="0" w:firstLine="0"/>
              <w:rPr>
                <w:rFonts w:asciiTheme="minorEastAsia" w:eastAsiaTheme="minorEastAsia" w:hAnsiTheme="minorEastAsia"/>
                <w:b/>
                <w:bCs/>
                <w:color w:val="000000" w:themeColor="text1"/>
                <w:kern w:val="0"/>
                <w:szCs w:val="24"/>
              </w:rPr>
            </w:pPr>
          </w:p>
        </w:tc>
        <w:tc>
          <w:tcPr>
            <w:tcW w:w="769" w:type="dxa"/>
            <w:vMerge/>
            <w:tcBorders>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5D75FE" w:rsidRPr="00BE283A" w:rsidRDefault="005D75FE" w:rsidP="00332A39">
            <w:pPr>
              <w:spacing w:line="360" w:lineRule="exact"/>
              <w:ind w:firstLineChars="0" w:firstLine="0"/>
              <w:rPr>
                <w:rFonts w:asciiTheme="minorEastAsia" w:eastAsiaTheme="minorEastAsia" w:hAnsiTheme="minorEastAsia"/>
                <w:b/>
                <w:bCs/>
                <w:color w:val="000000" w:themeColor="text1"/>
                <w:kern w:val="0"/>
                <w:szCs w:val="24"/>
              </w:rPr>
            </w:pPr>
          </w:p>
        </w:tc>
        <w:tc>
          <w:tcPr>
            <w:tcW w:w="801" w:type="dxa"/>
            <w:vMerge/>
            <w:tcBorders>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5D75FE" w:rsidRPr="00BE283A" w:rsidRDefault="005D75FE" w:rsidP="00332A39">
            <w:pPr>
              <w:spacing w:line="360" w:lineRule="exact"/>
              <w:ind w:firstLineChars="0" w:firstLine="0"/>
              <w:rPr>
                <w:rFonts w:asciiTheme="minorEastAsia" w:eastAsiaTheme="minorEastAsia" w:hAnsiTheme="minorEastAsia"/>
                <w:b/>
                <w:bCs/>
                <w:color w:val="000000" w:themeColor="text1"/>
                <w:kern w:val="0"/>
                <w:szCs w:val="24"/>
              </w:rPr>
            </w:pPr>
          </w:p>
        </w:tc>
        <w:tc>
          <w:tcPr>
            <w:tcW w:w="5389"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5D75FE" w:rsidRPr="00144219" w:rsidRDefault="00144219" w:rsidP="002221AE">
            <w:pPr>
              <w:spacing w:line="360" w:lineRule="auto"/>
              <w:ind w:firstLineChars="0" w:firstLine="0"/>
              <w:rPr>
                <w:rFonts w:asciiTheme="minorEastAsia" w:eastAsiaTheme="minorEastAsia" w:hAnsiTheme="minorEastAsia"/>
                <w:b/>
                <w:bCs/>
                <w:color w:val="000000" w:themeColor="text1"/>
                <w:kern w:val="0"/>
                <w:szCs w:val="24"/>
              </w:rPr>
            </w:pPr>
            <w:r w:rsidRPr="00BE283A">
              <w:rPr>
                <w:rFonts w:asciiTheme="minorEastAsia" w:eastAsiaTheme="minorEastAsia" w:hAnsiTheme="minorEastAsia" w:hint="eastAsia"/>
                <w:color w:val="000000" w:themeColor="text1"/>
                <w:kern w:val="0"/>
                <w:szCs w:val="24"/>
              </w:rPr>
              <w:t>本专题旨在让学员通过对比分析国内外不同版本教材中完成同一个教学内容可以采用不同的呈现方式和教学方法，体会教学创新方法和途径；分析不同教材中在同一物质的性质呈现、举例、解释等方面的共同点、差异性以及各自的特点，并帮助学员掌握多种教学方法，以便他们在教学中优化教学过程，创新教学方法和教学模式。比较国内外教材在物质性质呈现及与STSE联系的不同方式。</w:t>
            </w:r>
          </w:p>
        </w:tc>
        <w:tc>
          <w:tcPr>
            <w:tcW w:w="861"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5D75FE" w:rsidRPr="00204104" w:rsidRDefault="005D75FE" w:rsidP="00332A39">
            <w:pPr>
              <w:spacing w:line="360" w:lineRule="exact"/>
              <w:ind w:firstLineChars="0" w:firstLine="0"/>
              <w:rPr>
                <w:rFonts w:asciiTheme="minorEastAsia" w:eastAsiaTheme="minorEastAsia" w:hAnsiTheme="minorEastAsia"/>
                <w:bCs/>
                <w:color w:val="000000" w:themeColor="text1"/>
                <w:kern w:val="0"/>
                <w:szCs w:val="24"/>
              </w:rPr>
            </w:pPr>
            <w:r w:rsidRPr="00204104">
              <w:rPr>
                <w:rFonts w:asciiTheme="minorEastAsia" w:eastAsiaTheme="minorEastAsia" w:hAnsiTheme="minorEastAsia" w:hint="eastAsia"/>
                <w:bCs/>
                <w:color w:val="000000" w:themeColor="text1"/>
                <w:kern w:val="0"/>
                <w:szCs w:val="24"/>
              </w:rPr>
              <w:t>四</w:t>
            </w:r>
          </w:p>
        </w:tc>
      </w:tr>
      <w:tr w:rsidR="005D75FE" w:rsidRPr="00BE283A" w:rsidTr="008E1341">
        <w:trPr>
          <w:trHeight w:val="375"/>
          <w:jc w:val="center"/>
        </w:trPr>
        <w:tc>
          <w:tcPr>
            <w:tcW w:w="777" w:type="dxa"/>
            <w:tcBorders>
              <w:top w:val="nil"/>
              <w:left w:val="single" w:sz="4" w:space="0" w:color="auto"/>
              <w:bottom w:val="single" w:sz="4" w:space="0" w:color="auto"/>
              <w:right w:val="single" w:sz="4" w:space="0" w:color="auto"/>
            </w:tcBorders>
            <w:shd w:val="clear" w:color="auto" w:fill="FFFFFF"/>
          </w:tcPr>
          <w:p w:rsidR="004C0AB4" w:rsidRDefault="004C0AB4" w:rsidP="004C0AB4">
            <w:pPr>
              <w:pStyle w:val="af2"/>
              <w:spacing w:line="440" w:lineRule="exact"/>
              <w:ind w:firstLineChars="0" w:firstLine="0"/>
              <w:rPr>
                <w:rFonts w:asciiTheme="minorEastAsia" w:eastAsiaTheme="minorEastAsia" w:hAnsiTheme="minorEastAsia"/>
                <w:b w:val="0"/>
                <w:color w:val="000000" w:themeColor="text1"/>
                <w:sz w:val="24"/>
                <w:szCs w:val="24"/>
              </w:rPr>
            </w:pPr>
            <w:r>
              <w:rPr>
                <w:rFonts w:asciiTheme="minorEastAsia" w:eastAsiaTheme="minorEastAsia" w:hAnsiTheme="minorEastAsia" w:hint="eastAsia"/>
                <w:b w:val="0"/>
                <w:color w:val="000000" w:themeColor="text1"/>
                <w:sz w:val="24"/>
                <w:szCs w:val="24"/>
              </w:rPr>
              <w:t>专</w:t>
            </w:r>
          </w:p>
          <w:p w:rsidR="004C0AB4" w:rsidRDefault="004C0AB4" w:rsidP="004C0AB4">
            <w:pPr>
              <w:pStyle w:val="af2"/>
              <w:spacing w:line="440" w:lineRule="exact"/>
              <w:ind w:firstLineChars="0" w:firstLine="0"/>
              <w:rPr>
                <w:rFonts w:asciiTheme="minorEastAsia" w:eastAsiaTheme="minorEastAsia" w:hAnsiTheme="minorEastAsia"/>
                <w:b w:val="0"/>
                <w:color w:val="000000" w:themeColor="text1"/>
                <w:sz w:val="24"/>
                <w:szCs w:val="24"/>
              </w:rPr>
            </w:pPr>
            <w:r>
              <w:rPr>
                <w:rFonts w:asciiTheme="minorEastAsia" w:eastAsiaTheme="minorEastAsia" w:hAnsiTheme="minorEastAsia" w:hint="eastAsia"/>
                <w:b w:val="0"/>
                <w:color w:val="000000" w:themeColor="text1"/>
                <w:sz w:val="24"/>
                <w:szCs w:val="24"/>
              </w:rPr>
              <w:t>业</w:t>
            </w:r>
          </w:p>
          <w:p w:rsidR="004C0AB4" w:rsidRDefault="004C0AB4" w:rsidP="004C0AB4">
            <w:pPr>
              <w:pStyle w:val="af2"/>
              <w:spacing w:line="440" w:lineRule="exact"/>
              <w:ind w:firstLineChars="0" w:firstLine="0"/>
              <w:rPr>
                <w:rFonts w:asciiTheme="minorEastAsia" w:eastAsiaTheme="minorEastAsia" w:hAnsiTheme="minorEastAsia"/>
                <w:b w:val="0"/>
                <w:color w:val="000000" w:themeColor="text1"/>
                <w:sz w:val="24"/>
                <w:szCs w:val="24"/>
              </w:rPr>
            </w:pPr>
            <w:r>
              <w:rPr>
                <w:rFonts w:asciiTheme="minorEastAsia" w:eastAsiaTheme="minorEastAsia" w:hAnsiTheme="minorEastAsia" w:hint="eastAsia"/>
                <w:b w:val="0"/>
                <w:color w:val="000000" w:themeColor="text1"/>
                <w:sz w:val="24"/>
                <w:szCs w:val="24"/>
              </w:rPr>
              <w:t>知</w:t>
            </w:r>
          </w:p>
          <w:p w:rsidR="005D75FE" w:rsidRPr="00BE283A" w:rsidRDefault="004C0AB4" w:rsidP="004C0AB4">
            <w:pPr>
              <w:pStyle w:val="af2"/>
              <w:spacing w:line="440" w:lineRule="exact"/>
              <w:ind w:firstLineChars="0" w:firstLine="0"/>
              <w:rPr>
                <w:rFonts w:asciiTheme="minorEastAsia" w:eastAsiaTheme="minorEastAsia" w:hAnsiTheme="minorEastAsia"/>
                <w:b w:val="0"/>
                <w:color w:val="000000" w:themeColor="text1"/>
                <w:sz w:val="24"/>
                <w:szCs w:val="24"/>
              </w:rPr>
            </w:pPr>
            <w:r>
              <w:rPr>
                <w:rFonts w:asciiTheme="minorEastAsia" w:eastAsiaTheme="minorEastAsia" w:hAnsiTheme="minorEastAsia" w:hint="eastAsia"/>
                <w:b w:val="0"/>
                <w:color w:val="000000" w:themeColor="text1"/>
                <w:sz w:val="24"/>
                <w:szCs w:val="24"/>
              </w:rPr>
              <w:t>识</w:t>
            </w:r>
          </w:p>
        </w:tc>
        <w:tc>
          <w:tcPr>
            <w:tcW w:w="776" w:type="dxa"/>
            <w:tcBorders>
              <w:top w:val="nil"/>
              <w:left w:val="single" w:sz="4" w:space="0" w:color="auto"/>
              <w:bottom w:val="single" w:sz="4" w:space="0" w:color="auto"/>
              <w:right w:val="single" w:sz="4" w:space="0" w:color="auto"/>
            </w:tcBorders>
            <w:shd w:val="clear" w:color="auto" w:fill="FFFFFF"/>
          </w:tcPr>
          <w:p w:rsidR="005D75FE" w:rsidRPr="00BE283A" w:rsidRDefault="005D75FE" w:rsidP="00BA5B68">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身边的化学物质学生发展空间分析</w:t>
            </w:r>
          </w:p>
          <w:p w:rsidR="005D75FE" w:rsidRPr="00BE283A" w:rsidRDefault="005D75FE" w:rsidP="00E7219E">
            <w:pPr>
              <w:spacing w:line="440" w:lineRule="exact"/>
              <w:ind w:firstLine="480"/>
              <w:jc w:val="center"/>
              <w:rPr>
                <w:rFonts w:asciiTheme="minorEastAsia" w:eastAsiaTheme="minorEastAsia" w:hAnsiTheme="minorEastAsia"/>
                <w:color w:val="000000" w:themeColor="text1"/>
                <w:kern w:val="0"/>
                <w:szCs w:val="24"/>
              </w:rPr>
            </w:pPr>
          </w:p>
        </w:tc>
        <w:tc>
          <w:tcPr>
            <w:tcW w:w="776" w:type="dxa"/>
            <w:vMerge w:val="restart"/>
            <w:tcBorders>
              <w:top w:val="nil"/>
              <w:left w:val="single" w:sz="4" w:space="0" w:color="auto"/>
              <w:bottom w:val="single" w:sz="4" w:space="0" w:color="auto"/>
              <w:right w:val="single" w:sz="4" w:space="0" w:color="auto"/>
            </w:tcBorders>
            <w:shd w:val="clear" w:color="auto" w:fill="FFFFFF"/>
            <w:tcMar>
              <w:top w:w="0" w:type="dxa"/>
              <w:left w:w="108" w:type="dxa"/>
              <w:bottom w:w="57" w:type="dxa"/>
              <w:right w:w="108" w:type="dxa"/>
            </w:tcMar>
            <w:vAlign w:val="center"/>
          </w:tcPr>
          <w:p w:rsidR="005D75FE" w:rsidRPr="00BE283A" w:rsidRDefault="005D75FE" w:rsidP="00825579">
            <w:pPr>
              <w:spacing w:line="440" w:lineRule="exact"/>
              <w:ind w:firstLineChars="0" w:firstLine="0"/>
              <w:rPr>
                <w:rFonts w:asciiTheme="minorEastAsia" w:eastAsiaTheme="minorEastAsia" w:hAnsiTheme="minorEastAsia"/>
                <w:b/>
                <w:bCs/>
                <w:color w:val="000000" w:themeColor="text1"/>
                <w:kern w:val="0"/>
                <w:szCs w:val="24"/>
              </w:rPr>
            </w:pPr>
            <w:r w:rsidRPr="00BE283A">
              <w:rPr>
                <w:rFonts w:asciiTheme="minorEastAsia" w:eastAsiaTheme="minorEastAsia" w:hAnsiTheme="minorEastAsia" w:hint="eastAsia"/>
                <w:color w:val="000000" w:themeColor="text1"/>
                <w:kern w:val="0"/>
                <w:szCs w:val="24"/>
              </w:rPr>
              <w:t>讲座及研讨</w:t>
            </w:r>
          </w:p>
        </w:tc>
        <w:tc>
          <w:tcPr>
            <w:tcW w:w="769" w:type="dxa"/>
            <w:vMerge w:val="restart"/>
            <w:tcBorders>
              <w:top w:val="nil"/>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5D75FE" w:rsidRPr="00BE283A" w:rsidRDefault="005D75FE" w:rsidP="00825579">
            <w:pPr>
              <w:spacing w:line="440" w:lineRule="exact"/>
              <w:ind w:firstLineChars="0" w:firstLine="0"/>
              <w:rPr>
                <w:rFonts w:asciiTheme="minorEastAsia" w:eastAsiaTheme="minorEastAsia" w:hAnsiTheme="minorEastAsia"/>
                <w:b/>
                <w:bCs/>
                <w:color w:val="000000" w:themeColor="text1"/>
                <w:kern w:val="0"/>
                <w:szCs w:val="24"/>
              </w:rPr>
            </w:pPr>
            <w:r w:rsidRPr="00BE283A">
              <w:rPr>
                <w:rFonts w:asciiTheme="minorEastAsia" w:eastAsiaTheme="minorEastAsia" w:hAnsiTheme="minorEastAsia" w:hint="eastAsia"/>
                <w:color w:val="000000" w:themeColor="text1"/>
                <w:kern w:val="0"/>
                <w:szCs w:val="24"/>
              </w:rPr>
              <w:t>案例分析及说课</w:t>
            </w:r>
          </w:p>
        </w:tc>
        <w:tc>
          <w:tcPr>
            <w:tcW w:w="801" w:type="dxa"/>
            <w:vMerge w:val="restart"/>
            <w:tcBorders>
              <w:top w:val="nil"/>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5D75FE" w:rsidRPr="00BE283A" w:rsidRDefault="00DB2CED" w:rsidP="00825579">
            <w:pPr>
              <w:spacing w:line="440" w:lineRule="exact"/>
              <w:ind w:firstLineChars="0" w:firstLine="0"/>
              <w:rPr>
                <w:rFonts w:asciiTheme="minorEastAsia" w:eastAsiaTheme="minorEastAsia" w:hAnsiTheme="minorEastAsia"/>
                <w:b/>
                <w:bCs/>
                <w:color w:val="000000" w:themeColor="text1"/>
                <w:kern w:val="0"/>
                <w:szCs w:val="24"/>
              </w:rPr>
            </w:pPr>
            <w:r>
              <w:rPr>
                <w:rFonts w:asciiTheme="minorEastAsia" w:eastAsiaTheme="minorEastAsia" w:hAnsiTheme="minorEastAsia" w:hint="eastAsia"/>
                <w:color w:val="000000" w:themeColor="text1"/>
                <w:kern w:val="0"/>
                <w:szCs w:val="24"/>
              </w:rPr>
              <w:t>身边的化学物质</w:t>
            </w:r>
            <w:r w:rsidR="005D75FE" w:rsidRPr="00BE283A">
              <w:rPr>
                <w:rFonts w:asciiTheme="minorEastAsia" w:eastAsiaTheme="minorEastAsia" w:hAnsiTheme="minorEastAsia" w:hint="eastAsia"/>
                <w:color w:val="000000" w:themeColor="text1"/>
                <w:kern w:val="0"/>
                <w:szCs w:val="24"/>
              </w:rPr>
              <w:t>典型案例分析及说课</w:t>
            </w:r>
          </w:p>
        </w:tc>
        <w:tc>
          <w:tcPr>
            <w:tcW w:w="5389"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5D75FE" w:rsidRPr="00BE283A" w:rsidRDefault="005D75FE" w:rsidP="00C84E13">
            <w:pPr>
              <w:spacing w:line="440" w:lineRule="exact"/>
              <w:ind w:firstLineChars="0" w:firstLine="0"/>
              <w:rPr>
                <w:rFonts w:asciiTheme="minorEastAsia" w:eastAsiaTheme="minorEastAsia" w:hAnsiTheme="minorEastAsia"/>
                <w:b/>
                <w:bCs/>
                <w:color w:val="000000" w:themeColor="text1"/>
                <w:kern w:val="0"/>
                <w:szCs w:val="24"/>
              </w:rPr>
            </w:pPr>
            <w:r w:rsidRPr="00BE283A">
              <w:rPr>
                <w:rFonts w:asciiTheme="minorEastAsia" w:eastAsiaTheme="minorEastAsia" w:hAnsiTheme="minorEastAsia" w:hint="eastAsia"/>
                <w:color w:val="000000" w:themeColor="text1"/>
                <w:kern w:val="0"/>
                <w:szCs w:val="24"/>
              </w:rPr>
              <w:t>本专题旨在让学员从优秀的教学案例中，学习名师的教学风格，通过一节课所需要掌握的教学技能和设计策略。包括课堂组织形式、问题的设计和提问的技巧、组织学生小组合作的素材的选择和组织实施、教材内容的重点选取和难点的突破，课堂上如何给学生留有独立思考的时间，如何引导学生理解和掌握</w:t>
            </w:r>
            <w:r w:rsidR="00C84E13">
              <w:rPr>
                <w:rFonts w:asciiTheme="minorEastAsia" w:eastAsiaTheme="minorEastAsia" w:hAnsiTheme="minorEastAsia" w:hint="eastAsia"/>
                <w:color w:val="000000" w:themeColor="text1"/>
                <w:kern w:val="0"/>
                <w:szCs w:val="24"/>
              </w:rPr>
              <w:t>物质</w:t>
            </w:r>
            <w:r w:rsidRPr="00BE283A">
              <w:rPr>
                <w:rFonts w:asciiTheme="minorEastAsia" w:eastAsiaTheme="minorEastAsia" w:hAnsiTheme="minorEastAsia" w:hint="eastAsia"/>
                <w:color w:val="000000" w:themeColor="text1"/>
                <w:kern w:val="0"/>
                <w:szCs w:val="24"/>
              </w:rPr>
              <w:t>的物理性质、化学性质、制取、检验、提纯等知识，且不同的知识采取不同的记忆方法等；掌握不同物质间的转化的条件、化学方程式等。分析课堂的问题设计、反馈练习题和课后作业，对培养学生分析问题和解决问题的作用。在演示实验、学生 分组实验教学中是如何组织教学活动和学生的学习活动的？总结教学规律。同时在物质性质的演示实验、分组实验中对学生进行实验安全教育。</w:t>
            </w:r>
            <w:r w:rsidRPr="00BE283A">
              <w:rPr>
                <w:rFonts w:asciiTheme="minorEastAsia" w:eastAsiaTheme="minorEastAsia" w:hAnsiTheme="minorEastAsia" w:cs="Times New Roman" w:hint="eastAsia"/>
                <w:color w:val="000000" w:themeColor="text1"/>
                <w:szCs w:val="24"/>
              </w:rPr>
              <w:t>掌握从</w:t>
            </w:r>
            <w:r w:rsidRPr="00BE283A">
              <w:rPr>
                <w:rFonts w:asciiTheme="minorEastAsia" w:eastAsiaTheme="minorEastAsia" w:hAnsiTheme="minorEastAsia" w:hint="eastAsia"/>
                <w:bCs/>
                <w:color w:val="000000" w:themeColor="text1"/>
                <w:kern w:val="24"/>
                <w:szCs w:val="24"/>
              </w:rPr>
              <w:t>教材分析（重点、难点、学情分析、学科核心素养、教学目标、教学设计思路、教学过程、创新亮点、教学评价等方面说课的技巧和说课中提升理论水平。</w:t>
            </w:r>
          </w:p>
        </w:tc>
        <w:tc>
          <w:tcPr>
            <w:tcW w:w="861"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5D75FE" w:rsidRPr="00BE283A" w:rsidRDefault="005D75FE" w:rsidP="001D5358">
            <w:pPr>
              <w:spacing w:line="440" w:lineRule="exact"/>
              <w:ind w:firstLineChars="0" w:firstLine="0"/>
              <w:rPr>
                <w:rFonts w:asciiTheme="minorEastAsia" w:eastAsiaTheme="minorEastAsia" w:hAnsiTheme="minorEastAsia"/>
                <w:bCs/>
                <w:color w:val="000000" w:themeColor="text1"/>
                <w:kern w:val="0"/>
                <w:szCs w:val="24"/>
              </w:rPr>
            </w:pPr>
            <w:r w:rsidRPr="00BE283A">
              <w:rPr>
                <w:rFonts w:asciiTheme="minorEastAsia" w:eastAsiaTheme="minorEastAsia" w:hAnsiTheme="minorEastAsia" w:hint="eastAsia"/>
                <w:bCs/>
                <w:color w:val="000000" w:themeColor="text1"/>
                <w:kern w:val="0"/>
                <w:szCs w:val="24"/>
              </w:rPr>
              <w:t>二</w:t>
            </w:r>
          </w:p>
        </w:tc>
      </w:tr>
      <w:tr w:rsidR="005D75FE" w:rsidRPr="00BE283A" w:rsidTr="008E1341">
        <w:trPr>
          <w:trHeight w:val="375"/>
          <w:jc w:val="center"/>
        </w:trPr>
        <w:tc>
          <w:tcPr>
            <w:tcW w:w="777" w:type="dxa"/>
            <w:tcBorders>
              <w:top w:val="nil"/>
              <w:left w:val="single" w:sz="4" w:space="0" w:color="auto"/>
              <w:bottom w:val="single" w:sz="4" w:space="0" w:color="auto"/>
              <w:right w:val="single" w:sz="4" w:space="0" w:color="auto"/>
            </w:tcBorders>
          </w:tcPr>
          <w:p w:rsidR="005D75FE" w:rsidRPr="00BE283A" w:rsidRDefault="005D75FE" w:rsidP="00E7219E">
            <w:pPr>
              <w:widowControl/>
              <w:ind w:firstLine="482"/>
              <w:jc w:val="left"/>
              <w:rPr>
                <w:rFonts w:asciiTheme="minorEastAsia" w:eastAsiaTheme="minorEastAsia" w:hAnsiTheme="minorEastAsia"/>
                <w:b/>
                <w:bCs/>
                <w:color w:val="000000" w:themeColor="text1"/>
                <w:kern w:val="0"/>
                <w:szCs w:val="24"/>
              </w:rPr>
            </w:pPr>
          </w:p>
        </w:tc>
        <w:tc>
          <w:tcPr>
            <w:tcW w:w="776" w:type="dxa"/>
            <w:tcBorders>
              <w:top w:val="nil"/>
              <w:left w:val="single" w:sz="4" w:space="0" w:color="auto"/>
              <w:bottom w:val="single" w:sz="4" w:space="0" w:color="auto"/>
              <w:right w:val="single" w:sz="4" w:space="0" w:color="auto"/>
            </w:tcBorders>
          </w:tcPr>
          <w:p w:rsidR="005D75FE" w:rsidRPr="00BE283A" w:rsidRDefault="005D75FE" w:rsidP="00E7219E">
            <w:pPr>
              <w:widowControl/>
              <w:ind w:firstLine="482"/>
              <w:jc w:val="left"/>
              <w:rPr>
                <w:rFonts w:asciiTheme="minorEastAsia" w:eastAsiaTheme="minorEastAsia" w:hAnsiTheme="minorEastAsia"/>
                <w:b/>
                <w:bCs/>
                <w:color w:val="000000" w:themeColor="text1"/>
                <w:kern w:val="0"/>
                <w:szCs w:val="24"/>
              </w:rPr>
            </w:pPr>
          </w:p>
        </w:tc>
        <w:tc>
          <w:tcPr>
            <w:tcW w:w="776" w:type="dxa"/>
            <w:vMerge/>
            <w:tcBorders>
              <w:top w:val="nil"/>
              <w:left w:val="single" w:sz="4" w:space="0" w:color="auto"/>
              <w:bottom w:val="single" w:sz="4" w:space="0" w:color="auto"/>
              <w:right w:val="single" w:sz="4" w:space="0" w:color="auto"/>
            </w:tcBorders>
            <w:shd w:val="clear" w:color="auto" w:fill="auto"/>
            <w:vAlign w:val="center"/>
          </w:tcPr>
          <w:p w:rsidR="005D75FE" w:rsidRPr="00BE283A" w:rsidRDefault="005D75FE" w:rsidP="00E7219E">
            <w:pPr>
              <w:widowControl/>
              <w:ind w:firstLine="482"/>
              <w:jc w:val="left"/>
              <w:rPr>
                <w:rFonts w:asciiTheme="minorEastAsia" w:eastAsiaTheme="minorEastAsia" w:hAnsiTheme="minorEastAsia"/>
                <w:b/>
                <w:bCs/>
                <w:color w:val="000000" w:themeColor="text1"/>
                <w:kern w:val="0"/>
                <w:szCs w:val="24"/>
              </w:rPr>
            </w:pPr>
          </w:p>
        </w:tc>
        <w:tc>
          <w:tcPr>
            <w:tcW w:w="769" w:type="dxa"/>
            <w:vMerge/>
            <w:tcBorders>
              <w:top w:val="nil"/>
              <w:left w:val="nil"/>
              <w:bottom w:val="single" w:sz="4" w:space="0" w:color="auto"/>
              <w:right w:val="single" w:sz="4" w:space="0" w:color="auto"/>
            </w:tcBorders>
            <w:shd w:val="clear" w:color="auto" w:fill="auto"/>
            <w:vAlign w:val="center"/>
          </w:tcPr>
          <w:p w:rsidR="005D75FE" w:rsidRPr="00BE283A" w:rsidRDefault="005D75FE" w:rsidP="00710281">
            <w:pPr>
              <w:widowControl/>
              <w:ind w:firstLine="482"/>
              <w:jc w:val="left"/>
              <w:rPr>
                <w:rFonts w:asciiTheme="minorEastAsia" w:eastAsiaTheme="minorEastAsia" w:hAnsiTheme="minorEastAsia"/>
                <w:b/>
                <w:bCs/>
                <w:color w:val="000000" w:themeColor="text1"/>
                <w:kern w:val="0"/>
                <w:szCs w:val="24"/>
              </w:rPr>
            </w:pPr>
          </w:p>
        </w:tc>
        <w:tc>
          <w:tcPr>
            <w:tcW w:w="801" w:type="dxa"/>
            <w:vMerge/>
            <w:tcBorders>
              <w:top w:val="nil"/>
              <w:left w:val="nil"/>
              <w:bottom w:val="single" w:sz="4" w:space="0" w:color="auto"/>
              <w:right w:val="single" w:sz="4" w:space="0" w:color="auto"/>
            </w:tcBorders>
            <w:shd w:val="clear" w:color="auto" w:fill="auto"/>
            <w:vAlign w:val="center"/>
          </w:tcPr>
          <w:p w:rsidR="005D75FE" w:rsidRPr="00BE283A" w:rsidRDefault="005D75FE" w:rsidP="00710281">
            <w:pPr>
              <w:widowControl/>
              <w:ind w:firstLine="482"/>
              <w:jc w:val="left"/>
              <w:rPr>
                <w:rFonts w:asciiTheme="minorEastAsia" w:eastAsiaTheme="minorEastAsia" w:hAnsiTheme="minorEastAsia"/>
                <w:b/>
                <w:bCs/>
                <w:color w:val="000000" w:themeColor="text1"/>
                <w:kern w:val="0"/>
                <w:szCs w:val="24"/>
              </w:rPr>
            </w:pPr>
          </w:p>
        </w:tc>
        <w:tc>
          <w:tcPr>
            <w:tcW w:w="5389"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5D75FE" w:rsidRPr="00BE283A" w:rsidRDefault="005D75FE" w:rsidP="005A6072">
            <w:pPr>
              <w:spacing w:line="440" w:lineRule="exact"/>
              <w:ind w:firstLineChars="0" w:firstLine="0"/>
              <w:rPr>
                <w:rFonts w:asciiTheme="minorEastAsia" w:eastAsiaTheme="minorEastAsia" w:hAnsiTheme="minorEastAsia"/>
                <w:b/>
                <w:bCs/>
                <w:color w:val="000000" w:themeColor="text1"/>
                <w:kern w:val="0"/>
                <w:szCs w:val="24"/>
              </w:rPr>
            </w:pPr>
            <w:r w:rsidRPr="00BE283A">
              <w:rPr>
                <w:rFonts w:asciiTheme="minorEastAsia" w:eastAsiaTheme="minorEastAsia" w:hAnsiTheme="minorEastAsia" w:hint="eastAsia"/>
                <w:color w:val="000000" w:themeColor="text1"/>
                <w:kern w:val="0"/>
                <w:szCs w:val="24"/>
              </w:rPr>
              <w:t>本专题旨在让学员从优秀的教学案例中，学习名师的教学风格，了解不同的物质的性质，采取不同的教学策略。如何帮助学生克服在学习物质性质的过程中遇到的障碍。基于“学业要求”和“学业质量标准”评估在记忆、理解物质性质，在物质性质的演示实验、学生分组实验和项目式案例教学中的学生在知识的掌握、应用和创新迁移和核心素养培养方面的教学策略和的目标的达成。分析案例中课堂问题的设计如何进行难度递进的、课堂反馈练习和以及作业设计对培养学生的高阶思维的作用。反思批判性思维能力促进学生的认知发展的影响。针对性质检验实验、制取实验和分组实验操作过程中实施安全教育的措施。</w:t>
            </w:r>
          </w:p>
        </w:tc>
        <w:tc>
          <w:tcPr>
            <w:tcW w:w="861"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5D75FE" w:rsidRPr="00BE283A" w:rsidRDefault="005D75FE" w:rsidP="001D5358">
            <w:pPr>
              <w:spacing w:line="440" w:lineRule="exact"/>
              <w:ind w:firstLineChars="0" w:firstLine="0"/>
              <w:rPr>
                <w:rFonts w:asciiTheme="minorEastAsia" w:eastAsiaTheme="minorEastAsia" w:hAnsiTheme="minorEastAsia"/>
                <w:bCs/>
                <w:color w:val="000000" w:themeColor="text1"/>
                <w:kern w:val="0"/>
                <w:szCs w:val="24"/>
              </w:rPr>
            </w:pPr>
            <w:r w:rsidRPr="00BE283A">
              <w:rPr>
                <w:rFonts w:asciiTheme="minorEastAsia" w:eastAsiaTheme="minorEastAsia" w:hAnsiTheme="minorEastAsia" w:hint="eastAsia"/>
                <w:bCs/>
                <w:color w:val="000000" w:themeColor="text1"/>
                <w:kern w:val="0"/>
                <w:szCs w:val="24"/>
              </w:rPr>
              <w:t>三</w:t>
            </w:r>
          </w:p>
        </w:tc>
      </w:tr>
      <w:tr w:rsidR="005D75FE" w:rsidRPr="00BE283A" w:rsidTr="008E1341">
        <w:trPr>
          <w:trHeight w:val="375"/>
          <w:jc w:val="center"/>
        </w:trPr>
        <w:tc>
          <w:tcPr>
            <w:tcW w:w="777" w:type="dxa"/>
            <w:tcBorders>
              <w:top w:val="nil"/>
              <w:left w:val="single" w:sz="4" w:space="0" w:color="auto"/>
              <w:bottom w:val="single" w:sz="4" w:space="0" w:color="auto"/>
              <w:right w:val="single" w:sz="4" w:space="0" w:color="auto"/>
            </w:tcBorders>
          </w:tcPr>
          <w:p w:rsidR="004C0AB4" w:rsidRDefault="004C0AB4" w:rsidP="004C0AB4">
            <w:pPr>
              <w:pStyle w:val="af2"/>
              <w:spacing w:line="440" w:lineRule="exact"/>
              <w:ind w:firstLineChars="0" w:firstLine="0"/>
              <w:rPr>
                <w:rFonts w:asciiTheme="minorEastAsia" w:eastAsiaTheme="minorEastAsia" w:hAnsiTheme="minorEastAsia"/>
                <w:b w:val="0"/>
                <w:color w:val="000000" w:themeColor="text1"/>
                <w:sz w:val="24"/>
                <w:szCs w:val="24"/>
              </w:rPr>
            </w:pPr>
            <w:r>
              <w:rPr>
                <w:rFonts w:asciiTheme="minorEastAsia" w:eastAsiaTheme="minorEastAsia" w:hAnsiTheme="minorEastAsia" w:hint="eastAsia"/>
                <w:b w:val="0"/>
                <w:color w:val="000000" w:themeColor="text1"/>
                <w:sz w:val="24"/>
                <w:szCs w:val="24"/>
              </w:rPr>
              <w:t>专</w:t>
            </w:r>
          </w:p>
          <w:p w:rsidR="004C0AB4" w:rsidRDefault="004C0AB4" w:rsidP="004C0AB4">
            <w:pPr>
              <w:pStyle w:val="af2"/>
              <w:spacing w:line="440" w:lineRule="exact"/>
              <w:ind w:firstLineChars="0" w:firstLine="0"/>
              <w:rPr>
                <w:rFonts w:asciiTheme="minorEastAsia" w:eastAsiaTheme="minorEastAsia" w:hAnsiTheme="minorEastAsia"/>
                <w:b w:val="0"/>
                <w:color w:val="000000" w:themeColor="text1"/>
                <w:sz w:val="24"/>
                <w:szCs w:val="24"/>
              </w:rPr>
            </w:pPr>
            <w:r>
              <w:rPr>
                <w:rFonts w:asciiTheme="minorEastAsia" w:eastAsiaTheme="minorEastAsia" w:hAnsiTheme="minorEastAsia" w:hint="eastAsia"/>
                <w:b w:val="0"/>
                <w:color w:val="000000" w:themeColor="text1"/>
                <w:sz w:val="24"/>
                <w:szCs w:val="24"/>
              </w:rPr>
              <w:t>业</w:t>
            </w:r>
          </w:p>
          <w:p w:rsidR="004C0AB4" w:rsidRDefault="004C0AB4" w:rsidP="004C0AB4">
            <w:pPr>
              <w:pStyle w:val="af2"/>
              <w:spacing w:line="440" w:lineRule="exact"/>
              <w:ind w:firstLineChars="0" w:firstLine="0"/>
              <w:rPr>
                <w:rFonts w:asciiTheme="minorEastAsia" w:eastAsiaTheme="minorEastAsia" w:hAnsiTheme="minorEastAsia"/>
                <w:b w:val="0"/>
                <w:color w:val="000000" w:themeColor="text1"/>
                <w:sz w:val="24"/>
                <w:szCs w:val="24"/>
              </w:rPr>
            </w:pPr>
            <w:r>
              <w:rPr>
                <w:rFonts w:asciiTheme="minorEastAsia" w:eastAsiaTheme="minorEastAsia" w:hAnsiTheme="minorEastAsia" w:hint="eastAsia"/>
                <w:b w:val="0"/>
                <w:color w:val="000000" w:themeColor="text1"/>
                <w:sz w:val="24"/>
                <w:szCs w:val="24"/>
              </w:rPr>
              <w:t>知</w:t>
            </w:r>
          </w:p>
          <w:p w:rsidR="005D75FE" w:rsidRPr="004C0AB4" w:rsidRDefault="004C0AB4" w:rsidP="004C0AB4">
            <w:pPr>
              <w:widowControl/>
              <w:ind w:firstLineChars="0" w:firstLine="0"/>
              <w:jc w:val="left"/>
              <w:rPr>
                <w:rFonts w:asciiTheme="minorEastAsia" w:eastAsiaTheme="minorEastAsia" w:hAnsiTheme="minorEastAsia"/>
                <w:bCs/>
                <w:color w:val="000000" w:themeColor="text1"/>
                <w:kern w:val="0"/>
                <w:szCs w:val="24"/>
              </w:rPr>
            </w:pPr>
            <w:r w:rsidRPr="004C0AB4">
              <w:rPr>
                <w:rFonts w:asciiTheme="minorEastAsia" w:eastAsiaTheme="minorEastAsia" w:hAnsiTheme="minorEastAsia" w:hint="eastAsia"/>
                <w:color w:val="000000" w:themeColor="text1"/>
                <w:szCs w:val="24"/>
              </w:rPr>
              <w:t>识</w:t>
            </w:r>
          </w:p>
        </w:tc>
        <w:tc>
          <w:tcPr>
            <w:tcW w:w="776" w:type="dxa"/>
            <w:tcBorders>
              <w:top w:val="nil"/>
              <w:left w:val="single" w:sz="4" w:space="0" w:color="auto"/>
              <w:bottom w:val="single" w:sz="4" w:space="0" w:color="auto"/>
              <w:right w:val="single" w:sz="4" w:space="0" w:color="auto"/>
            </w:tcBorders>
          </w:tcPr>
          <w:p w:rsidR="005D75FE" w:rsidRPr="00BE283A" w:rsidRDefault="005D75FE" w:rsidP="00E7219E">
            <w:pPr>
              <w:widowControl/>
              <w:ind w:firstLine="482"/>
              <w:jc w:val="left"/>
              <w:rPr>
                <w:rFonts w:asciiTheme="minorEastAsia" w:eastAsiaTheme="minorEastAsia" w:hAnsiTheme="minorEastAsia"/>
                <w:b/>
                <w:bCs/>
                <w:color w:val="000000" w:themeColor="text1"/>
                <w:kern w:val="0"/>
                <w:szCs w:val="24"/>
              </w:rPr>
            </w:pPr>
          </w:p>
        </w:tc>
        <w:tc>
          <w:tcPr>
            <w:tcW w:w="776" w:type="dxa"/>
            <w:vMerge/>
            <w:tcBorders>
              <w:top w:val="nil"/>
              <w:left w:val="single" w:sz="4" w:space="0" w:color="auto"/>
              <w:bottom w:val="single" w:sz="4" w:space="0" w:color="auto"/>
              <w:right w:val="single" w:sz="4" w:space="0" w:color="auto"/>
            </w:tcBorders>
            <w:shd w:val="clear" w:color="auto" w:fill="auto"/>
            <w:vAlign w:val="center"/>
          </w:tcPr>
          <w:p w:rsidR="005D75FE" w:rsidRPr="00BE283A" w:rsidRDefault="005D75FE" w:rsidP="00E7219E">
            <w:pPr>
              <w:widowControl/>
              <w:ind w:firstLine="482"/>
              <w:jc w:val="left"/>
              <w:rPr>
                <w:rFonts w:asciiTheme="minorEastAsia" w:eastAsiaTheme="minorEastAsia" w:hAnsiTheme="minorEastAsia"/>
                <w:b/>
                <w:bCs/>
                <w:color w:val="000000" w:themeColor="text1"/>
                <w:kern w:val="0"/>
                <w:szCs w:val="24"/>
              </w:rPr>
            </w:pPr>
          </w:p>
        </w:tc>
        <w:tc>
          <w:tcPr>
            <w:tcW w:w="769" w:type="dxa"/>
            <w:vMerge/>
            <w:tcBorders>
              <w:top w:val="nil"/>
              <w:left w:val="nil"/>
              <w:bottom w:val="single" w:sz="4" w:space="0" w:color="auto"/>
              <w:right w:val="single" w:sz="4" w:space="0" w:color="auto"/>
            </w:tcBorders>
            <w:shd w:val="clear" w:color="auto" w:fill="auto"/>
            <w:vAlign w:val="center"/>
          </w:tcPr>
          <w:p w:rsidR="005D75FE" w:rsidRPr="00BE283A" w:rsidRDefault="005D75FE" w:rsidP="00710281">
            <w:pPr>
              <w:widowControl/>
              <w:ind w:firstLine="482"/>
              <w:jc w:val="left"/>
              <w:rPr>
                <w:rFonts w:asciiTheme="minorEastAsia" w:eastAsiaTheme="minorEastAsia" w:hAnsiTheme="minorEastAsia"/>
                <w:b/>
                <w:bCs/>
                <w:color w:val="000000" w:themeColor="text1"/>
                <w:kern w:val="0"/>
                <w:szCs w:val="24"/>
              </w:rPr>
            </w:pPr>
          </w:p>
        </w:tc>
        <w:tc>
          <w:tcPr>
            <w:tcW w:w="801" w:type="dxa"/>
            <w:vMerge/>
            <w:tcBorders>
              <w:top w:val="nil"/>
              <w:left w:val="nil"/>
              <w:bottom w:val="single" w:sz="4" w:space="0" w:color="auto"/>
              <w:right w:val="single" w:sz="4" w:space="0" w:color="auto"/>
            </w:tcBorders>
            <w:shd w:val="clear" w:color="auto" w:fill="auto"/>
            <w:vAlign w:val="center"/>
          </w:tcPr>
          <w:p w:rsidR="005D75FE" w:rsidRPr="00BE283A" w:rsidRDefault="005D75FE" w:rsidP="00710281">
            <w:pPr>
              <w:widowControl/>
              <w:ind w:firstLine="482"/>
              <w:jc w:val="left"/>
              <w:rPr>
                <w:rFonts w:asciiTheme="minorEastAsia" w:eastAsiaTheme="minorEastAsia" w:hAnsiTheme="minorEastAsia"/>
                <w:b/>
                <w:bCs/>
                <w:color w:val="000000" w:themeColor="text1"/>
                <w:kern w:val="0"/>
                <w:szCs w:val="24"/>
              </w:rPr>
            </w:pPr>
          </w:p>
        </w:tc>
        <w:tc>
          <w:tcPr>
            <w:tcW w:w="5389"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5D75FE" w:rsidRDefault="005D75FE" w:rsidP="005A6072">
            <w:pPr>
              <w:spacing w:line="440" w:lineRule="exact"/>
              <w:ind w:firstLineChars="0" w:firstLine="0"/>
              <w:rPr>
                <w:rFonts w:asciiTheme="minorEastAsia" w:eastAsiaTheme="minorEastAsia" w:hAnsiTheme="minorEastAsia"/>
                <w:color w:val="000000" w:themeColor="text1"/>
                <w:kern w:val="0"/>
                <w:szCs w:val="24"/>
              </w:rPr>
            </w:pPr>
            <w:r w:rsidRPr="00BE283A">
              <w:rPr>
                <w:rFonts w:asciiTheme="minorEastAsia" w:eastAsiaTheme="minorEastAsia" w:hAnsiTheme="minorEastAsia" w:hint="eastAsia"/>
                <w:color w:val="000000" w:themeColor="text1"/>
                <w:kern w:val="0"/>
                <w:szCs w:val="24"/>
              </w:rPr>
              <w:t>本专题旨在让学员从优秀的教学案例中，学习名师的教学风格和教育思想，从一个物质的性质教学案例中的不同教学方法，体会这些教学方法对学生从科学素养、社会责任及创新意识的影响。化学学科的五个核心素养落实的具体教学环节，案例中如何帮助设计</w:t>
            </w:r>
            <w:r w:rsidR="00E011C4">
              <w:rPr>
                <w:rFonts w:asciiTheme="minorEastAsia" w:eastAsiaTheme="minorEastAsia" w:hAnsiTheme="minorEastAsia" w:hint="eastAsia"/>
                <w:color w:val="000000" w:themeColor="text1"/>
                <w:kern w:val="0"/>
                <w:szCs w:val="24"/>
              </w:rPr>
              <w:t>该节</w:t>
            </w:r>
            <w:r w:rsidRPr="00BE283A">
              <w:rPr>
                <w:rFonts w:asciiTheme="minorEastAsia" w:eastAsiaTheme="minorEastAsia" w:hAnsiTheme="minorEastAsia" w:hint="eastAsia"/>
                <w:color w:val="000000" w:themeColor="text1"/>
                <w:kern w:val="0"/>
                <w:szCs w:val="24"/>
              </w:rPr>
              <w:t>课</w:t>
            </w:r>
            <w:r w:rsidR="00FC7304">
              <w:rPr>
                <w:rFonts w:asciiTheme="minorEastAsia" w:eastAsiaTheme="minorEastAsia" w:hAnsiTheme="minorEastAsia" w:hint="eastAsia"/>
                <w:color w:val="000000" w:themeColor="text1"/>
                <w:kern w:val="0"/>
                <w:szCs w:val="24"/>
              </w:rPr>
              <w:t>学习内容</w:t>
            </w:r>
            <w:r w:rsidRPr="00BE283A">
              <w:rPr>
                <w:rFonts w:asciiTheme="minorEastAsia" w:eastAsiaTheme="minorEastAsia" w:hAnsiTheme="minorEastAsia" w:hint="eastAsia"/>
                <w:color w:val="000000" w:themeColor="text1"/>
                <w:kern w:val="0"/>
                <w:szCs w:val="24"/>
              </w:rPr>
              <w:t>的认知路径，预测到不同水平的学生可能遇到的障碍，能引导学生对不同物质的性质、制取、检验找到不同的记忆和理解方法。从学生学习结果与学业成就表现预期的目标，设计课堂教学的有效策略。分析案例中的课堂反馈练习和作业设计对培养学生高阶思维的作用；评估目标导向设计不同物质性质采取不同的教学方法，特别是在核心知识、能力和学科核心素养方面目标的达成以及面临的挑战。从核心素养、科学态度、科学精神方面落实性质教学过程中对学生进行社会责任和安全教育所采取的教学策略。</w:t>
            </w:r>
          </w:p>
          <w:p w:rsidR="00D04284" w:rsidRDefault="00D04284" w:rsidP="005A6072">
            <w:pPr>
              <w:spacing w:line="440" w:lineRule="exact"/>
              <w:ind w:firstLineChars="0" w:firstLine="0"/>
              <w:rPr>
                <w:rFonts w:asciiTheme="minorEastAsia" w:eastAsiaTheme="minorEastAsia" w:hAnsiTheme="minorEastAsia"/>
                <w:color w:val="000000" w:themeColor="text1"/>
                <w:kern w:val="0"/>
                <w:szCs w:val="24"/>
              </w:rPr>
            </w:pPr>
          </w:p>
          <w:p w:rsidR="00D04284" w:rsidRPr="00BE283A" w:rsidRDefault="00D04284" w:rsidP="005A6072">
            <w:pPr>
              <w:spacing w:line="440" w:lineRule="exact"/>
              <w:ind w:firstLineChars="0" w:firstLine="0"/>
              <w:rPr>
                <w:rFonts w:asciiTheme="minorEastAsia" w:eastAsiaTheme="minorEastAsia" w:hAnsiTheme="minorEastAsia"/>
                <w:b/>
                <w:bCs/>
                <w:color w:val="000000" w:themeColor="text1"/>
                <w:kern w:val="0"/>
                <w:szCs w:val="24"/>
              </w:rPr>
            </w:pPr>
          </w:p>
        </w:tc>
        <w:tc>
          <w:tcPr>
            <w:tcW w:w="861"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5D75FE" w:rsidRPr="00BE283A" w:rsidRDefault="005D75FE" w:rsidP="001D5358">
            <w:pPr>
              <w:spacing w:line="440" w:lineRule="exact"/>
              <w:ind w:firstLineChars="0" w:firstLine="0"/>
              <w:rPr>
                <w:rFonts w:asciiTheme="minorEastAsia" w:eastAsiaTheme="minorEastAsia" w:hAnsiTheme="minorEastAsia"/>
                <w:bCs/>
                <w:color w:val="000000" w:themeColor="text1"/>
                <w:kern w:val="0"/>
                <w:szCs w:val="24"/>
              </w:rPr>
            </w:pPr>
            <w:r w:rsidRPr="00BE283A">
              <w:rPr>
                <w:rFonts w:asciiTheme="minorEastAsia" w:eastAsiaTheme="minorEastAsia" w:hAnsiTheme="minorEastAsia" w:hint="eastAsia"/>
                <w:bCs/>
                <w:color w:val="000000" w:themeColor="text1"/>
                <w:kern w:val="0"/>
                <w:szCs w:val="24"/>
              </w:rPr>
              <w:t>四</w:t>
            </w:r>
          </w:p>
        </w:tc>
      </w:tr>
      <w:tr w:rsidR="004C0AB4" w:rsidRPr="00BE283A" w:rsidTr="008E1341">
        <w:trPr>
          <w:trHeight w:val="64"/>
          <w:jc w:val="center"/>
        </w:trPr>
        <w:tc>
          <w:tcPr>
            <w:tcW w:w="777" w:type="dxa"/>
            <w:vMerge w:val="restart"/>
            <w:tcBorders>
              <w:top w:val="nil"/>
              <w:left w:val="single" w:sz="4" w:space="0" w:color="auto"/>
              <w:right w:val="single" w:sz="4" w:space="0" w:color="auto"/>
            </w:tcBorders>
            <w:shd w:val="clear" w:color="auto" w:fill="FFFFFF"/>
          </w:tcPr>
          <w:p w:rsidR="004C0AB4" w:rsidRPr="00BE283A" w:rsidRDefault="004C0AB4" w:rsidP="00A20CFD">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专</w:t>
            </w:r>
          </w:p>
          <w:p w:rsidR="004C0AB4" w:rsidRPr="00BE283A" w:rsidRDefault="004C0AB4" w:rsidP="00A20CFD">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业</w:t>
            </w:r>
          </w:p>
          <w:p w:rsidR="004C0AB4" w:rsidRPr="00BE283A" w:rsidRDefault="004C0AB4" w:rsidP="00A20CFD">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知</w:t>
            </w:r>
          </w:p>
          <w:p w:rsidR="004C0AB4" w:rsidRPr="00BE283A" w:rsidRDefault="004C0AB4" w:rsidP="00A20CFD">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识</w:t>
            </w:r>
          </w:p>
        </w:tc>
        <w:tc>
          <w:tcPr>
            <w:tcW w:w="776" w:type="dxa"/>
            <w:tcBorders>
              <w:top w:val="nil"/>
              <w:left w:val="single" w:sz="4" w:space="0" w:color="auto"/>
              <w:bottom w:val="single" w:sz="4" w:space="0" w:color="auto"/>
              <w:right w:val="single" w:sz="4" w:space="0" w:color="auto"/>
            </w:tcBorders>
            <w:shd w:val="clear" w:color="auto" w:fill="FFFFFF"/>
          </w:tcPr>
          <w:p w:rsidR="004C0AB4" w:rsidRPr="00BE283A" w:rsidRDefault="004C0AB4" w:rsidP="00994ACA">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身边的化学物质主题教学目标确定和教学评价设计及诊断指导</w:t>
            </w:r>
          </w:p>
          <w:p w:rsidR="004C0AB4" w:rsidRPr="00BE283A" w:rsidRDefault="004C0AB4" w:rsidP="00E7219E">
            <w:pPr>
              <w:spacing w:line="440" w:lineRule="exact"/>
              <w:ind w:firstLine="480"/>
              <w:jc w:val="center"/>
              <w:rPr>
                <w:rFonts w:asciiTheme="minorEastAsia" w:eastAsiaTheme="minorEastAsia" w:hAnsiTheme="minorEastAsia"/>
                <w:color w:val="000000" w:themeColor="text1"/>
                <w:kern w:val="0"/>
                <w:szCs w:val="24"/>
              </w:rPr>
            </w:pPr>
          </w:p>
        </w:tc>
        <w:tc>
          <w:tcPr>
            <w:tcW w:w="776" w:type="dxa"/>
            <w:vMerge w:val="restart"/>
            <w:tcBorders>
              <w:top w:val="nil"/>
              <w:left w:val="single" w:sz="4" w:space="0" w:color="auto"/>
              <w:bottom w:val="single" w:sz="4" w:space="0" w:color="auto"/>
              <w:right w:val="single" w:sz="4" w:space="0" w:color="auto"/>
            </w:tcBorders>
            <w:shd w:val="clear" w:color="auto" w:fill="FFFFFF"/>
            <w:tcMar>
              <w:top w:w="0" w:type="dxa"/>
              <w:left w:w="108" w:type="dxa"/>
              <w:bottom w:w="57" w:type="dxa"/>
              <w:right w:w="108" w:type="dxa"/>
            </w:tcMar>
            <w:vAlign w:val="center"/>
          </w:tcPr>
          <w:p w:rsidR="004C0AB4" w:rsidRPr="00BE283A" w:rsidRDefault="004C0AB4" w:rsidP="0024408E">
            <w:pPr>
              <w:spacing w:line="440" w:lineRule="exact"/>
              <w:ind w:firstLineChars="0" w:firstLine="0"/>
              <w:rPr>
                <w:rFonts w:asciiTheme="minorEastAsia" w:eastAsiaTheme="minorEastAsia" w:hAnsiTheme="minorEastAsia"/>
                <w:b/>
                <w:bCs/>
                <w:color w:val="000000" w:themeColor="text1"/>
                <w:kern w:val="0"/>
                <w:szCs w:val="24"/>
              </w:rPr>
            </w:pPr>
            <w:r w:rsidRPr="00BE283A">
              <w:rPr>
                <w:rFonts w:asciiTheme="minorEastAsia" w:eastAsiaTheme="minorEastAsia" w:hAnsiTheme="minorEastAsia" w:hint="eastAsia"/>
                <w:color w:val="000000" w:themeColor="text1"/>
                <w:kern w:val="0"/>
                <w:szCs w:val="24"/>
              </w:rPr>
              <w:t>讲座</w:t>
            </w:r>
          </w:p>
        </w:tc>
        <w:tc>
          <w:tcPr>
            <w:tcW w:w="769" w:type="dxa"/>
            <w:vMerge w:val="restart"/>
            <w:tcBorders>
              <w:top w:val="nil"/>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4C0AB4" w:rsidRPr="00BE283A" w:rsidRDefault="004C0AB4" w:rsidP="00825579">
            <w:pPr>
              <w:spacing w:line="440" w:lineRule="exact"/>
              <w:ind w:firstLineChars="0" w:firstLine="0"/>
              <w:rPr>
                <w:rFonts w:asciiTheme="minorEastAsia" w:eastAsiaTheme="minorEastAsia" w:hAnsiTheme="minorEastAsia"/>
                <w:b/>
                <w:bCs/>
                <w:color w:val="000000" w:themeColor="text1"/>
                <w:kern w:val="0"/>
                <w:szCs w:val="24"/>
              </w:rPr>
            </w:pPr>
            <w:r w:rsidRPr="00BE283A">
              <w:rPr>
                <w:rFonts w:asciiTheme="minorEastAsia" w:eastAsiaTheme="minorEastAsia" w:hAnsiTheme="minorEastAsia" w:cs="Times New Roman" w:hint="eastAsia"/>
                <w:color w:val="000000" w:themeColor="text1"/>
                <w:szCs w:val="24"/>
              </w:rPr>
              <w:t>教学评价及其对教学的启示</w:t>
            </w:r>
          </w:p>
        </w:tc>
        <w:tc>
          <w:tcPr>
            <w:tcW w:w="801" w:type="dxa"/>
            <w:vMerge w:val="restart"/>
            <w:tcBorders>
              <w:top w:val="nil"/>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4C0AB4" w:rsidRPr="00BE283A" w:rsidRDefault="004C0AB4" w:rsidP="006F2D81">
            <w:pPr>
              <w:spacing w:line="440" w:lineRule="exact"/>
              <w:ind w:firstLineChars="0" w:firstLine="0"/>
              <w:rPr>
                <w:rFonts w:asciiTheme="minorEastAsia" w:eastAsiaTheme="minorEastAsia" w:hAnsiTheme="minorEastAsia"/>
                <w:b/>
                <w:bCs/>
                <w:color w:val="000000" w:themeColor="text1"/>
                <w:kern w:val="0"/>
                <w:szCs w:val="24"/>
              </w:rPr>
            </w:pPr>
            <w:r w:rsidRPr="00BE283A">
              <w:rPr>
                <w:rFonts w:asciiTheme="minorEastAsia" w:eastAsiaTheme="minorEastAsia" w:hAnsiTheme="minorEastAsia" w:hint="eastAsia"/>
                <w:color w:val="000000" w:themeColor="text1"/>
                <w:kern w:val="0"/>
                <w:szCs w:val="24"/>
              </w:rPr>
              <w:t xml:space="preserve"> </w:t>
            </w:r>
            <w:r w:rsidR="00DA611B">
              <w:rPr>
                <w:rFonts w:asciiTheme="minorEastAsia" w:eastAsiaTheme="minorEastAsia" w:hAnsiTheme="minorEastAsia" w:hint="eastAsia"/>
                <w:color w:val="000000" w:themeColor="text1"/>
                <w:kern w:val="0"/>
                <w:szCs w:val="24"/>
              </w:rPr>
              <w:t>身边的化学物质</w:t>
            </w:r>
            <w:r w:rsidRPr="00BE283A">
              <w:rPr>
                <w:rFonts w:asciiTheme="minorEastAsia" w:eastAsiaTheme="minorEastAsia" w:hAnsiTheme="minorEastAsia" w:hint="eastAsia"/>
                <w:color w:val="000000" w:themeColor="text1"/>
                <w:kern w:val="0"/>
                <w:szCs w:val="24"/>
              </w:rPr>
              <w:t>教学评价及对教学的启示</w:t>
            </w:r>
          </w:p>
        </w:tc>
        <w:tc>
          <w:tcPr>
            <w:tcW w:w="5389"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4C0AB4" w:rsidRPr="00BE283A" w:rsidRDefault="004C0AB4" w:rsidP="00C84E13">
            <w:pPr>
              <w:spacing w:line="360" w:lineRule="auto"/>
              <w:ind w:firstLineChars="0" w:firstLine="0"/>
              <w:rPr>
                <w:rFonts w:asciiTheme="minorEastAsia" w:eastAsiaTheme="minorEastAsia" w:hAnsiTheme="minorEastAsia"/>
                <w:b/>
                <w:bCs/>
                <w:color w:val="000000" w:themeColor="text1"/>
                <w:kern w:val="0"/>
                <w:szCs w:val="24"/>
              </w:rPr>
            </w:pPr>
            <w:r w:rsidRPr="00BE283A">
              <w:rPr>
                <w:rFonts w:asciiTheme="minorEastAsia" w:eastAsiaTheme="minorEastAsia" w:hAnsiTheme="minorEastAsia" w:hint="eastAsia"/>
                <w:color w:val="000000" w:themeColor="text1"/>
                <w:kern w:val="0"/>
                <w:szCs w:val="24"/>
              </w:rPr>
              <w:t>本专题旨在让学员关注</w:t>
            </w:r>
            <w:r w:rsidR="00C84E13">
              <w:rPr>
                <w:rFonts w:asciiTheme="minorEastAsia" w:eastAsiaTheme="minorEastAsia" w:hAnsiTheme="minorEastAsia" w:hint="eastAsia"/>
                <w:color w:val="000000" w:themeColor="text1"/>
                <w:kern w:val="0"/>
                <w:szCs w:val="24"/>
              </w:rPr>
              <w:t>“身边的化学物质”教学评价中考核学生的关键能力，并帮助学生掌握该主题</w:t>
            </w:r>
            <w:r w:rsidRPr="00BE283A">
              <w:rPr>
                <w:rFonts w:asciiTheme="minorEastAsia" w:eastAsiaTheme="minorEastAsia" w:hAnsiTheme="minorEastAsia" w:hint="eastAsia"/>
                <w:color w:val="000000" w:themeColor="text1"/>
                <w:kern w:val="0"/>
                <w:szCs w:val="24"/>
              </w:rPr>
              <w:t>需要掌握的核心知识、关键能力和实验操作技能，引导学生宏微结合解释化学现象，希望从教学评价分析得到启示和发挥对教学的指导作用，在整个专题中确定了不同类型的物质性质试题考查的内容和重点以及相应的教学策略。</w:t>
            </w:r>
          </w:p>
        </w:tc>
        <w:tc>
          <w:tcPr>
            <w:tcW w:w="861"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4C0AB4" w:rsidRPr="00BE283A" w:rsidRDefault="004C0AB4" w:rsidP="00783965">
            <w:pPr>
              <w:spacing w:line="440" w:lineRule="exact"/>
              <w:ind w:firstLineChars="0" w:firstLine="0"/>
              <w:rPr>
                <w:rFonts w:asciiTheme="minorEastAsia" w:eastAsiaTheme="minorEastAsia" w:hAnsiTheme="minorEastAsia"/>
                <w:bCs/>
                <w:color w:val="000000" w:themeColor="text1"/>
                <w:kern w:val="0"/>
                <w:szCs w:val="24"/>
              </w:rPr>
            </w:pPr>
            <w:r w:rsidRPr="00BE283A">
              <w:rPr>
                <w:rFonts w:asciiTheme="minorEastAsia" w:eastAsiaTheme="minorEastAsia" w:hAnsiTheme="minorEastAsia" w:hint="eastAsia"/>
                <w:bCs/>
                <w:color w:val="000000" w:themeColor="text1"/>
                <w:kern w:val="0"/>
                <w:szCs w:val="24"/>
              </w:rPr>
              <w:t>二</w:t>
            </w:r>
          </w:p>
        </w:tc>
      </w:tr>
      <w:tr w:rsidR="004C0AB4" w:rsidRPr="00BE283A" w:rsidTr="008E1341">
        <w:trPr>
          <w:trHeight w:val="375"/>
          <w:jc w:val="center"/>
        </w:trPr>
        <w:tc>
          <w:tcPr>
            <w:tcW w:w="777" w:type="dxa"/>
            <w:vMerge/>
            <w:tcBorders>
              <w:left w:val="single" w:sz="4" w:space="0" w:color="auto"/>
              <w:right w:val="single" w:sz="4" w:space="0" w:color="auto"/>
            </w:tcBorders>
          </w:tcPr>
          <w:p w:rsidR="004C0AB4" w:rsidRPr="00BE283A" w:rsidRDefault="004C0AB4" w:rsidP="00E7219E">
            <w:pPr>
              <w:widowControl/>
              <w:ind w:firstLine="482"/>
              <w:jc w:val="left"/>
              <w:rPr>
                <w:rFonts w:asciiTheme="minorEastAsia" w:eastAsiaTheme="minorEastAsia" w:hAnsiTheme="minorEastAsia"/>
                <w:b/>
                <w:bCs/>
                <w:color w:val="000000" w:themeColor="text1"/>
                <w:kern w:val="0"/>
                <w:szCs w:val="24"/>
              </w:rPr>
            </w:pPr>
          </w:p>
        </w:tc>
        <w:tc>
          <w:tcPr>
            <w:tcW w:w="776" w:type="dxa"/>
            <w:tcBorders>
              <w:top w:val="nil"/>
              <w:left w:val="single" w:sz="4" w:space="0" w:color="auto"/>
              <w:bottom w:val="single" w:sz="4" w:space="0" w:color="auto"/>
              <w:right w:val="single" w:sz="4" w:space="0" w:color="auto"/>
            </w:tcBorders>
          </w:tcPr>
          <w:p w:rsidR="004C0AB4" w:rsidRPr="00BE283A" w:rsidRDefault="004C0AB4" w:rsidP="00E7219E">
            <w:pPr>
              <w:widowControl/>
              <w:ind w:firstLine="482"/>
              <w:jc w:val="left"/>
              <w:rPr>
                <w:rFonts w:asciiTheme="minorEastAsia" w:eastAsiaTheme="minorEastAsia" w:hAnsiTheme="minorEastAsia"/>
                <w:b/>
                <w:bCs/>
                <w:color w:val="000000" w:themeColor="text1"/>
                <w:kern w:val="0"/>
                <w:szCs w:val="24"/>
              </w:rPr>
            </w:pPr>
          </w:p>
        </w:tc>
        <w:tc>
          <w:tcPr>
            <w:tcW w:w="776" w:type="dxa"/>
            <w:vMerge/>
            <w:tcBorders>
              <w:top w:val="nil"/>
              <w:left w:val="single" w:sz="4" w:space="0" w:color="auto"/>
              <w:bottom w:val="single" w:sz="4" w:space="0" w:color="auto"/>
              <w:right w:val="single" w:sz="4" w:space="0" w:color="auto"/>
            </w:tcBorders>
            <w:shd w:val="clear" w:color="auto" w:fill="auto"/>
            <w:vAlign w:val="center"/>
          </w:tcPr>
          <w:p w:rsidR="004C0AB4" w:rsidRPr="00BE283A" w:rsidRDefault="004C0AB4" w:rsidP="00E7219E">
            <w:pPr>
              <w:widowControl/>
              <w:ind w:firstLine="482"/>
              <w:jc w:val="left"/>
              <w:rPr>
                <w:rFonts w:asciiTheme="minorEastAsia" w:eastAsiaTheme="minorEastAsia" w:hAnsiTheme="minorEastAsia"/>
                <w:b/>
                <w:bCs/>
                <w:color w:val="000000" w:themeColor="text1"/>
                <w:kern w:val="0"/>
                <w:szCs w:val="24"/>
              </w:rPr>
            </w:pPr>
          </w:p>
        </w:tc>
        <w:tc>
          <w:tcPr>
            <w:tcW w:w="769" w:type="dxa"/>
            <w:vMerge/>
            <w:tcBorders>
              <w:top w:val="nil"/>
              <w:left w:val="nil"/>
              <w:bottom w:val="single" w:sz="4" w:space="0" w:color="auto"/>
              <w:right w:val="single" w:sz="4" w:space="0" w:color="auto"/>
            </w:tcBorders>
            <w:shd w:val="clear" w:color="auto" w:fill="auto"/>
            <w:vAlign w:val="center"/>
          </w:tcPr>
          <w:p w:rsidR="004C0AB4" w:rsidRPr="00BE283A" w:rsidRDefault="004C0AB4" w:rsidP="00710281">
            <w:pPr>
              <w:widowControl/>
              <w:ind w:firstLine="482"/>
              <w:jc w:val="left"/>
              <w:rPr>
                <w:rFonts w:asciiTheme="minorEastAsia" w:eastAsiaTheme="minorEastAsia" w:hAnsiTheme="minorEastAsia"/>
                <w:b/>
                <w:bCs/>
                <w:color w:val="000000" w:themeColor="text1"/>
                <w:kern w:val="0"/>
                <w:szCs w:val="24"/>
              </w:rPr>
            </w:pPr>
          </w:p>
        </w:tc>
        <w:tc>
          <w:tcPr>
            <w:tcW w:w="801" w:type="dxa"/>
            <w:vMerge/>
            <w:tcBorders>
              <w:top w:val="nil"/>
              <w:left w:val="nil"/>
              <w:bottom w:val="single" w:sz="4" w:space="0" w:color="auto"/>
              <w:right w:val="single" w:sz="4" w:space="0" w:color="auto"/>
            </w:tcBorders>
            <w:shd w:val="clear" w:color="auto" w:fill="auto"/>
            <w:vAlign w:val="center"/>
          </w:tcPr>
          <w:p w:rsidR="004C0AB4" w:rsidRPr="00BE283A" w:rsidRDefault="004C0AB4" w:rsidP="00710281">
            <w:pPr>
              <w:widowControl/>
              <w:ind w:firstLine="482"/>
              <w:jc w:val="left"/>
              <w:rPr>
                <w:rFonts w:asciiTheme="minorEastAsia" w:eastAsiaTheme="minorEastAsia" w:hAnsiTheme="minorEastAsia"/>
                <w:b/>
                <w:bCs/>
                <w:color w:val="000000" w:themeColor="text1"/>
                <w:kern w:val="0"/>
                <w:szCs w:val="24"/>
              </w:rPr>
            </w:pPr>
          </w:p>
        </w:tc>
        <w:tc>
          <w:tcPr>
            <w:tcW w:w="5389"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4C0AB4" w:rsidRPr="00BE283A" w:rsidRDefault="004C0AB4" w:rsidP="00C84E13">
            <w:pPr>
              <w:spacing w:line="360" w:lineRule="auto"/>
              <w:ind w:firstLineChars="0" w:firstLine="0"/>
              <w:rPr>
                <w:rFonts w:asciiTheme="minorEastAsia" w:eastAsiaTheme="minorEastAsia" w:hAnsiTheme="minorEastAsia"/>
                <w:color w:val="000000" w:themeColor="text1"/>
                <w:kern w:val="0"/>
                <w:szCs w:val="24"/>
              </w:rPr>
            </w:pPr>
            <w:r w:rsidRPr="00BE283A">
              <w:rPr>
                <w:rFonts w:asciiTheme="minorEastAsia" w:eastAsiaTheme="minorEastAsia" w:hAnsiTheme="minorEastAsia" w:hint="eastAsia"/>
                <w:color w:val="000000" w:themeColor="text1"/>
                <w:kern w:val="0"/>
                <w:szCs w:val="24"/>
              </w:rPr>
              <w:t>本专题旨在让学员关注在身边的化学物质</w:t>
            </w:r>
            <w:r w:rsidR="00C84E13">
              <w:rPr>
                <w:rFonts w:asciiTheme="minorEastAsia" w:eastAsiaTheme="minorEastAsia" w:hAnsiTheme="minorEastAsia" w:hint="eastAsia"/>
                <w:color w:val="000000" w:themeColor="text1"/>
                <w:kern w:val="0"/>
                <w:szCs w:val="24"/>
              </w:rPr>
              <w:t>主题</w:t>
            </w:r>
            <w:r w:rsidRPr="00BE283A">
              <w:rPr>
                <w:rFonts w:asciiTheme="minorEastAsia" w:eastAsiaTheme="minorEastAsia" w:hAnsiTheme="minorEastAsia" w:hint="eastAsia"/>
                <w:color w:val="000000" w:themeColor="text1"/>
                <w:kern w:val="0"/>
                <w:szCs w:val="24"/>
              </w:rPr>
              <w:t>教学评价中考核物质的重点性质，分析和解释化学现象的关键能力，掌握满足中考试题的知识、能力要求的教学策略，不同类物质在考点与教材相应的章节的关系，注意在教学中发挥教学评价对教学重点和难点选取的指导作用以及突破重点和难点的教学策略。希望在教学中善于将综合性的题分解，转化成多个小目标、多步骤、化解难点，分步完成目标。</w:t>
            </w:r>
          </w:p>
        </w:tc>
        <w:tc>
          <w:tcPr>
            <w:tcW w:w="861"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4C0AB4" w:rsidRPr="00BE283A" w:rsidRDefault="004C0AB4" w:rsidP="00783965">
            <w:pPr>
              <w:spacing w:line="440" w:lineRule="exact"/>
              <w:ind w:firstLineChars="0" w:firstLine="0"/>
              <w:rPr>
                <w:rFonts w:asciiTheme="minorEastAsia" w:eastAsiaTheme="minorEastAsia" w:hAnsiTheme="minorEastAsia"/>
                <w:bCs/>
                <w:color w:val="000000" w:themeColor="text1"/>
                <w:kern w:val="0"/>
                <w:szCs w:val="24"/>
              </w:rPr>
            </w:pPr>
            <w:r w:rsidRPr="00BE283A">
              <w:rPr>
                <w:rFonts w:asciiTheme="minorEastAsia" w:eastAsiaTheme="minorEastAsia" w:hAnsiTheme="minorEastAsia" w:hint="eastAsia"/>
                <w:bCs/>
                <w:color w:val="000000" w:themeColor="text1"/>
                <w:kern w:val="0"/>
                <w:szCs w:val="24"/>
              </w:rPr>
              <w:t>三</w:t>
            </w:r>
          </w:p>
        </w:tc>
      </w:tr>
      <w:tr w:rsidR="004C0AB4" w:rsidRPr="00BE283A" w:rsidTr="008E1341">
        <w:trPr>
          <w:trHeight w:val="375"/>
          <w:jc w:val="center"/>
        </w:trPr>
        <w:tc>
          <w:tcPr>
            <w:tcW w:w="777" w:type="dxa"/>
            <w:vMerge/>
            <w:tcBorders>
              <w:left w:val="single" w:sz="4" w:space="0" w:color="auto"/>
              <w:bottom w:val="single" w:sz="4" w:space="0" w:color="auto"/>
              <w:right w:val="single" w:sz="4" w:space="0" w:color="auto"/>
            </w:tcBorders>
          </w:tcPr>
          <w:p w:rsidR="004C0AB4" w:rsidRPr="00BE283A" w:rsidRDefault="004C0AB4" w:rsidP="00E7219E">
            <w:pPr>
              <w:widowControl/>
              <w:ind w:firstLine="482"/>
              <w:jc w:val="left"/>
              <w:rPr>
                <w:rFonts w:asciiTheme="minorEastAsia" w:eastAsiaTheme="minorEastAsia" w:hAnsiTheme="minorEastAsia"/>
                <w:b/>
                <w:bCs/>
                <w:color w:val="000000" w:themeColor="text1"/>
                <w:kern w:val="0"/>
                <w:szCs w:val="24"/>
              </w:rPr>
            </w:pPr>
          </w:p>
        </w:tc>
        <w:tc>
          <w:tcPr>
            <w:tcW w:w="776" w:type="dxa"/>
            <w:tcBorders>
              <w:top w:val="nil"/>
              <w:left w:val="single" w:sz="4" w:space="0" w:color="auto"/>
              <w:bottom w:val="single" w:sz="4" w:space="0" w:color="auto"/>
              <w:right w:val="single" w:sz="4" w:space="0" w:color="auto"/>
            </w:tcBorders>
          </w:tcPr>
          <w:p w:rsidR="004C0AB4" w:rsidRPr="00BE283A" w:rsidRDefault="004C0AB4" w:rsidP="00E7219E">
            <w:pPr>
              <w:widowControl/>
              <w:ind w:firstLine="482"/>
              <w:jc w:val="left"/>
              <w:rPr>
                <w:rFonts w:asciiTheme="minorEastAsia" w:eastAsiaTheme="minorEastAsia" w:hAnsiTheme="minorEastAsia"/>
                <w:b/>
                <w:bCs/>
                <w:color w:val="000000" w:themeColor="text1"/>
                <w:kern w:val="0"/>
                <w:szCs w:val="24"/>
              </w:rPr>
            </w:pPr>
          </w:p>
        </w:tc>
        <w:tc>
          <w:tcPr>
            <w:tcW w:w="776" w:type="dxa"/>
            <w:vMerge/>
            <w:tcBorders>
              <w:top w:val="nil"/>
              <w:left w:val="single" w:sz="4" w:space="0" w:color="auto"/>
              <w:bottom w:val="single" w:sz="4" w:space="0" w:color="auto"/>
              <w:right w:val="single" w:sz="4" w:space="0" w:color="auto"/>
            </w:tcBorders>
            <w:shd w:val="clear" w:color="auto" w:fill="auto"/>
            <w:vAlign w:val="center"/>
          </w:tcPr>
          <w:p w:rsidR="004C0AB4" w:rsidRPr="00BE283A" w:rsidRDefault="004C0AB4" w:rsidP="00E7219E">
            <w:pPr>
              <w:widowControl/>
              <w:ind w:firstLine="482"/>
              <w:jc w:val="left"/>
              <w:rPr>
                <w:rFonts w:asciiTheme="minorEastAsia" w:eastAsiaTheme="minorEastAsia" w:hAnsiTheme="minorEastAsia"/>
                <w:b/>
                <w:bCs/>
                <w:color w:val="000000" w:themeColor="text1"/>
                <w:kern w:val="0"/>
                <w:szCs w:val="24"/>
              </w:rPr>
            </w:pPr>
          </w:p>
        </w:tc>
        <w:tc>
          <w:tcPr>
            <w:tcW w:w="769" w:type="dxa"/>
            <w:vMerge/>
            <w:tcBorders>
              <w:top w:val="nil"/>
              <w:left w:val="nil"/>
              <w:bottom w:val="single" w:sz="4" w:space="0" w:color="auto"/>
              <w:right w:val="single" w:sz="4" w:space="0" w:color="auto"/>
            </w:tcBorders>
            <w:shd w:val="clear" w:color="auto" w:fill="auto"/>
            <w:vAlign w:val="center"/>
          </w:tcPr>
          <w:p w:rsidR="004C0AB4" w:rsidRPr="00BE283A" w:rsidRDefault="004C0AB4" w:rsidP="00710281">
            <w:pPr>
              <w:widowControl/>
              <w:ind w:firstLine="482"/>
              <w:jc w:val="left"/>
              <w:rPr>
                <w:rFonts w:asciiTheme="minorEastAsia" w:eastAsiaTheme="minorEastAsia" w:hAnsiTheme="minorEastAsia"/>
                <w:b/>
                <w:bCs/>
                <w:color w:val="000000" w:themeColor="text1"/>
                <w:kern w:val="0"/>
                <w:szCs w:val="24"/>
              </w:rPr>
            </w:pPr>
          </w:p>
        </w:tc>
        <w:tc>
          <w:tcPr>
            <w:tcW w:w="801" w:type="dxa"/>
            <w:vMerge/>
            <w:tcBorders>
              <w:top w:val="nil"/>
              <w:left w:val="nil"/>
              <w:bottom w:val="single" w:sz="4" w:space="0" w:color="auto"/>
              <w:right w:val="single" w:sz="4" w:space="0" w:color="auto"/>
            </w:tcBorders>
            <w:shd w:val="clear" w:color="auto" w:fill="auto"/>
            <w:vAlign w:val="center"/>
          </w:tcPr>
          <w:p w:rsidR="004C0AB4" w:rsidRPr="00BE283A" w:rsidRDefault="004C0AB4" w:rsidP="00710281">
            <w:pPr>
              <w:widowControl/>
              <w:ind w:firstLine="482"/>
              <w:jc w:val="left"/>
              <w:rPr>
                <w:rFonts w:asciiTheme="minorEastAsia" w:eastAsiaTheme="minorEastAsia" w:hAnsiTheme="minorEastAsia"/>
                <w:b/>
                <w:bCs/>
                <w:color w:val="000000" w:themeColor="text1"/>
                <w:kern w:val="0"/>
                <w:szCs w:val="24"/>
              </w:rPr>
            </w:pPr>
          </w:p>
        </w:tc>
        <w:tc>
          <w:tcPr>
            <w:tcW w:w="5389"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4C0AB4" w:rsidRPr="00BE283A" w:rsidRDefault="00C84E13" w:rsidP="00C84E13">
            <w:pPr>
              <w:spacing w:line="360" w:lineRule="auto"/>
              <w:ind w:firstLineChars="0" w:firstLine="0"/>
              <w:rPr>
                <w:rFonts w:asciiTheme="minorEastAsia" w:eastAsiaTheme="minorEastAsia" w:hAnsiTheme="minorEastAsia"/>
                <w:color w:val="000000" w:themeColor="text1"/>
                <w:kern w:val="0"/>
                <w:szCs w:val="24"/>
              </w:rPr>
            </w:pPr>
            <w:r>
              <w:rPr>
                <w:rFonts w:asciiTheme="minorEastAsia" w:eastAsiaTheme="minorEastAsia" w:hAnsiTheme="minorEastAsia" w:hint="eastAsia"/>
                <w:color w:val="000000" w:themeColor="text1"/>
                <w:kern w:val="0"/>
                <w:szCs w:val="24"/>
              </w:rPr>
              <w:t>本专题旨在让学员关注中考中有关</w:t>
            </w:r>
            <w:r w:rsidR="004C0AB4" w:rsidRPr="00BE283A">
              <w:rPr>
                <w:rFonts w:asciiTheme="minorEastAsia" w:eastAsiaTheme="minorEastAsia" w:hAnsiTheme="minorEastAsia" w:hint="eastAsia"/>
                <w:color w:val="000000" w:themeColor="text1"/>
                <w:kern w:val="0"/>
                <w:szCs w:val="24"/>
              </w:rPr>
              <w:t>身边的化学物质</w:t>
            </w:r>
            <w:r>
              <w:rPr>
                <w:rFonts w:asciiTheme="minorEastAsia" w:eastAsiaTheme="minorEastAsia" w:hAnsiTheme="minorEastAsia" w:hint="eastAsia"/>
                <w:color w:val="000000" w:themeColor="text1"/>
                <w:kern w:val="0"/>
                <w:szCs w:val="24"/>
              </w:rPr>
              <w:t>主题的</w:t>
            </w:r>
            <w:r w:rsidR="004C0AB4" w:rsidRPr="00BE283A">
              <w:rPr>
                <w:rFonts w:asciiTheme="minorEastAsia" w:eastAsiaTheme="minorEastAsia" w:hAnsiTheme="minorEastAsia" w:hint="eastAsia"/>
                <w:color w:val="000000" w:themeColor="text1"/>
                <w:kern w:val="0"/>
                <w:szCs w:val="24"/>
              </w:rPr>
              <w:t>试题物质的重点性质，分析和解释化学现象的关键能力，帮助学员在教学设计中采取目标导向的策略，确定不同物质性质的教学要突出的重点和突破难点，课堂反馈练习的设计以考查的核心知识和关键能力为目标，将综合性题分解为几个小目标，引导学生突破每一个目标，预测学生在分析问题和解决问题的过程中可能遇到的障碍，并帮助学生克服障碍，找到解决问题的策略，从而使学生的知识和能力达到毕业的要求。</w:t>
            </w:r>
          </w:p>
        </w:tc>
        <w:tc>
          <w:tcPr>
            <w:tcW w:w="861"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4C0AB4" w:rsidRPr="00BE283A" w:rsidRDefault="004C0AB4" w:rsidP="00783965">
            <w:pPr>
              <w:spacing w:line="440" w:lineRule="exact"/>
              <w:ind w:firstLineChars="0" w:firstLine="0"/>
              <w:rPr>
                <w:rFonts w:asciiTheme="minorEastAsia" w:eastAsiaTheme="minorEastAsia" w:hAnsiTheme="minorEastAsia"/>
                <w:bCs/>
                <w:color w:val="000000" w:themeColor="text1"/>
                <w:kern w:val="0"/>
                <w:szCs w:val="24"/>
              </w:rPr>
            </w:pPr>
            <w:r w:rsidRPr="00BE283A">
              <w:rPr>
                <w:rFonts w:asciiTheme="minorEastAsia" w:eastAsiaTheme="minorEastAsia" w:hAnsiTheme="minorEastAsia" w:hint="eastAsia"/>
                <w:bCs/>
                <w:color w:val="000000" w:themeColor="text1"/>
                <w:kern w:val="0"/>
                <w:szCs w:val="24"/>
              </w:rPr>
              <w:t>四</w:t>
            </w:r>
          </w:p>
        </w:tc>
      </w:tr>
      <w:tr w:rsidR="00DC5F30" w:rsidRPr="00BE283A" w:rsidTr="008E1341">
        <w:trPr>
          <w:trHeight w:val="375"/>
          <w:jc w:val="center"/>
        </w:trPr>
        <w:tc>
          <w:tcPr>
            <w:tcW w:w="777" w:type="dxa"/>
            <w:vMerge w:val="restart"/>
            <w:tcBorders>
              <w:top w:val="nil"/>
              <w:left w:val="single" w:sz="4" w:space="0" w:color="auto"/>
              <w:right w:val="single" w:sz="4" w:space="0" w:color="auto"/>
            </w:tcBorders>
          </w:tcPr>
          <w:p w:rsidR="004C0AB4" w:rsidRPr="004C0AB4" w:rsidRDefault="004C0AB4" w:rsidP="004C0AB4">
            <w:pPr>
              <w:widowControl/>
              <w:ind w:firstLineChars="0" w:firstLine="0"/>
              <w:jc w:val="left"/>
              <w:rPr>
                <w:rFonts w:asciiTheme="minorEastAsia" w:eastAsiaTheme="minorEastAsia" w:hAnsiTheme="minorEastAsia"/>
                <w:bCs/>
                <w:color w:val="000000" w:themeColor="text1"/>
                <w:kern w:val="0"/>
                <w:szCs w:val="24"/>
              </w:rPr>
            </w:pPr>
            <w:r w:rsidRPr="004C0AB4">
              <w:rPr>
                <w:rFonts w:asciiTheme="minorEastAsia" w:eastAsiaTheme="minorEastAsia" w:hAnsiTheme="minorEastAsia" w:hint="eastAsia"/>
                <w:bCs/>
                <w:color w:val="000000" w:themeColor="text1"/>
                <w:kern w:val="0"/>
                <w:szCs w:val="24"/>
              </w:rPr>
              <w:t>专</w:t>
            </w:r>
          </w:p>
          <w:p w:rsidR="004C0AB4" w:rsidRPr="004C0AB4" w:rsidRDefault="004C0AB4" w:rsidP="004C0AB4">
            <w:pPr>
              <w:widowControl/>
              <w:ind w:firstLineChars="0" w:firstLine="0"/>
              <w:jc w:val="left"/>
              <w:rPr>
                <w:rFonts w:asciiTheme="minorEastAsia" w:eastAsiaTheme="minorEastAsia" w:hAnsiTheme="minorEastAsia"/>
                <w:bCs/>
                <w:color w:val="000000" w:themeColor="text1"/>
                <w:kern w:val="0"/>
                <w:szCs w:val="24"/>
              </w:rPr>
            </w:pPr>
            <w:r w:rsidRPr="004C0AB4">
              <w:rPr>
                <w:rFonts w:asciiTheme="minorEastAsia" w:eastAsiaTheme="minorEastAsia" w:hAnsiTheme="minorEastAsia" w:hint="eastAsia"/>
                <w:bCs/>
                <w:color w:val="000000" w:themeColor="text1"/>
                <w:kern w:val="0"/>
                <w:szCs w:val="24"/>
              </w:rPr>
              <w:t>业</w:t>
            </w:r>
          </w:p>
          <w:p w:rsidR="004C0AB4" w:rsidRPr="004C0AB4" w:rsidRDefault="004C0AB4" w:rsidP="004C0AB4">
            <w:pPr>
              <w:widowControl/>
              <w:ind w:firstLineChars="0" w:firstLine="0"/>
              <w:jc w:val="left"/>
              <w:rPr>
                <w:rFonts w:asciiTheme="minorEastAsia" w:eastAsiaTheme="minorEastAsia" w:hAnsiTheme="minorEastAsia"/>
                <w:bCs/>
                <w:color w:val="000000" w:themeColor="text1"/>
                <w:kern w:val="0"/>
                <w:szCs w:val="24"/>
              </w:rPr>
            </w:pPr>
            <w:r w:rsidRPr="004C0AB4">
              <w:rPr>
                <w:rFonts w:asciiTheme="minorEastAsia" w:eastAsiaTheme="minorEastAsia" w:hAnsiTheme="minorEastAsia" w:hint="eastAsia"/>
                <w:bCs/>
                <w:color w:val="000000" w:themeColor="text1"/>
                <w:kern w:val="0"/>
                <w:szCs w:val="24"/>
              </w:rPr>
              <w:t>能</w:t>
            </w:r>
          </w:p>
          <w:p w:rsidR="00DC5F30" w:rsidRPr="00BE283A" w:rsidRDefault="004C0AB4" w:rsidP="004C0AB4">
            <w:pPr>
              <w:widowControl/>
              <w:ind w:firstLineChars="0" w:firstLine="0"/>
              <w:jc w:val="left"/>
              <w:rPr>
                <w:rFonts w:asciiTheme="minorEastAsia" w:eastAsiaTheme="minorEastAsia" w:hAnsiTheme="minorEastAsia"/>
                <w:b/>
                <w:bCs/>
                <w:color w:val="000000" w:themeColor="text1"/>
                <w:kern w:val="0"/>
                <w:szCs w:val="24"/>
              </w:rPr>
            </w:pPr>
            <w:r w:rsidRPr="004C0AB4">
              <w:rPr>
                <w:rFonts w:asciiTheme="minorEastAsia" w:eastAsiaTheme="minorEastAsia" w:hAnsiTheme="minorEastAsia" w:hint="eastAsia"/>
                <w:bCs/>
                <w:color w:val="000000" w:themeColor="text1"/>
                <w:kern w:val="0"/>
                <w:szCs w:val="24"/>
              </w:rPr>
              <w:t>力</w:t>
            </w:r>
          </w:p>
        </w:tc>
        <w:tc>
          <w:tcPr>
            <w:tcW w:w="776" w:type="dxa"/>
            <w:vMerge w:val="restart"/>
            <w:tcBorders>
              <w:top w:val="nil"/>
              <w:left w:val="single" w:sz="4" w:space="0" w:color="auto"/>
              <w:right w:val="single" w:sz="4" w:space="0" w:color="auto"/>
            </w:tcBorders>
          </w:tcPr>
          <w:p w:rsidR="00DC5F30" w:rsidRPr="0099609A" w:rsidRDefault="0099609A" w:rsidP="0099609A">
            <w:pPr>
              <w:widowControl/>
              <w:ind w:firstLineChars="0" w:firstLine="0"/>
              <w:jc w:val="left"/>
              <w:rPr>
                <w:rFonts w:asciiTheme="minorEastAsia" w:eastAsiaTheme="minorEastAsia" w:hAnsiTheme="minorEastAsia"/>
                <w:bCs/>
                <w:color w:val="000000" w:themeColor="text1"/>
                <w:kern w:val="0"/>
                <w:szCs w:val="24"/>
              </w:rPr>
            </w:pPr>
            <w:r w:rsidRPr="0099609A">
              <w:rPr>
                <w:rFonts w:asciiTheme="minorEastAsia" w:eastAsiaTheme="minorEastAsia" w:hAnsiTheme="minorEastAsia" w:hint="eastAsia"/>
                <w:color w:val="000000" w:themeColor="text1"/>
                <w:szCs w:val="24"/>
              </w:rPr>
              <w:t>身边的化学物质主题教学过程设计</w:t>
            </w:r>
          </w:p>
        </w:tc>
        <w:tc>
          <w:tcPr>
            <w:tcW w:w="776" w:type="dxa"/>
            <w:vMerge w:val="restart"/>
            <w:tcBorders>
              <w:top w:val="nil"/>
              <w:left w:val="single" w:sz="4" w:space="0" w:color="auto"/>
              <w:right w:val="single" w:sz="4" w:space="0" w:color="auto"/>
            </w:tcBorders>
            <w:shd w:val="clear" w:color="auto" w:fill="auto"/>
            <w:vAlign w:val="center"/>
          </w:tcPr>
          <w:p w:rsidR="00DC5F30" w:rsidRPr="00BE283A" w:rsidRDefault="007167DC" w:rsidP="007167DC">
            <w:pPr>
              <w:widowControl/>
              <w:ind w:firstLineChars="0" w:firstLine="0"/>
              <w:jc w:val="left"/>
              <w:rPr>
                <w:rFonts w:asciiTheme="minorEastAsia" w:eastAsiaTheme="minorEastAsia" w:hAnsiTheme="minorEastAsia"/>
                <w:b/>
                <w:bCs/>
                <w:color w:val="000000" w:themeColor="text1"/>
                <w:kern w:val="0"/>
                <w:szCs w:val="24"/>
              </w:rPr>
            </w:pPr>
            <w:r w:rsidRPr="00BE283A">
              <w:rPr>
                <w:rFonts w:asciiTheme="minorEastAsia" w:eastAsiaTheme="minorEastAsia" w:hAnsiTheme="minorEastAsia" w:hint="eastAsia"/>
                <w:color w:val="000000" w:themeColor="text1"/>
                <w:kern w:val="0"/>
                <w:szCs w:val="24"/>
              </w:rPr>
              <w:t>讲座</w:t>
            </w:r>
          </w:p>
        </w:tc>
        <w:tc>
          <w:tcPr>
            <w:tcW w:w="769" w:type="dxa"/>
            <w:vMerge w:val="restart"/>
            <w:tcBorders>
              <w:top w:val="nil"/>
              <w:left w:val="nil"/>
              <w:right w:val="single" w:sz="4" w:space="0" w:color="auto"/>
            </w:tcBorders>
            <w:shd w:val="clear" w:color="auto" w:fill="auto"/>
            <w:vAlign w:val="center"/>
          </w:tcPr>
          <w:p w:rsidR="00DC5F30" w:rsidRPr="007167DC" w:rsidRDefault="007167DC" w:rsidP="007167DC">
            <w:pPr>
              <w:widowControl/>
              <w:ind w:firstLineChars="0" w:firstLine="0"/>
              <w:jc w:val="left"/>
              <w:rPr>
                <w:rFonts w:asciiTheme="minorEastAsia" w:eastAsiaTheme="minorEastAsia" w:hAnsiTheme="minorEastAsia"/>
                <w:bCs/>
                <w:color w:val="000000" w:themeColor="text1"/>
                <w:kern w:val="0"/>
                <w:szCs w:val="24"/>
              </w:rPr>
            </w:pPr>
            <w:r w:rsidRPr="007167DC">
              <w:rPr>
                <w:rFonts w:asciiTheme="minorEastAsia" w:eastAsiaTheme="minorEastAsia" w:hAnsiTheme="minorEastAsia" w:hint="eastAsia"/>
                <w:bCs/>
                <w:color w:val="000000" w:themeColor="text1"/>
                <w:kern w:val="0"/>
                <w:szCs w:val="24"/>
              </w:rPr>
              <w:t>教学设计</w:t>
            </w:r>
          </w:p>
        </w:tc>
        <w:tc>
          <w:tcPr>
            <w:tcW w:w="801" w:type="dxa"/>
            <w:vMerge w:val="restart"/>
            <w:tcBorders>
              <w:top w:val="nil"/>
              <w:left w:val="nil"/>
              <w:right w:val="single" w:sz="4" w:space="0" w:color="auto"/>
            </w:tcBorders>
            <w:shd w:val="clear" w:color="auto" w:fill="auto"/>
            <w:vAlign w:val="center"/>
          </w:tcPr>
          <w:p w:rsidR="00DC5F30" w:rsidRPr="00BE283A" w:rsidRDefault="007167DC" w:rsidP="007167DC">
            <w:pPr>
              <w:widowControl/>
              <w:ind w:firstLineChars="0" w:firstLine="0"/>
              <w:jc w:val="left"/>
              <w:rPr>
                <w:rFonts w:asciiTheme="minorEastAsia" w:eastAsiaTheme="minorEastAsia" w:hAnsiTheme="minorEastAsia"/>
                <w:b/>
                <w:bCs/>
                <w:color w:val="000000" w:themeColor="text1"/>
                <w:kern w:val="0"/>
                <w:szCs w:val="24"/>
              </w:rPr>
            </w:pPr>
            <w:r w:rsidRPr="0099609A">
              <w:rPr>
                <w:rFonts w:asciiTheme="minorEastAsia" w:eastAsiaTheme="minorEastAsia" w:hAnsiTheme="minorEastAsia" w:hint="eastAsia"/>
                <w:color w:val="000000" w:themeColor="text1"/>
                <w:szCs w:val="24"/>
              </w:rPr>
              <w:t>身边的化学物质主题教学过程设计</w:t>
            </w:r>
          </w:p>
        </w:tc>
        <w:tc>
          <w:tcPr>
            <w:tcW w:w="5389"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DC5F30" w:rsidRPr="00BE283A" w:rsidRDefault="0099609A" w:rsidP="00587D0A">
            <w:pPr>
              <w:spacing w:line="440" w:lineRule="exact"/>
              <w:ind w:firstLineChars="0" w:firstLine="0"/>
              <w:rPr>
                <w:rFonts w:asciiTheme="minorEastAsia" w:eastAsiaTheme="minorEastAsia" w:hAnsiTheme="minorEastAsia"/>
                <w:color w:val="000000" w:themeColor="text1"/>
                <w:kern w:val="0"/>
                <w:szCs w:val="24"/>
              </w:rPr>
            </w:pPr>
            <w:r w:rsidRPr="00BE283A">
              <w:rPr>
                <w:rFonts w:asciiTheme="minorEastAsia" w:eastAsiaTheme="minorEastAsia" w:hAnsiTheme="minorEastAsia" w:hint="eastAsia"/>
                <w:color w:val="000000" w:themeColor="text1"/>
                <w:kern w:val="0"/>
                <w:szCs w:val="24"/>
              </w:rPr>
              <w:t>本专题旨在让学员认识到身边的化学物质</w:t>
            </w:r>
            <w:r w:rsidR="00C84E13">
              <w:rPr>
                <w:rFonts w:asciiTheme="minorEastAsia" w:eastAsiaTheme="minorEastAsia" w:hAnsiTheme="minorEastAsia" w:hint="eastAsia"/>
                <w:color w:val="000000" w:themeColor="text1"/>
                <w:kern w:val="0"/>
                <w:szCs w:val="24"/>
              </w:rPr>
              <w:t>主题内容</w:t>
            </w:r>
            <w:r w:rsidRPr="00BE283A">
              <w:rPr>
                <w:rFonts w:asciiTheme="minorEastAsia" w:eastAsiaTheme="minorEastAsia" w:hAnsiTheme="minorEastAsia" w:hint="eastAsia"/>
                <w:color w:val="000000" w:themeColor="text1"/>
                <w:kern w:val="0"/>
                <w:szCs w:val="24"/>
              </w:rPr>
              <w:t>在生产、生活、科研和教学方面的价值，理解</w:t>
            </w:r>
            <w:r w:rsidR="00587D0A">
              <w:rPr>
                <w:rFonts w:asciiTheme="minorEastAsia" w:eastAsiaTheme="minorEastAsia" w:hAnsiTheme="minorEastAsia" w:hint="eastAsia"/>
                <w:color w:val="000000" w:themeColor="text1"/>
                <w:kern w:val="0"/>
                <w:szCs w:val="24"/>
              </w:rPr>
              <w:t>该主题内容</w:t>
            </w:r>
            <w:r w:rsidRPr="00BE283A">
              <w:rPr>
                <w:rFonts w:asciiTheme="minorEastAsia" w:eastAsiaTheme="minorEastAsia" w:hAnsiTheme="minorEastAsia" w:hint="eastAsia"/>
                <w:color w:val="000000" w:themeColor="text1"/>
                <w:kern w:val="0"/>
                <w:szCs w:val="24"/>
              </w:rPr>
              <w:t>在学生知识建构、思维发展和科学态度、科学精神养成等方面的教育价值。了解课程标准对通过身边的化学物质</w:t>
            </w:r>
            <w:r w:rsidR="00587D0A">
              <w:rPr>
                <w:rFonts w:asciiTheme="minorEastAsia" w:eastAsiaTheme="minorEastAsia" w:hAnsiTheme="minorEastAsia" w:hint="eastAsia"/>
                <w:color w:val="000000" w:themeColor="text1"/>
                <w:kern w:val="0"/>
                <w:szCs w:val="24"/>
              </w:rPr>
              <w:t>主题</w:t>
            </w:r>
            <w:r w:rsidRPr="00BE283A">
              <w:rPr>
                <w:rFonts w:asciiTheme="minorEastAsia" w:eastAsiaTheme="minorEastAsia" w:hAnsiTheme="minorEastAsia" w:hint="eastAsia"/>
                <w:color w:val="000000" w:themeColor="text1"/>
                <w:kern w:val="0"/>
                <w:szCs w:val="24"/>
              </w:rPr>
              <w:t>的教学要求。帮助学员确定设计一节</w:t>
            </w:r>
            <w:r w:rsidR="00587D0A">
              <w:rPr>
                <w:rFonts w:asciiTheme="minorEastAsia" w:eastAsiaTheme="minorEastAsia" w:hAnsiTheme="minorEastAsia" w:hint="eastAsia"/>
                <w:color w:val="000000" w:themeColor="text1"/>
                <w:kern w:val="0"/>
                <w:szCs w:val="24"/>
              </w:rPr>
              <w:t>课</w:t>
            </w:r>
            <w:r w:rsidRPr="00BE283A">
              <w:rPr>
                <w:rFonts w:asciiTheme="minorEastAsia" w:eastAsiaTheme="minorEastAsia" w:hAnsiTheme="minorEastAsia" w:hint="eastAsia"/>
                <w:color w:val="000000" w:themeColor="text1"/>
                <w:kern w:val="0"/>
                <w:szCs w:val="24"/>
              </w:rPr>
              <w:t>所需要掌握的教学技能和设计策略。如何引导学生掌握</w:t>
            </w:r>
            <w:r w:rsidR="00587D0A">
              <w:rPr>
                <w:rFonts w:asciiTheme="minorEastAsia" w:eastAsiaTheme="minorEastAsia" w:hAnsiTheme="minorEastAsia" w:hint="eastAsia"/>
                <w:color w:val="000000" w:themeColor="text1"/>
                <w:kern w:val="0"/>
                <w:szCs w:val="24"/>
              </w:rPr>
              <w:t>该主题</w:t>
            </w:r>
            <w:r w:rsidRPr="00BE283A">
              <w:rPr>
                <w:rFonts w:asciiTheme="minorEastAsia" w:eastAsiaTheme="minorEastAsia" w:hAnsiTheme="minorEastAsia" w:hint="eastAsia"/>
                <w:color w:val="000000" w:themeColor="text1"/>
                <w:kern w:val="0"/>
                <w:szCs w:val="24"/>
              </w:rPr>
              <w:t>化学物质”物理性质、化学性质，氧气、二氧化碳、氢气制备和收集装置、变形装置的原理和操作方法。从教师的角度理解</w:t>
            </w:r>
            <w:r w:rsidR="00587D0A">
              <w:rPr>
                <w:rFonts w:asciiTheme="minorEastAsia" w:eastAsiaTheme="minorEastAsia" w:hAnsiTheme="minorEastAsia" w:hint="eastAsia"/>
                <w:color w:val="000000" w:themeColor="text1"/>
                <w:kern w:val="0"/>
                <w:szCs w:val="24"/>
              </w:rPr>
              <w:t>该主题</w:t>
            </w:r>
            <w:r w:rsidRPr="00BE283A">
              <w:rPr>
                <w:rFonts w:asciiTheme="minorEastAsia" w:eastAsiaTheme="minorEastAsia" w:hAnsiTheme="minorEastAsia" w:hint="eastAsia"/>
                <w:color w:val="000000" w:themeColor="text1"/>
                <w:kern w:val="0"/>
                <w:szCs w:val="24"/>
              </w:rPr>
              <w:t>的教学设计与教学评估之间的关系，并能够对自己设计的教学方案进行自我评估。同时会引导学生归纳总结物质性质及其之间的转化关系。如何科学地设计课堂上学生需要独立思考的问题、如何设计课堂是反馈练习题和课后作业，巩固和应用所学知识。希望能够在演示实验、学生分组实验和项目式教学中在增进学生的知识、发展学生的能力和培养学生的核心素养方面发挥作用。提醒学员注意到在物质性质实验的教学中对学生进行实验安全教育的重要性以及实施安全教育的主要措施。</w:t>
            </w:r>
          </w:p>
        </w:tc>
        <w:tc>
          <w:tcPr>
            <w:tcW w:w="861"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DC5F30" w:rsidRPr="00BE283A" w:rsidRDefault="0099609A" w:rsidP="00783965">
            <w:pPr>
              <w:spacing w:line="440" w:lineRule="exact"/>
              <w:ind w:firstLineChars="0" w:firstLine="0"/>
              <w:rPr>
                <w:rFonts w:asciiTheme="minorEastAsia" w:eastAsiaTheme="minorEastAsia" w:hAnsiTheme="minorEastAsia"/>
                <w:bCs/>
                <w:color w:val="000000" w:themeColor="text1"/>
                <w:kern w:val="0"/>
                <w:szCs w:val="24"/>
              </w:rPr>
            </w:pPr>
            <w:r>
              <w:rPr>
                <w:rFonts w:asciiTheme="minorEastAsia" w:eastAsiaTheme="minorEastAsia" w:hAnsiTheme="minorEastAsia" w:hint="eastAsia"/>
                <w:bCs/>
                <w:color w:val="000000" w:themeColor="text1"/>
                <w:kern w:val="0"/>
                <w:szCs w:val="24"/>
              </w:rPr>
              <w:t xml:space="preserve">二 </w:t>
            </w:r>
          </w:p>
        </w:tc>
      </w:tr>
      <w:tr w:rsidR="00DC5F30" w:rsidRPr="00BE283A" w:rsidTr="008E1341">
        <w:trPr>
          <w:trHeight w:val="375"/>
          <w:jc w:val="center"/>
        </w:trPr>
        <w:tc>
          <w:tcPr>
            <w:tcW w:w="777" w:type="dxa"/>
            <w:vMerge/>
            <w:tcBorders>
              <w:left w:val="single" w:sz="4" w:space="0" w:color="auto"/>
              <w:right w:val="single" w:sz="4" w:space="0" w:color="auto"/>
            </w:tcBorders>
          </w:tcPr>
          <w:p w:rsidR="00DC5F30" w:rsidRPr="00BE283A" w:rsidRDefault="00DC5F30" w:rsidP="00E7219E">
            <w:pPr>
              <w:widowControl/>
              <w:ind w:firstLine="482"/>
              <w:jc w:val="left"/>
              <w:rPr>
                <w:rFonts w:asciiTheme="minorEastAsia" w:eastAsiaTheme="minorEastAsia" w:hAnsiTheme="minorEastAsia"/>
                <w:b/>
                <w:bCs/>
                <w:color w:val="000000" w:themeColor="text1"/>
                <w:kern w:val="0"/>
                <w:szCs w:val="24"/>
              </w:rPr>
            </w:pPr>
          </w:p>
        </w:tc>
        <w:tc>
          <w:tcPr>
            <w:tcW w:w="776" w:type="dxa"/>
            <w:vMerge/>
            <w:tcBorders>
              <w:left w:val="single" w:sz="4" w:space="0" w:color="auto"/>
              <w:right w:val="single" w:sz="4" w:space="0" w:color="auto"/>
            </w:tcBorders>
          </w:tcPr>
          <w:p w:rsidR="00DC5F30" w:rsidRPr="00BE283A" w:rsidRDefault="00DC5F30" w:rsidP="00E7219E">
            <w:pPr>
              <w:widowControl/>
              <w:ind w:firstLine="482"/>
              <w:jc w:val="left"/>
              <w:rPr>
                <w:rFonts w:asciiTheme="minorEastAsia" w:eastAsiaTheme="minorEastAsia" w:hAnsiTheme="minorEastAsia"/>
                <w:b/>
                <w:bCs/>
                <w:color w:val="000000" w:themeColor="text1"/>
                <w:kern w:val="0"/>
                <w:szCs w:val="24"/>
              </w:rPr>
            </w:pPr>
          </w:p>
        </w:tc>
        <w:tc>
          <w:tcPr>
            <w:tcW w:w="776" w:type="dxa"/>
            <w:vMerge/>
            <w:tcBorders>
              <w:left w:val="single" w:sz="4" w:space="0" w:color="auto"/>
              <w:right w:val="single" w:sz="4" w:space="0" w:color="auto"/>
            </w:tcBorders>
            <w:shd w:val="clear" w:color="auto" w:fill="auto"/>
            <w:vAlign w:val="center"/>
          </w:tcPr>
          <w:p w:rsidR="00DC5F30" w:rsidRPr="00BE283A" w:rsidRDefault="00DC5F30" w:rsidP="00E7219E">
            <w:pPr>
              <w:widowControl/>
              <w:ind w:firstLine="482"/>
              <w:jc w:val="left"/>
              <w:rPr>
                <w:rFonts w:asciiTheme="minorEastAsia" w:eastAsiaTheme="minorEastAsia" w:hAnsiTheme="minorEastAsia"/>
                <w:b/>
                <w:bCs/>
                <w:color w:val="000000" w:themeColor="text1"/>
                <w:kern w:val="0"/>
                <w:szCs w:val="24"/>
              </w:rPr>
            </w:pPr>
          </w:p>
        </w:tc>
        <w:tc>
          <w:tcPr>
            <w:tcW w:w="769" w:type="dxa"/>
            <w:vMerge/>
            <w:tcBorders>
              <w:left w:val="nil"/>
              <w:right w:val="single" w:sz="4" w:space="0" w:color="auto"/>
            </w:tcBorders>
            <w:shd w:val="clear" w:color="auto" w:fill="auto"/>
            <w:vAlign w:val="center"/>
          </w:tcPr>
          <w:p w:rsidR="00DC5F30" w:rsidRPr="00BE283A" w:rsidRDefault="00DC5F30" w:rsidP="00710281">
            <w:pPr>
              <w:widowControl/>
              <w:ind w:firstLine="482"/>
              <w:jc w:val="left"/>
              <w:rPr>
                <w:rFonts w:asciiTheme="minorEastAsia" w:eastAsiaTheme="minorEastAsia" w:hAnsiTheme="minorEastAsia"/>
                <w:b/>
                <w:bCs/>
                <w:color w:val="000000" w:themeColor="text1"/>
                <w:kern w:val="0"/>
                <w:szCs w:val="24"/>
              </w:rPr>
            </w:pPr>
          </w:p>
        </w:tc>
        <w:tc>
          <w:tcPr>
            <w:tcW w:w="801" w:type="dxa"/>
            <w:vMerge/>
            <w:tcBorders>
              <w:left w:val="nil"/>
              <w:right w:val="single" w:sz="4" w:space="0" w:color="auto"/>
            </w:tcBorders>
            <w:shd w:val="clear" w:color="auto" w:fill="auto"/>
            <w:vAlign w:val="center"/>
          </w:tcPr>
          <w:p w:rsidR="00DC5F30" w:rsidRPr="00BE283A" w:rsidRDefault="00DC5F30" w:rsidP="00710281">
            <w:pPr>
              <w:widowControl/>
              <w:ind w:firstLine="482"/>
              <w:jc w:val="left"/>
              <w:rPr>
                <w:rFonts w:asciiTheme="minorEastAsia" w:eastAsiaTheme="minorEastAsia" w:hAnsiTheme="minorEastAsia"/>
                <w:b/>
                <w:bCs/>
                <w:color w:val="000000" w:themeColor="text1"/>
                <w:kern w:val="0"/>
                <w:szCs w:val="24"/>
              </w:rPr>
            </w:pPr>
          </w:p>
        </w:tc>
        <w:tc>
          <w:tcPr>
            <w:tcW w:w="5389"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DC5F30" w:rsidRPr="00BE283A" w:rsidRDefault="0099609A" w:rsidP="00587D0A">
            <w:pPr>
              <w:spacing w:line="360" w:lineRule="auto"/>
              <w:ind w:firstLineChars="0" w:firstLine="0"/>
              <w:rPr>
                <w:rFonts w:asciiTheme="minorEastAsia" w:eastAsiaTheme="minorEastAsia" w:hAnsiTheme="minorEastAsia"/>
                <w:color w:val="000000" w:themeColor="text1"/>
                <w:kern w:val="0"/>
                <w:szCs w:val="24"/>
              </w:rPr>
            </w:pPr>
            <w:r w:rsidRPr="00BE283A">
              <w:rPr>
                <w:rFonts w:asciiTheme="minorEastAsia" w:eastAsiaTheme="minorEastAsia" w:hAnsiTheme="minorEastAsia" w:hint="eastAsia"/>
                <w:color w:val="000000" w:themeColor="text1"/>
                <w:kern w:val="0"/>
                <w:szCs w:val="24"/>
              </w:rPr>
              <w:t>本专题旨在让学员深刻领会</w:t>
            </w:r>
            <w:r w:rsidR="00587D0A">
              <w:rPr>
                <w:rFonts w:asciiTheme="minorEastAsia" w:eastAsiaTheme="minorEastAsia" w:hAnsiTheme="minorEastAsia" w:hint="eastAsia"/>
                <w:color w:val="000000" w:themeColor="text1"/>
                <w:kern w:val="0"/>
                <w:szCs w:val="24"/>
              </w:rPr>
              <w:t>身边的化学物质主题内容</w:t>
            </w:r>
            <w:r w:rsidRPr="00BE283A">
              <w:rPr>
                <w:rFonts w:asciiTheme="minorEastAsia" w:eastAsiaTheme="minorEastAsia" w:hAnsiTheme="minorEastAsia" w:hint="eastAsia"/>
                <w:color w:val="000000" w:themeColor="text1"/>
                <w:kern w:val="0"/>
                <w:szCs w:val="24"/>
              </w:rPr>
              <w:t>在生产、生活、科研、教学和教育方面的价值，充分发挥</w:t>
            </w:r>
            <w:r w:rsidR="00587D0A">
              <w:rPr>
                <w:rFonts w:asciiTheme="minorEastAsia" w:eastAsiaTheme="minorEastAsia" w:hAnsiTheme="minorEastAsia" w:hint="eastAsia"/>
                <w:color w:val="000000" w:themeColor="text1"/>
                <w:kern w:val="0"/>
                <w:szCs w:val="24"/>
              </w:rPr>
              <w:t>该主题知识</w:t>
            </w:r>
            <w:r w:rsidRPr="00BE283A">
              <w:rPr>
                <w:rFonts w:asciiTheme="minorEastAsia" w:eastAsiaTheme="minorEastAsia" w:hAnsiTheme="minorEastAsia" w:hint="eastAsia"/>
                <w:color w:val="000000" w:themeColor="text1"/>
                <w:kern w:val="0"/>
                <w:szCs w:val="24"/>
              </w:rPr>
              <w:t>在学生知识建构、思维发展和科学态度、科学精神养成等方面的教育价值。根据课程标准对通过</w:t>
            </w:r>
            <w:r w:rsidR="00587D0A">
              <w:rPr>
                <w:rFonts w:asciiTheme="minorEastAsia" w:eastAsiaTheme="minorEastAsia" w:hAnsiTheme="minorEastAsia" w:hint="eastAsia"/>
                <w:color w:val="000000" w:themeColor="text1"/>
                <w:kern w:val="0"/>
                <w:szCs w:val="24"/>
              </w:rPr>
              <w:t>该主题</w:t>
            </w:r>
            <w:r w:rsidRPr="00BE283A">
              <w:rPr>
                <w:rFonts w:asciiTheme="minorEastAsia" w:eastAsiaTheme="minorEastAsia" w:hAnsiTheme="minorEastAsia" w:hint="eastAsia"/>
                <w:color w:val="000000" w:themeColor="text1"/>
                <w:kern w:val="0"/>
                <w:szCs w:val="24"/>
              </w:rPr>
              <w:t>的教学要求设计教学，帮助学员确定不同类物</w:t>
            </w:r>
            <w:r w:rsidR="00587D0A">
              <w:rPr>
                <w:rFonts w:asciiTheme="minorEastAsia" w:eastAsiaTheme="minorEastAsia" w:hAnsiTheme="minorEastAsia" w:hint="eastAsia"/>
                <w:color w:val="000000" w:themeColor="text1"/>
                <w:kern w:val="0"/>
                <w:szCs w:val="24"/>
              </w:rPr>
              <w:t>质的物理、化学性质，制取、检验提纯等采取不同的记忆方法。在实施</w:t>
            </w:r>
            <w:r w:rsidRPr="00BE283A">
              <w:rPr>
                <w:rFonts w:asciiTheme="minorEastAsia" w:eastAsiaTheme="minorEastAsia" w:hAnsiTheme="minorEastAsia" w:hint="eastAsia"/>
                <w:color w:val="000000" w:themeColor="text1"/>
                <w:kern w:val="0"/>
                <w:szCs w:val="24"/>
              </w:rPr>
              <w:t>身边的化学物质</w:t>
            </w:r>
            <w:r w:rsidR="00587D0A">
              <w:rPr>
                <w:rFonts w:asciiTheme="minorEastAsia" w:eastAsiaTheme="minorEastAsia" w:hAnsiTheme="minorEastAsia" w:hint="eastAsia"/>
                <w:color w:val="000000" w:themeColor="text1"/>
                <w:kern w:val="0"/>
                <w:szCs w:val="24"/>
              </w:rPr>
              <w:t>主体</w:t>
            </w:r>
            <w:r w:rsidRPr="00BE283A">
              <w:rPr>
                <w:rFonts w:asciiTheme="minorEastAsia" w:eastAsiaTheme="minorEastAsia" w:hAnsiTheme="minorEastAsia" w:hint="eastAsia"/>
                <w:color w:val="000000" w:themeColor="text1"/>
                <w:kern w:val="0"/>
                <w:szCs w:val="24"/>
              </w:rPr>
              <w:t>教学策略时能考虑到学生理解知识、进行实验过程</w:t>
            </w:r>
            <w:r w:rsidR="00587D0A">
              <w:rPr>
                <w:rFonts w:asciiTheme="minorEastAsia" w:eastAsiaTheme="minorEastAsia" w:hAnsiTheme="minorEastAsia" w:hint="eastAsia"/>
                <w:color w:val="000000" w:themeColor="text1"/>
                <w:kern w:val="0"/>
                <w:szCs w:val="24"/>
              </w:rPr>
              <w:t>中遇到的障碍并能运用脚手架理论指导教学设计，引导学生克服障碍。身边的化学物质主题</w:t>
            </w:r>
            <w:r w:rsidRPr="00BE283A">
              <w:rPr>
                <w:rFonts w:asciiTheme="minorEastAsia" w:eastAsiaTheme="minorEastAsia" w:hAnsiTheme="minorEastAsia" w:hint="eastAsia"/>
                <w:color w:val="000000" w:themeColor="text1"/>
                <w:kern w:val="0"/>
                <w:szCs w:val="24"/>
              </w:rPr>
              <w:t>教学设计应包括如何通过教学策略落实化学学科的五个核心素养并能通过教学的自我评估来评估教学策略与学生核心素养的落实与教学目标的完成。</w:t>
            </w:r>
          </w:p>
        </w:tc>
        <w:tc>
          <w:tcPr>
            <w:tcW w:w="861"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DC5F30" w:rsidRPr="00BE283A" w:rsidRDefault="0099609A" w:rsidP="00427EFF">
            <w:pPr>
              <w:spacing w:line="440" w:lineRule="exact"/>
              <w:ind w:firstLineChars="0" w:firstLine="0"/>
              <w:rPr>
                <w:rFonts w:asciiTheme="minorEastAsia" w:eastAsiaTheme="minorEastAsia" w:hAnsiTheme="minorEastAsia"/>
                <w:bCs/>
                <w:color w:val="000000" w:themeColor="text1"/>
                <w:kern w:val="0"/>
                <w:szCs w:val="24"/>
              </w:rPr>
            </w:pPr>
            <w:r>
              <w:rPr>
                <w:rFonts w:asciiTheme="minorEastAsia" w:eastAsiaTheme="minorEastAsia" w:hAnsiTheme="minorEastAsia" w:hint="eastAsia"/>
                <w:bCs/>
                <w:color w:val="000000" w:themeColor="text1"/>
                <w:kern w:val="0"/>
                <w:szCs w:val="24"/>
              </w:rPr>
              <w:t>三</w:t>
            </w:r>
          </w:p>
        </w:tc>
      </w:tr>
      <w:tr w:rsidR="00DC5F30" w:rsidRPr="00BE283A" w:rsidTr="008E1341">
        <w:trPr>
          <w:trHeight w:val="375"/>
          <w:jc w:val="center"/>
        </w:trPr>
        <w:tc>
          <w:tcPr>
            <w:tcW w:w="777" w:type="dxa"/>
            <w:vMerge/>
            <w:tcBorders>
              <w:left w:val="single" w:sz="4" w:space="0" w:color="auto"/>
              <w:bottom w:val="single" w:sz="4" w:space="0" w:color="auto"/>
              <w:right w:val="single" w:sz="4" w:space="0" w:color="auto"/>
            </w:tcBorders>
          </w:tcPr>
          <w:p w:rsidR="00DC5F30" w:rsidRPr="00BE283A" w:rsidRDefault="00DC5F30" w:rsidP="00E7219E">
            <w:pPr>
              <w:widowControl/>
              <w:ind w:firstLine="482"/>
              <w:jc w:val="left"/>
              <w:rPr>
                <w:rFonts w:asciiTheme="minorEastAsia" w:eastAsiaTheme="minorEastAsia" w:hAnsiTheme="minorEastAsia"/>
                <w:b/>
                <w:bCs/>
                <w:color w:val="000000" w:themeColor="text1"/>
                <w:kern w:val="0"/>
                <w:szCs w:val="24"/>
              </w:rPr>
            </w:pPr>
          </w:p>
        </w:tc>
        <w:tc>
          <w:tcPr>
            <w:tcW w:w="776" w:type="dxa"/>
            <w:vMerge/>
            <w:tcBorders>
              <w:left w:val="single" w:sz="4" w:space="0" w:color="auto"/>
              <w:bottom w:val="single" w:sz="4" w:space="0" w:color="auto"/>
              <w:right w:val="single" w:sz="4" w:space="0" w:color="auto"/>
            </w:tcBorders>
          </w:tcPr>
          <w:p w:rsidR="00DC5F30" w:rsidRPr="00BE283A" w:rsidRDefault="00DC5F30" w:rsidP="00E7219E">
            <w:pPr>
              <w:widowControl/>
              <w:ind w:firstLine="482"/>
              <w:jc w:val="left"/>
              <w:rPr>
                <w:rFonts w:asciiTheme="minorEastAsia" w:eastAsiaTheme="minorEastAsia" w:hAnsiTheme="minorEastAsia"/>
                <w:b/>
                <w:bCs/>
                <w:color w:val="000000" w:themeColor="text1"/>
                <w:kern w:val="0"/>
                <w:szCs w:val="24"/>
              </w:rPr>
            </w:pPr>
          </w:p>
        </w:tc>
        <w:tc>
          <w:tcPr>
            <w:tcW w:w="776" w:type="dxa"/>
            <w:vMerge/>
            <w:tcBorders>
              <w:left w:val="single" w:sz="4" w:space="0" w:color="auto"/>
              <w:bottom w:val="single" w:sz="4" w:space="0" w:color="auto"/>
              <w:right w:val="single" w:sz="4" w:space="0" w:color="auto"/>
            </w:tcBorders>
            <w:shd w:val="clear" w:color="auto" w:fill="auto"/>
            <w:vAlign w:val="center"/>
          </w:tcPr>
          <w:p w:rsidR="00DC5F30" w:rsidRPr="00BE283A" w:rsidRDefault="00DC5F30" w:rsidP="00E7219E">
            <w:pPr>
              <w:widowControl/>
              <w:ind w:firstLine="482"/>
              <w:jc w:val="left"/>
              <w:rPr>
                <w:rFonts w:asciiTheme="minorEastAsia" w:eastAsiaTheme="minorEastAsia" w:hAnsiTheme="minorEastAsia"/>
                <w:b/>
                <w:bCs/>
                <w:color w:val="000000" w:themeColor="text1"/>
                <w:kern w:val="0"/>
                <w:szCs w:val="24"/>
              </w:rPr>
            </w:pPr>
          </w:p>
        </w:tc>
        <w:tc>
          <w:tcPr>
            <w:tcW w:w="769" w:type="dxa"/>
            <w:vMerge/>
            <w:tcBorders>
              <w:left w:val="nil"/>
              <w:bottom w:val="single" w:sz="4" w:space="0" w:color="auto"/>
              <w:right w:val="single" w:sz="4" w:space="0" w:color="auto"/>
            </w:tcBorders>
            <w:shd w:val="clear" w:color="auto" w:fill="auto"/>
            <w:vAlign w:val="center"/>
          </w:tcPr>
          <w:p w:rsidR="00DC5F30" w:rsidRPr="00BE283A" w:rsidRDefault="00DC5F30" w:rsidP="00710281">
            <w:pPr>
              <w:widowControl/>
              <w:ind w:firstLine="482"/>
              <w:jc w:val="left"/>
              <w:rPr>
                <w:rFonts w:asciiTheme="minorEastAsia" w:eastAsiaTheme="minorEastAsia" w:hAnsiTheme="minorEastAsia"/>
                <w:b/>
                <w:bCs/>
                <w:color w:val="000000" w:themeColor="text1"/>
                <w:kern w:val="0"/>
                <w:szCs w:val="24"/>
              </w:rPr>
            </w:pPr>
          </w:p>
        </w:tc>
        <w:tc>
          <w:tcPr>
            <w:tcW w:w="801" w:type="dxa"/>
            <w:vMerge/>
            <w:tcBorders>
              <w:left w:val="nil"/>
              <w:bottom w:val="single" w:sz="4" w:space="0" w:color="auto"/>
              <w:right w:val="single" w:sz="4" w:space="0" w:color="auto"/>
            </w:tcBorders>
            <w:shd w:val="clear" w:color="auto" w:fill="auto"/>
            <w:vAlign w:val="center"/>
          </w:tcPr>
          <w:p w:rsidR="00DC5F30" w:rsidRPr="00BE283A" w:rsidRDefault="00DC5F30" w:rsidP="00710281">
            <w:pPr>
              <w:widowControl/>
              <w:ind w:firstLine="482"/>
              <w:jc w:val="left"/>
              <w:rPr>
                <w:rFonts w:asciiTheme="minorEastAsia" w:eastAsiaTheme="minorEastAsia" w:hAnsiTheme="minorEastAsia"/>
                <w:b/>
                <w:bCs/>
                <w:color w:val="000000" w:themeColor="text1"/>
                <w:kern w:val="0"/>
                <w:szCs w:val="24"/>
              </w:rPr>
            </w:pPr>
          </w:p>
        </w:tc>
        <w:tc>
          <w:tcPr>
            <w:tcW w:w="5389"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DC5F30" w:rsidRPr="00BE283A" w:rsidRDefault="0099609A" w:rsidP="005A6072">
            <w:pPr>
              <w:spacing w:line="360" w:lineRule="auto"/>
              <w:ind w:firstLineChars="0" w:firstLine="0"/>
              <w:rPr>
                <w:rFonts w:asciiTheme="minorEastAsia" w:eastAsiaTheme="minorEastAsia" w:hAnsiTheme="minorEastAsia"/>
                <w:color w:val="000000" w:themeColor="text1"/>
                <w:kern w:val="0"/>
                <w:szCs w:val="24"/>
              </w:rPr>
            </w:pPr>
            <w:r w:rsidRPr="00BE283A">
              <w:rPr>
                <w:rFonts w:asciiTheme="minorEastAsia" w:eastAsiaTheme="minorEastAsia" w:hAnsiTheme="minorEastAsia" w:hint="eastAsia"/>
                <w:color w:val="000000" w:themeColor="text1"/>
                <w:kern w:val="0"/>
                <w:szCs w:val="24"/>
              </w:rPr>
              <w:t>科学地评估一节课，从学生学习的方法、学习过程、学习理解、应用实践和迁移创新的教学设计策略评估对学生批判性思维能力、促进学生的认知发展的影响。基于“学业要求”和“学业质量标准”评估预期学生应该学习“身边的化学物质”内容及程度，如何设计难度递进的课堂问题、设计课堂反馈练习和以及作业设计。培养学生的高阶思维。评估学生在理解记忆物质各种性质、制法、</w:t>
            </w:r>
            <w:r w:rsidR="00587D0A">
              <w:rPr>
                <w:rFonts w:asciiTheme="minorEastAsia" w:eastAsiaTheme="minorEastAsia" w:hAnsiTheme="minorEastAsia" w:hint="eastAsia"/>
                <w:color w:val="000000" w:themeColor="text1"/>
                <w:kern w:val="0"/>
                <w:szCs w:val="24"/>
              </w:rPr>
              <w:t>检验和提纯教学中预期达成的知识、能力和核心素养的目标，充分认识身边的化学物质主体教学</w:t>
            </w:r>
            <w:r w:rsidRPr="00BE283A">
              <w:rPr>
                <w:rFonts w:asciiTheme="minorEastAsia" w:eastAsiaTheme="minorEastAsia" w:hAnsiTheme="minorEastAsia" w:hint="eastAsia"/>
                <w:color w:val="000000" w:themeColor="text1"/>
                <w:kern w:val="0"/>
                <w:szCs w:val="24"/>
              </w:rPr>
              <w:t>的重要性，在介绍物质性质、演示实验、学生分组实验操作过程中实施安全教育。</w:t>
            </w:r>
          </w:p>
        </w:tc>
        <w:tc>
          <w:tcPr>
            <w:tcW w:w="861"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DC5F30" w:rsidRPr="00BE283A" w:rsidRDefault="0099609A" w:rsidP="00427EFF">
            <w:pPr>
              <w:spacing w:line="440" w:lineRule="exact"/>
              <w:ind w:firstLineChars="0" w:firstLine="0"/>
              <w:rPr>
                <w:rFonts w:asciiTheme="minorEastAsia" w:eastAsiaTheme="minorEastAsia" w:hAnsiTheme="minorEastAsia"/>
                <w:bCs/>
                <w:color w:val="000000" w:themeColor="text1"/>
                <w:kern w:val="0"/>
                <w:szCs w:val="24"/>
              </w:rPr>
            </w:pPr>
            <w:r>
              <w:rPr>
                <w:rFonts w:asciiTheme="minorEastAsia" w:eastAsiaTheme="minorEastAsia" w:hAnsiTheme="minorEastAsia" w:hint="eastAsia"/>
                <w:bCs/>
                <w:color w:val="000000" w:themeColor="text1"/>
                <w:kern w:val="0"/>
                <w:szCs w:val="24"/>
              </w:rPr>
              <w:t>四</w:t>
            </w:r>
          </w:p>
        </w:tc>
      </w:tr>
      <w:tr w:rsidR="005D75FE" w:rsidRPr="00BE283A" w:rsidTr="008E1341">
        <w:trPr>
          <w:trHeight w:val="375"/>
          <w:jc w:val="center"/>
        </w:trPr>
        <w:tc>
          <w:tcPr>
            <w:tcW w:w="777" w:type="dxa"/>
            <w:tcBorders>
              <w:top w:val="single" w:sz="4" w:space="0" w:color="auto"/>
              <w:left w:val="single" w:sz="4" w:space="0" w:color="auto"/>
              <w:bottom w:val="single" w:sz="4" w:space="0" w:color="auto"/>
              <w:right w:val="single" w:sz="4" w:space="0" w:color="auto"/>
            </w:tcBorders>
            <w:shd w:val="clear" w:color="auto" w:fill="FFFFFF"/>
          </w:tcPr>
          <w:p w:rsidR="005D75FE" w:rsidRPr="00BE283A" w:rsidRDefault="005D75FE" w:rsidP="00A20CFD">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专</w:t>
            </w:r>
          </w:p>
          <w:p w:rsidR="005D75FE" w:rsidRPr="00BE283A" w:rsidRDefault="005D75FE" w:rsidP="00A20CFD">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业</w:t>
            </w:r>
          </w:p>
          <w:p w:rsidR="005D75FE" w:rsidRPr="00BE283A" w:rsidRDefault="005D75FE" w:rsidP="00A20CFD">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能</w:t>
            </w:r>
          </w:p>
          <w:p w:rsidR="005D75FE" w:rsidRPr="00BE283A" w:rsidRDefault="005D75FE" w:rsidP="00A20CFD">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力</w:t>
            </w:r>
          </w:p>
        </w:tc>
        <w:tc>
          <w:tcPr>
            <w:tcW w:w="776" w:type="dxa"/>
            <w:tcBorders>
              <w:top w:val="single" w:sz="4" w:space="0" w:color="auto"/>
              <w:left w:val="single" w:sz="4" w:space="0" w:color="auto"/>
              <w:bottom w:val="single" w:sz="4" w:space="0" w:color="auto"/>
              <w:right w:val="single" w:sz="4" w:space="0" w:color="auto"/>
            </w:tcBorders>
            <w:shd w:val="clear" w:color="auto" w:fill="FFFFFF"/>
          </w:tcPr>
          <w:p w:rsidR="005D75FE" w:rsidRPr="00BE283A" w:rsidRDefault="005D75FE" w:rsidP="00B05B7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身边的化学物质主题教学实施</w:t>
            </w:r>
          </w:p>
          <w:p w:rsidR="005D75FE" w:rsidRPr="00BE283A" w:rsidRDefault="005D75FE" w:rsidP="00E7219E">
            <w:pPr>
              <w:spacing w:line="440" w:lineRule="exact"/>
              <w:ind w:firstLine="480"/>
              <w:jc w:val="center"/>
              <w:rPr>
                <w:rFonts w:asciiTheme="minorEastAsia" w:eastAsiaTheme="minorEastAsia" w:hAnsiTheme="minorEastAsia"/>
                <w:color w:val="000000" w:themeColor="text1"/>
                <w:kern w:val="0"/>
                <w:szCs w:val="24"/>
              </w:rPr>
            </w:pPr>
          </w:p>
        </w:tc>
        <w:tc>
          <w:tcPr>
            <w:tcW w:w="77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57" w:type="dxa"/>
              <w:right w:w="108" w:type="dxa"/>
            </w:tcMar>
            <w:vAlign w:val="center"/>
          </w:tcPr>
          <w:p w:rsidR="005D75FE" w:rsidRPr="00BE283A" w:rsidRDefault="005D75FE" w:rsidP="00825579">
            <w:pPr>
              <w:spacing w:line="440" w:lineRule="exact"/>
              <w:ind w:firstLineChars="0" w:firstLine="0"/>
              <w:rPr>
                <w:rFonts w:asciiTheme="minorEastAsia" w:eastAsiaTheme="minorEastAsia" w:hAnsiTheme="minorEastAsia"/>
                <w:color w:val="000000" w:themeColor="text1"/>
                <w:kern w:val="0"/>
                <w:szCs w:val="24"/>
              </w:rPr>
            </w:pPr>
            <w:r w:rsidRPr="00BE283A">
              <w:rPr>
                <w:rFonts w:asciiTheme="minorEastAsia" w:eastAsiaTheme="minorEastAsia" w:hAnsiTheme="minorEastAsia" w:hint="eastAsia"/>
                <w:color w:val="000000" w:themeColor="text1"/>
                <w:kern w:val="0"/>
                <w:szCs w:val="24"/>
              </w:rPr>
              <w:t>公开课观摩</w:t>
            </w:r>
          </w:p>
        </w:tc>
        <w:tc>
          <w:tcPr>
            <w:tcW w:w="769"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5D75FE" w:rsidRPr="00BE283A" w:rsidRDefault="005D75FE" w:rsidP="00825579">
            <w:pPr>
              <w:spacing w:line="440" w:lineRule="exact"/>
              <w:ind w:firstLineChars="0" w:firstLine="0"/>
              <w:rPr>
                <w:rFonts w:asciiTheme="minorEastAsia" w:eastAsiaTheme="minorEastAsia" w:hAnsiTheme="minorEastAsia"/>
                <w:color w:val="000000" w:themeColor="text1"/>
                <w:kern w:val="0"/>
                <w:szCs w:val="24"/>
              </w:rPr>
            </w:pPr>
            <w:r w:rsidRPr="00BE283A">
              <w:rPr>
                <w:rFonts w:asciiTheme="minorEastAsia" w:eastAsiaTheme="minorEastAsia" w:hAnsiTheme="minorEastAsia" w:hint="eastAsia"/>
                <w:color w:val="000000" w:themeColor="text1"/>
                <w:kern w:val="0"/>
                <w:szCs w:val="24"/>
              </w:rPr>
              <w:t>公开课</w:t>
            </w:r>
          </w:p>
        </w:tc>
        <w:tc>
          <w:tcPr>
            <w:tcW w:w="801"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5D75FE" w:rsidRPr="00BE283A" w:rsidRDefault="00AD7E15" w:rsidP="0063782F">
            <w:pPr>
              <w:spacing w:line="440" w:lineRule="exact"/>
              <w:ind w:firstLineChars="0" w:firstLine="0"/>
              <w:rPr>
                <w:rFonts w:asciiTheme="minorEastAsia" w:eastAsiaTheme="minorEastAsia" w:hAnsiTheme="minorEastAsia"/>
                <w:b/>
                <w:bCs/>
                <w:color w:val="000000" w:themeColor="text1"/>
                <w:kern w:val="0"/>
                <w:szCs w:val="24"/>
              </w:rPr>
            </w:pPr>
            <w:r>
              <w:rPr>
                <w:rFonts w:asciiTheme="minorEastAsia" w:eastAsiaTheme="minorEastAsia" w:hAnsiTheme="minorEastAsia" w:hint="eastAsia"/>
                <w:color w:val="000000" w:themeColor="text1"/>
                <w:kern w:val="0"/>
                <w:szCs w:val="24"/>
              </w:rPr>
              <w:t>身边的化学物质</w:t>
            </w:r>
            <w:r w:rsidR="005D75FE" w:rsidRPr="00BE283A">
              <w:rPr>
                <w:rFonts w:asciiTheme="minorEastAsia" w:eastAsiaTheme="minorEastAsia" w:hAnsiTheme="minorEastAsia"/>
                <w:b/>
                <w:bCs/>
                <w:color w:val="000000" w:themeColor="text1"/>
                <w:kern w:val="0"/>
                <w:szCs w:val="24"/>
              </w:rPr>
              <w:t xml:space="preserve"> </w:t>
            </w:r>
          </w:p>
        </w:tc>
        <w:tc>
          <w:tcPr>
            <w:tcW w:w="5389"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5D75FE" w:rsidRPr="00BE283A" w:rsidRDefault="005D75FE" w:rsidP="005A6072">
            <w:pPr>
              <w:spacing w:line="440" w:lineRule="exact"/>
              <w:ind w:firstLineChars="0" w:firstLine="0"/>
              <w:rPr>
                <w:rFonts w:asciiTheme="minorEastAsia" w:eastAsiaTheme="minorEastAsia" w:hAnsiTheme="minorEastAsia"/>
                <w:b/>
                <w:bCs/>
                <w:color w:val="000000" w:themeColor="text1"/>
                <w:kern w:val="0"/>
                <w:szCs w:val="24"/>
              </w:rPr>
            </w:pPr>
            <w:r w:rsidRPr="00BE283A">
              <w:rPr>
                <w:rFonts w:asciiTheme="minorEastAsia" w:eastAsiaTheme="minorEastAsia" w:hAnsiTheme="minorEastAsia" w:hint="eastAsia"/>
                <w:color w:val="000000" w:themeColor="text1"/>
                <w:kern w:val="0"/>
                <w:szCs w:val="24"/>
              </w:rPr>
              <w:t>本专题旨在让学员观摩名师的物质性质课，学习名师的教学风格和教育思想，注意在物质性质课的教学中落实学科核心素养的教学环节，从课堂教学案例中观摩课堂组织形式、提问形式和问题的设计、对学生化学思维方法的影响，学生对物质性质、制取、检验和提纯的掌握。观摩名师如何设计物质性质的认知路径，预测不同水平的学生可能遇到的障碍，并能引导学生在理解物质性质、解释化学现象中出现的问题和原因，并帮助学生找到解决的办法。思考名师的教学设计与学生学习结果与学业成就表现预期目标的达成情况，在性质教学与STSE、社会责任和相应实验的安全教育所采取的教学策略。考察名校的化学科组教研活动。听高校专家对本节公开课的点评，提升理论水平。</w:t>
            </w:r>
          </w:p>
        </w:tc>
        <w:tc>
          <w:tcPr>
            <w:tcW w:w="861" w:type="dxa"/>
            <w:tcBorders>
              <w:top w:val="single" w:sz="4" w:space="0" w:color="auto"/>
              <w:left w:val="nil"/>
              <w:bottom w:val="single" w:sz="4" w:space="0" w:color="auto"/>
              <w:right w:val="single" w:sz="4" w:space="0" w:color="auto"/>
            </w:tcBorders>
            <w:shd w:val="clear" w:color="auto" w:fill="FFFFFF"/>
            <w:tcMar>
              <w:top w:w="0" w:type="dxa"/>
              <w:left w:w="108" w:type="dxa"/>
              <w:bottom w:w="57" w:type="dxa"/>
              <w:right w:w="108" w:type="dxa"/>
            </w:tcMar>
            <w:vAlign w:val="center"/>
          </w:tcPr>
          <w:p w:rsidR="005D75FE" w:rsidRPr="00BE283A" w:rsidRDefault="005D75FE" w:rsidP="00427EFF">
            <w:pPr>
              <w:spacing w:line="440" w:lineRule="exact"/>
              <w:ind w:firstLineChars="0" w:firstLine="0"/>
              <w:rPr>
                <w:rFonts w:asciiTheme="minorEastAsia" w:eastAsiaTheme="minorEastAsia" w:hAnsiTheme="minorEastAsia"/>
                <w:bCs/>
                <w:color w:val="000000" w:themeColor="text1"/>
                <w:kern w:val="0"/>
                <w:szCs w:val="24"/>
              </w:rPr>
            </w:pPr>
            <w:r w:rsidRPr="00BE283A">
              <w:rPr>
                <w:rFonts w:asciiTheme="minorEastAsia" w:eastAsiaTheme="minorEastAsia" w:hAnsiTheme="minorEastAsia" w:cs="Times New Roman" w:hint="eastAsia"/>
                <w:color w:val="000000" w:themeColor="text1"/>
                <w:szCs w:val="24"/>
              </w:rPr>
              <w:t>二至四</w:t>
            </w:r>
          </w:p>
        </w:tc>
      </w:tr>
    </w:tbl>
    <w:p w:rsidR="00710281" w:rsidRPr="00BE283A" w:rsidRDefault="00710281" w:rsidP="00710281">
      <w:pPr>
        <w:spacing w:line="440" w:lineRule="exact"/>
        <w:ind w:firstLine="48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 xml:space="preserve"> </w:t>
      </w:r>
    </w:p>
    <w:p w:rsidR="00B1650F" w:rsidRDefault="00B1650F" w:rsidP="00DE3547">
      <w:pPr>
        <w:ind w:leftChars="-250" w:left="-600" w:rightChars="-250" w:right="-600" w:firstLineChars="0" w:firstLine="0"/>
        <w:rPr>
          <w:rFonts w:hAnsi="宋体"/>
          <w:b/>
          <w:color w:val="000000" w:themeColor="text1"/>
          <w:kern w:val="0"/>
          <w:szCs w:val="24"/>
        </w:rPr>
      </w:pPr>
    </w:p>
    <w:p w:rsidR="00DE3547" w:rsidRPr="00BE283A" w:rsidRDefault="00DE3547" w:rsidP="00DE3547">
      <w:pPr>
        <w:ind w:leftChars="-250" w:left="-600" w:rightChars="-250" w:right="-600" w:firstLineChars="0" w:firstLine="0"/>
        <w:rPr>
          <w:rFonts w:hAnsi="宋体" w:cs="宋体"/>
          <w:b/>
          <w:color w:val="000000" w:themeColor="text1"/>
          <w:kern w:val="0"/>
          <w:szCs w:val="24"/>
        </w:rPr>
      </w:pPr>
      <w:r w:rsidRPr="00BE283A">
        <w:rPr>
          <w:rFonts w:hAnsi="宋体" w:hint="eastAsia"/>
          <w:b/>
          <w:color w:val="000000" w:themeColor="text1"/>
          <w:kern w:val="0"/>
          <w:szCs w:val="24"/>
        </w:rPr>
        <w:t>表4-1-4 初中化学教师</w:t>
      </w:r>
      <w:r w:rsidRPr="00BE283A">
        <w:rPr>
          <w:rFonts w:asciiTheme="minorEastAsia" w:eastAsiaTheme="minorEastAsia" w:hAnsiTheme="minorEastAsia" w:hint="eastAsia"/>
          <w:b/>
          <w:color w:val="000000" w:themeColor="text1"/>
          <w:szCs w:val="24"/>
        </w:rPr>
        <w:t>物质结构的奥秘主题</w:t>
      </w:r>
      <w:r w:rsidRPr="00BE283A">
        <w:rPr>
          <w:rFonts w:hAnsi="宋体" w:hint="eastAsia"/>
          <w:b/>
          <w:color w:val="000000" w:themeColor="text1"/>
          <w:kern w:val="0"/>
          <w:szCs w:val="24"/>
        </w:rPr>
        <w:t>培训课程（专业精神、专业知识、专业能力）</w:t>
      </w:r>
    </w:p>
    <w:p w:rsidR="00A67DCE" w:rsidRPr="00BE283A" w:rsidRDefault="00A67DCE" w:rsidP="00D12785">
      <w:pPr>
        <w:ind w:firstLineChars="83"/>
        <w:rPr>
          <w:rFonts w:asciiTheme="minorEastAsia" w:eastAsiaTheme="minorEastAsia" w:hAnsiTheme="minorEastAsia"/>
          <w:b/>
          <w:color w:val="000000" w:themeColor="text1"/>
          <w:szCs w:val="24"/>
        </w:rPr>
      </w:pPr>
    </w:p>
    <w:p w:rsidR="007F4144" w:rsidRPr="00EC6E56" w:rsidRDefault="007F4144" w:rsidP="007D1C3A">
      <w:pPr>
        <w:pStyle w:val="afe"/>
        <w:numPr>
          <w:ilvl w:val="0"/>
          <w:numId w:val="17"/>
        </w:numPr>
        <w:ind w:firstLineChars="0"/>
        <w:rPr>
          <w:rFonts w:asciiTheme="minorEastAsia" w:eastAsiaTheme="minorEastAsia" w:hAnsiTheme="minorEastAsia"/>
          <w:b/>
          <w:color w:val="000000" w:themeColor="text1"/>
          <w:szCs w:val="24"/>
        </w:rPr>
      </w:pPr>
      <w:r w:rsidRPr="00EC6E56">
        <w:rPr>
          <w:rFonts w:asciiTheme="minorEastAsia" w:eastAsiaTheme="minorEastAsia" w:hAnsiTheme="minorEastAsia" w:hint="eastAsia"/>
          <w:b/>
          <w:color w:val="000000" w:themeColor="text1"/>
          <w:szCs w:val="24"/>
        </w:rPr>
        <w:t>研修主题</w:t>
      </w:r>
      <w:r w:rsidR="00EC6E56" w:rsidRPr="00EC6E56">
        <w:rPr>
          <w:rFonts w:asciiTheme="minorEastAsia" w:eastAsiaTheme="minorEastAsia" w:hAnsiTheme="minorEastAsia" w:hint="eastAsia"/>
          <w:b/>
          <w:color w:val="000000" w:themeColor="text1"/>
          <w:szCs w:val="24"/>
        </w:rPr>
        <w:t>四</w:t>
      </w:r>
      <w:r w:rsidRPr="00EC6E56">
        <w:rPr>
          <w:rFonts w:asciiTheme="minorEastAsia" w:eastAsiaTheme="minorEastAsia" w:hAnsiTheme="minorEastAsia" w:hint="eastAsia"/>
          <w:b/>
          <w:color w:val="000000" w:themeColor="text1"/>
          <w:szCs w:val="24"/>
        </w:rPr>
        <w:t>：物质结构的奥秘</w:t>
      </w:r>
    </w:p>
    <w:p w:rsidR="007D1C3A" w:rsidRPr="00EC6E56" w:rsidRDefault="007D1C3A" w:rsidP="007D1C3A">
      <w:pPr>
        <w:pStyle w:val="afe"/>
        <w:ind w:left="509" w:firstLineChars="0" w:firstLine="0"/>
        <w:rPr>
          <w:rFonts w:asciiTheme="minorEastAsia" w:eastAsiaTheme="minorEastAsia" w:hAnsiTheme="minorEastAsia"/>
          <w:color w:val="000000" w:themeColor="text1"/>
          <w:szCs w:val="24"/>
        </w:rPr>
      </w:pPr>
      <w:r w:rsidRPr="00EC6E56">
        <w:rPr>
          <w:rFonts w:asciiTheme="minorEastAsia" w:eastAsiaTheme="minorEastAsia" w:hAnsiTheme="minorEastAsia" w:hint="eastAsia"/>
          <w:color w:val="000000" w:themeColor="text1"/>
          <w:kern w:val="0"/>
          <w:szCs w:val="24"/>
        </w:rPr>
        <w:t>每个课程模块3学时。</w:t>
      </w:r>
    </w:p>
    <w:p w:rsidR="00EC6D1B" w:rsidRPr="00BE283A" w:rsidRDefault="00EC6D1B" w:rsidP="00EC6D1B">
      <w:pPr>
        <w:topLinePunct/>
        <w:spacing w:line="440" w:lineRule="exact"/>
        <w:ind w:firstLine="482"/>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 xml:space="preserve"> </w:t>
      </w:r>
      <w:r w:rsidRPr="00BE283A">
        <w:rPr>
          <w:rFonts w:asciiTheme="minorEastAsia" w:eastAsiaTheme="minorEastAsia" w:hAnsiTheme="minorEastAsia" w:cs="Times New Roman"/>
          <w:b/>
          <w:color w:val="000000" w:themeColor="text1"/>
          <w:szCs w:val="24"/>
        </w:rPr>
        <w:t xml:space="preserve">                             </w:t>
      </w:r>
      <w:r w:rsidRPr="00BE283A">
        <w:rPr>
          <w:rFonts w:asciiTheme="minorEastAsia" w:eastAsiaTheme="minorEastAsia" w:hAnsiTheme="minorEastAsia" w:cs="Times New Roman" w:hint="eastAsia"/>
          <w:b/>
          <w:color w:val="000000" w:themeColor="text1"/>
          <w:szCs w:val="24"/>
        </w:rPr>
        <w:t>课程大纲</w:t>
      </w:r>
    </w:p>
    <w:tbl>
      <w:tblPr>
        <w:tblStyle w:val="af7"/>
        <w:tblW w:w="10149" w:type="dxa"/>
        <w:tblLayout w:type="fixed"/>
        <w:tblLook w:val="04A0" w:firstRow="1" w:lastRow="0" w:firstColumn="1" w:lastColumn="0" w:noHBand="0" w:noVBand="1"/>
      </w:tblPr>
      <w:tblGrid>
        <w:gridCol w:w="638"/>
        <w:gridCol w:w="710"/>
        <w:gridCol w:w="708"/>
        <w:gridCol w:w="709"/>
        <w:gridCol w:w="992"/>
        <w:gridCol w:w="5670"/>
        <w:gridCol w:w="722"/>
      </w:tblGrid>
      <w:tr w:rsidR="00047B5D" w:rsidRPr="00BE283A" w:rsidTr="005F505B">
        <w:trPr>
          <w:trHeight w:val="375"/>
        </w:trPr>
        <w:tc>
          <w:tcPr>
            <w:tcW w:w="638" w:type="dxa"/>
            <w:shd w:val="clear" w:color="auto" w:fill="FFFFFF" w:themeFill="background1"/>
          </w:tcPr>
          <w:p w:rsidR="00A20CFD" w:rsidRPr="00BE283A" w:rsidRDefault="00A20CFD" w:rsidP="00A77684">
            <w:pPr>
              <w:spacing w:line="440" w:lineRule="exact"/>
              <w:ind w:firstLineChars="0" w:firstLine="0"/>
              <w:rPr>
                <w:rFonts w:asciiTheme="minorEastAsia" w:eastAsiaTheme="minorEastAsia" w:hAnsiTheme="minorEastAsia" w:cs="Times New Roman"/>
                <w:b/>
                <w:color w:val="000000" w:themeColor="text1"/>
                <w:szCs w:val="24"/>
              </w:rPr>
            </w:pPr>
          </w:p>
        </w:tc>
        <w:tc>
          <w:tcPr>
            <w:tcW w:w="710" w:type="dxa"/>
            <w:shd w:val="clear" w:color="auto" w:fill="FFFFFF" w:themeFill="background1"/>
          </w:tcPr>
          <w:p w:rsidR="00A20CFD" w:rsidRPr="00BE283A" w:rsidRDefault="00A20CFD" w:rsidP="00A77684">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二级指标</w:t>
            </w:r>
          </w:p>
        </w:tc>
        <w:tc>
          <w:tcPr>
            <w:tcW w:w="708" w:type="dxa"/>
            <w:shd w:val="clear" w:color="auto" w:fill="FFFFFF" w:themeFill="background1"/>
          </w:tcPr>
          <w:p w:rsidR="00A20CFD" w:rsidRPr="00BE283A" w:rsidRDefault="00A20CFD" w:rsidP="00A77684">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授课形式</w:t>
            </w:r>
          </w:p>
        </w:tc>
        <w:tc>
          <w:tcPr>
            <w:tcW w:w="709" w:type="dxa"/>
            <w:shd w:val="clear" w:color="auto" w:fill="FFFFFF" w:themeFill="background1"/>
          </w:tcPr>
          <w:p w:rsidR="00A20CFD" w:rsidRPr="00BE283A" w:rsidRDefault="00A20CFD" w:rsidP="00A77684">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授课类型</w:t>
            </w:r>
          </w:p>
        </w:tc>
        <w:tc>
          <w:tcPr>
            <w:tcW w:w="992" w:type="dxa"/>
            <w:shd w:val="clear" w:color="auto" w:fill="FFFFFF" w:themeFill="background1"/>
          </w:tcPr>
          <w:p w:rsidR="00A20CFD" w:rsidRPr="00BE283A" w:rsidRDefault="00A20CFD" w:rsidP="00A77684">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课程名称</w:t>
            </w:r>
          </w:p>
        </w:tc>
        <w:tc>
          <w:tcPr>
            <w:tcW w:w="5670" w:type="dxa"/>
            <w:shd w:val="clear" w:color="auto" w:fill="FFFFFF" w:themeFill="background1"/>
          </w:tcPr>
          <w:p w:rsidR="00A20CFD" w:rsidRPr="00BE283A" w:rsidRDefault="00A20CFD" w:rsidP="00EC6D1B">
            <w:pPr>
              <w:spacing w:line="440" w:lineRule="exact"/>
              <w:ind w:firstLine="482"/>
              <w:jc w:val="center"/>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课程大纲</w:t>
            </w:r>
          </w:p>
        </w:tc>
        <w:tc>
          <w:tcPr>
            <w:tcW w:w="722" w:type="dxa"/>
            <w:shd w:val="clear" w:color="auto" w:fill="FFFFFF" w:themeFill="background1"/>
          </w:tcPr>
          <w:p w:rsidR="00A20CFD" w:rsidRPr="00BE283A" w:rsidRDefault="00A20CFD" w:rsidP="00A77684">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达到的目标水平</w:t>
            </w:r>
          </w:p>
        </w:tc>
      </w:tr>
      <w:tr w:rsidR="00DB61F0" w:rsidRPr="00BE283A" w:rsidTr="005F505B">
        <w:trPr>
          <w:trHeight w:val="375"/>
        </w:trPr>
        <w:tc>
          <w:tcPr>
            <w:tcW w:w="638" w:type="dxa"/>
            <w:vMerge w:val="restart"/>
            <w:shd w:val="clear" w:color="auto" w:fill="FFFFFF" w:themeFill="background1"/>
          </w:tcPr>
          <w:p w:rsidR="00BB57AF" w:rsidRDefault="00DB61F0" w:rsidP="00A77684">
            <w:pPr>
              <w:spacing w:line="440" w:lineRule="exact"/>
              <w:ind w:firstLineChars="0" w:firstLine="0"/>
              <w:rPr>
                <w:rFonts w:asciiTheme="minorEastAsia" w:eastAsiaTheme="minorEastAsia" w:hAnsiTheme="minorEastAsia" w:cs="Times New Roman"/>
                <w:color w:val="000000" w:themeColor="text1"/>
                <w:szCs w:val="24"/>
              </w:rPr>
            </w:pPr>
            <w:r w:rsidRPr="006C2039">
              <w:rPr>
                <w:rFonts w:asciiTheme="minorEastAsia" w:eastAsiaTheme="minorEastAsia" w:hAnsiTheme="minorEastAsia" w:cs="Times New Roman" w:hint="eastAsia"/>
                <w:color w:val="000000" w:themeColor="text1"/>
                <w:szCs w:val="24"/>
              </w:rPr>
              <w:t>专</w:t>
            </w:r>
          </w:p>
          <w:p w:rsidR="00BB57AF" w:rsidRDefault="00DB61F0" w:rsidP="00A77684">
            <w:pPr>
              <w:spacing w:line="440" w:lineRule="exact"/>
              <w:ind w:firstLineChars="0" w:firstLine="0"/>
              <w:rPr>
                <w:rFonts w:asciiTheme="minorEastAsia" w:eastAsiaTheme="minorEastAsia" w:hAnsiTheme="minorEastAsia" w:cs="Times New Roman"/>
                <w:color w:val="000000" w:themeColor="text1"/>
                <w:szCs w:val="24"/>
              </w:rPr>
            </w:pPr>
            <w:r w:rsidRPr="006C2039">
              <w:rPr>
                <w:rFonts w:asciiTheme="minorEastAsia" w:eastAsiaTheme="minorEastAsia" w:hAnsiTheme="minorEastAsia" w:cs="Times New Roman" w:hint="eastAsia"/>
                <w:color w:val="000000" w:themeColor="text1"/>
                <w:szCs w:val="24"/>
              </w:rPr>
              <w:t>业</w:t>
            </w:r>
          </w:p>
          <w:p w:rsidR="00BB57AF" w:rsidRDefault="00DB61F0" w:rsidP="00A77684">
            <w:pPr>
              <w:spacing w:line="440" w:lineRule="exact"/>
              <w:ind w:firstLineChars="0" w:firstLine="0"/>
              <w:rPr>
                <w:rFonts w:asciiTheme="minorEastAsia" w:eastAsiaTheme="minorEastAsia" w:hAnsiTheme="minorEastAsia" w:cs="Times New Roman"/>
                <w:color w:val="000000" w:themeColor="text1"/>
                <w:szCs w:val="24"/>
              </w:rPr>
            </w:pPr>
            <w:r w:rsidRPr="006C2039">
              <w:rPr>
                <w:rFonts w:asciiTheme="minorEastAsia" w:eastAsiaTheme="minorEastAsia" w:hAnsiTheme="minorEastAsia" w:cs="Times New Roman" w:hint="eastAsia"/>
                <w:color w:val="000000" w:themeColor="text1"/>
                <w:szCs w:val="24"/>
              </w:rPr>
              <w:t>精</w:t>
            </w:r>
          </w:p>
          <w:p w:rsidR="00DB61F0" w:rsidRPr="006C2039" w:rsidRDefault="00DB61F0" w:rsidP="00A77684">
            <w:pPr>
              <w:spacing w:line="440" w:lineRule="exact"/>
              <w:ind w:firstLineChars="0" w:firstLine="0"/>
              <w:rPr>
                <w:rFonts w:asciiTheme="minorEastAsia" w:eastAsiaTheme="minorEastAsia" w:hAnsiTheme="minorEastAsia" w:cs="Times New Roman"/>
                <w:color w:val="000000" w:themeColor="text1"/>
                <w:szCs w:val="24"/>
              </w:rPr>
            </w:pPr>
            <w:r w:rsidRPr="006C2039">
              <w:rPr>
                <w:rFonts w:asciiTheme="minorEastAsia" w:eastAsiaTheme="minorEastAsia" w:hAnsiTheme="minorEastAsia" w:cs="Times New Roman" w:hint="eastAsia"/>
                <w:color w:val="000000" w:themeColor="text1"/>
                <w:szCs w:val="24"/>
              </w:rPr>
              <w:t>神</w:t>
            </w:r>
          </w:p>
        </w:tc>
        <w:tc>
          <w:tcPr>
            <w:tcW w:w="710" w:type="dxa"/>
            <w:vMerge w:val="restart"/>
            <w:shd w:val="clear" w:color="auto" w:fill="FFFFFF" w:themeFill="background1"/>
          </w:tcPr>
          <w:p w:rsidR="00DB61F0" w:rsidRPr="00C24518" w:rsidRDefault="00DB61F0" w:rsidP="00DC5E56">
            <w:pPr>
              <w:spacing w:line="440" w:lineRule="exact"/>
              <w:ind w:firstLineChars="0" w:firstLine="0"/>
              <w:rPr>
                <w:rFonts w:asciiTheme="minorEastAsia" w:eastAsiaTheme="minorEastAsia" w:hAnsiTheme="minorEastAsia" w:cs="Times New Roman"/>
                <w:color w:val="000000" w:themeColor="text1"/>
                <w:szCs w:val="24"/>
              </w:rPr>
            </w:pPr>
            <w:r w:rsidRPr="00C24518">
              <w:rPr>
                <w:rFonts w:asciiTheme="minorEastAsia" w:eastAsiaTheme="minorEastAsia" w:hAnsiTheme="minorEastAsia" w:hint="eastAsia"/>
                <w:color w:val="000000" w:themeColor="text1"/>
                <w:szCs w:val="24"/>
              </w:rPr>
              <w:t>物质构成的奥秘内容及价值理解</w:t>
            </w:r>
          </w:p>
        </w:tc>
        <w:tc>
          <w:tcPr>
            <w:tcW w:w="708" w:type="dxa"/>
            <w:vMerge w:val="restart"/>
            <w:shd w:val="clear" w:color="auto" w:fill="FFFFFF" w:themeFill="background1"/>
          </w:tcPr>
          <w:p w:rsidR="00DB61F0" w:rsidRPr="00643326" w:rsidRDefault="00DB61F0" w:rsidP="00A77684">
            <w:pPr>
              <w:spacing w:line="440" w:lineRule="exact"/>
              <w:ind w:firstLineChars="0" w:firstLine="0"/>
              <w:rPr>
                <w:rFonts w:asciiTheme="minorEastAsia" w:eastAsiaTheme="minorEastAsia" w:hAnsiTheme="minorEastAsia" w:cs="Times New Roman"/>
                <w:color w:val="000000" w:themeColor="text1"/>
                <w:szCs w:val="24"/>
              </w:rPr>
            </w:pPr>
            <w:r w:rsidRPr="00643326">
              <w:rPr>
                <w:rFonts w:asciiTheme="minorEastAsia" w:eastAsiaTheme="minorEastAsia" w:hAnsiTheme="minorEastAsia" w:cs="Times New Roman" w:hint="eastAsia"/>
                <w:color w:val="000000" w:themeColor="text1"/>
                <w:szCs w:val="24"/>
              </w:rPr>
              <w:t>讲座</w:t>
            </w:r>
          </w:p>
        </w:tc>
        <w:tc>
          <w:tcPr>
            <w:tcW w:w="709" w:type="dxa"/>
            <w:vMerge w:val="restart"/>
            <w:shd w:val="clear" w:color="auto" w:fill="FFFFFF" w:themeFill="background1"/>
          </w:tcPr>
          <w:p w:rsidR="00DB61F0" w:rsidRPr="00FB497E" w:rsidRDefault="00DB61F0" w:rsidP="00A77684">
            <w:pPr>
              <w:spacing w:line="440" w:lineRule="exact"/>
              <w:ind w:firstLineChars="0" w:firstLine="0"/>
              <w:rPr>
                <w:rFonts w:asciiTheme="minorEastAsia" w:eastAsiaTheme="minorEastAsia" w:hAnsiTheme="minorEastAsia" w:cs="Times New Roman"/>
                <w:color w:val="000000" w:themeColor="text1"/>
                <w:szCs w:val="24"/>
              </w:rPr>
            </w:pPr>
            <w:r w:rsidRPr="00FB497E">
              <w:rPr>
                <w:rFonts w:asciiTheme="minorEastAsia" w:eastAsiaTheme="minorEastAsia" w:hAnsiTheme="minorEastAsia" w:cs="Times New Roman" w:hint="eastAsia"/>
                <w:color w:val="000000" w:themeColor="text1"/>
                <w:szCs w:val="24"/>
              </w:rPr>
              <w:t>教材分析</w:t>
            </w:r>
          </w:p>
        </w:tc>
        <w:tc>
          <w:tcPr>
            <w:tcW w:w="992" w:type="dxa"/>
            <w:vMerge w:val="restart"/>
            <w:shd w:val="clear" w:color="auto" w:fill="FFFFFF" w:themeFill="background1"/>
          </w:tcPr>
          <w:p w:rsidR="00DB61F0" w:rsidRPr="00BE283A" w:rsidRDefault="00DB61F0" w:rsidP="00643326">
            <w:pPr>
              <w:spacing w:line="440" w:lineRule="exact"/>
              <w:ind w:firstLineChars="0" w:firstLine="0"/>
              <w:rPr>
                <w:rFonts w:asciiTheme="minorEastAsia" w:eastAsiaTheme="minorEastAsia" w:hAnsiTheme="minorEastAsia" w:cs="Times New Roman"/>
                <w:b/>
                <w:color w:val="000000" w:themeColor="text1"/>
                <w:szCs w:val="24"/>
              </w:rPr>
            </w:pPr>
            <w:r w:rsidRPr="00C24518">
              <w:rPr>
                <w:rFonts w:asciiTheme="minorEastAsia" w:eastAsiaTheme="minorEastAsia" w:hAnsiTheme="minorEastAsia" w:hint="eastAsia"/>
                <w:color w:val="000000" w:themeColor="text1"/>
                <w:szCs w:val="24"/>
              </w:rPr>
              <w:t>物质构成的奥秘</w:t>
            </w:r>
            <w:r>
              <w:rPr>
                <w:rFonts w:asciiTheme="minorEastAsia" w:eastAsiaTheme="minorEastAsia" w:hAnsiTheme="minorEastAsia" w:hint="eastAsia"/>
                <w:color w:val="000000" w:themeColor="text1"/>
                <w:szCs w:val="24"/>
              </w:rPr>
              <w:t>教材</w:t>
            </w:r>
            <w:r w:rsidRPr="00C24518">
              <w:rPr>
                <w:rFonts w:asciiTheme="minorEastAsia" w:eastAsiaTheme="minorEastAsia" w:hAnsiTheme="minorEastAsia" w:hint="eastAsia"/>
                <w:color w:val="000000" w:themeColor="text1"/>
                <w:szCs w:val="24"/>
              </w:rPr>
              <w:t>内容</w:t>
            </w:r>
            <w:r>
              <w:rPr>
                <w:rFonts w:asciiTheme="minorEastAsia" w:eastAsiaTheme="minorEastAsia" w:hAnsiTheme="minorEastAsia" w:hint="eastAsia"/>
                <w:color w:val="000000" w:themeColor="text1"/>
                <w:szCs w:val="24"/>
              </w:rPr>
              <w:t>分析</w:t>
            </w:r>
            <w:r w:rsidRPr="00C24518">
              <w:rPr>
                <w:rFonts w:asciiTheme="minorEastAsia" w:eastAsiaTheme="minorEastAsia" w:hAnsiTheme="minorEastAsia" w:hint="eastAsia"/>
                <w:color w:val="000000" w:themeColor="text1"/>
                <w:szCs w:val="24"/>
              </w:rPr>
              <w:t>及</w:t>
            </w:r>
            <w:r>
              <w:rPr>
                <w:rFonts w:asciiTheme="minorEastAsia" w:eastAsiaTheme="minorEastAsia" w:hAnsiTheme="minorEastAsia" w:hint="eastAsia"/>
                <w:color w:val="000000" w:themeColor="text1"/>
                <w:szCs w:val="24"/>
              </w:rPr>
              <w:t>教育</w:t>
            </w:r>
            <w:r w:rsidRPr="00C24518">
              <w:rPr>
                <w:rFonts w:asciiTheme="minorEastAsia" w:eastAsiaTheme="minorEastAsia" w:hAnsiTheme="minorEastAsia" w:hint="eastAsia"/>
                <w:color w:val="000000" w:themeColor="text1"/>
                <w:szCs w:val="24"/>
              </w:rPr>
              <w:t>价值</w:t>
            </w:r>
          </w:p>
        </w:tc>
        <w:tc>
          <w:tcPr>
            <w:tcW w:w="5670" w:type="dxa"/>
            <w:shd w:val="clear" w:color="auto" w:fill="FFFFFF" w:themeFill="background1"/>
          </w:tcPr>
          <w:p w:rsidR="00DB61F0" w:rsidRPr="00BE283A" w:rsidRDefault="00DB61F0" w:rsidP="004150FA">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挖掘教材中物质结构设计的意图，注意发挥物质结构在知识、能力和核心素养方面的教育价值，教材在遵循知识的逻辑顺序、学生的心理发展顺序和认知顺序方面是如何体现的？教材中的科学知识与社会生活如何结合的？教材中的实验安全内容的呈现，科学的精神和态度培养的呈现。</w:t>
            </w:r>
          </w:p>
        </w:tc>
        <w:tc>
          <w:tcPr>
            <w:tcW w:w="722" w:type="dxa"/>
            <w:shd w:val="clear" w:color="auto" w:fill="FFFFFF" w:themeFill="background1"/>
          </w:tcPr>
          <w:p w:rsidR="00DB61F0" w:rsidRPr="00BE283A" w:rsidRDefault="00DB61F0" w:rsidP="00A77684">
            <w:pPr>
              <w:spacing w:line="440" w:lineRule="exact"/>
              <w:ind w:firstLineChars="0" w:firstLine="0"/>
              <w:rPr>
                <w:rFonts w:asciiTheme="minorEastAsia" w:eastAsiaTheme="minorEastAsia" w:hAnsiTheme="minorEastAsia" w:cs="Times New Roman"/>
                <w:b/>
                <w:color w:val="000000" w:themeColor="text1"/>
                <w:szCs w:val="24"/>
              </w:rPr>
            </w:pPr>
            <w:r>
              <w:rPr>
                <w:rFonts w:asciiTheme="minorEastAsia" w:eastAsiaTheme="minorEastAsia" w:hAnsiTheme="minorEastAsia" w:cs="Times New Roman" w:hint="eastAsia"/>
                <w:b/>
                <w:color w:val="000000" w:themeColor="text1"/>
                <w:szCs w:val="24"/>
              </w:rPr>
              <w:t>二</w:t>
            </w:r>
          </w:p>
        </w:tc>
      </w:tr>
      <w:tr w:rsidR="00DB61F0" w:rsidRPr="00BE283A" w:rsidTr="005F505B">
        <w:trPr>
          <w:trHeight w:val="375"/>
        </w:trPr>
        <w:tc>
          <w:tcPr>
            <w:tcW w:w="638" w:type="dxa"/>
            <w:vMerge/>
            <w:shd w:val="clear" w:color="auto" w:fill="FFFFFF" w:themeFill="background1"/>
          </w:tcPr>
          <w:p w:rsidR="00DB61F0" w:rsidRPr="00BE283A" w:rsidRDefault="00DB61F0" w:rsidP="00A77684">
            <w:pPr>
              <w:spacing w:line="440" w:lineRule="exact"/>
              <w:ind w:firstLineChars="0" w:firstLine="0"/>
              <w:rPr>
                <w:rFonts w:asciiTheme="minorEastAsia" w:eastAsiaTheme="minorEastAsia" w:hAnsiTheme="minorEastAsia" w:cs="Times New Roman"/>
                <w:b/>
                <w:color w:val="000000" w:themeColor="text1"/>
                <w:szCs w:val="24"/>
              </w:rPr>
            </w:pPr>
          </w:p>
        </w:tc>
        <w:tc>
          <w:tcPr>
            <w:tcW w:w="710" w:type="dxa"/>
            <w:vMerge/>
            <w:shd w:val="clear" w:color="auto" w:fill="FFFFFF" w:themeFill="background1"/>
          </w:tcPr>
          <w:p w:rsidR="00DB61F0" w:rsidRPr="00BE283A" w:rsidRDefault="00DB61F0" w:rsidP="00A77684">
            <w:pPr>
              <w:spacing w:line="440" w:lineRule="exact"/>
              <w:ind w:firstLineChars="0" w:firstLine="0"/>
              <w:rPr>
                <w:rFonts w:asciiTheme="minorEastAsia" w:eastAsiaTheme="minorEastAsia" w:hAnsiTheme="minorEastAsia" w:cs="Times New Roman"/>
                <w:b/>
                <w:color w:val="000000" w:themeColor="text1"/>
                <w:szCs w:val="24"/>
              </w:rPr>
            </w:pPr>
          </w:p>
        </w:tc>
        <w:tc>
          <w:tcPr>
            <w:tcW w:w="708" w:type="dxa"/>
            <w:vMerge/>
            <w:shd w:val="clear" w:color="auto" w:fill="FFFFFF" w:themeFill="background1"/>
          </w:tcPr>
          <w:p w:rsidR="00DB61F0" w:rsidRPr="00BE283A" w:rsidRDefault="00DB61F0" w:rsidP="00A77684">
            <w:pPr>
              <w:spacing w:line="440" w:lineRule="exact"/>
              <w:ind w:firstLineChars="0" w:firstLine="0"/>
              <w:rPr>
                <w:rFonts w:asciiTheme="minorEastAsia" w:eastAsiaTheme="minorEastAsia" w:hAnsiTheme="minorEastAsia" w:cs="Times New Roman"/>
                <w:b/>
                <w:color w:val="000000" w:themeColor="text1"/>
                <w:szCs w:val="24"/>
              </w:rPr>
            </w:pPr>
          </w:p>
        </w:tc>
        <w:tc>
          <w:tcPr>
            <w:tcW w:w="709" w:type="dxa"/>
            <w:vMerge/>
            <w:shd w:val="clear" w:color="auto" w:fill="FFFFFF" w:themeFill="background1"/>
          </w:tcPr>
          <w:p w:rsidR="00DB61F0" w:rsidRPr="00BE283A" w:rsidRDefault="00DB61F0" w:rsidP="00A77684">
            <w:pPr>
              <w:spacing w:line="440" w:lineRule="exact"/>
              <w:ind w:firstLineChars="0" w:firstLine="0"/>
              <w:rPr>
                <w:rFonts w:asciiTheme="minorEastAsia" w:eastAsiaTheme="minorEastAsia" w:hAnsiTheme="minorEastAsia" w:cs="Times New Roman"/>
                <w:b/>
                <w:color w:val="000000" w:themeColor="text1"/>
                <w:szCs w:val="24"/>
              </w:rPr>
            </w:pPr>
          </w:p>
        </w:tc>
        <w:tc>
          <w:tcPr>
            <w:tcW w:w="992" w:type="dxa"/>
            <w:vMerge/>
            <w:shd w:val="clear" w:color="auto" w:fill="FFFFFF" w:themeFill="background1"/>
          </w:tcPr>
          <w:p w:rsidR="00DB61F0" w:rsidRPr="00BE283A" w:rsidRDefault="00DB61F0" w:rsidP="00A77684">
            <w:pPr>
              <w:spacing w:line="440" w:lineRule="exact"/>
              <w:ind w:firstLineChars="0" w:firstLine="0"/>
              <w:rPr>
                <w:rFonts w:asciiTheme="minorEastAsia" w:eastAsiaTheme="minorEastAsia" w:hAnsiTheme="minorEastAsia" w:cs="Times New Roman"/>
                <w:b/>
                <w:color w:val="000000" w:themeColor="text1"/>
                <w:szCs w:val="24"/>
              </w:rPr>
            </w:pPr>
          </w:p>
        </w:tc>
        <w:tc>
          <w:tcPr>
            <w:tcW w:w="5670" w:type="dxa"/>
            <w:shd w:val="clear" w:color="auto" w:fill="FFFFFF" w:themeFill="background1"/>
          </w:tcPr>
          <w:p w:rsidR="00DB61F0" w:rsidRPr="00BE283A" w:rsidRDefault="004D05AD" w:rsidP="0063782F">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掌握教材中不同内容设置对学生的教育功能，提醒学员关注教材中物质结构主题培养学生的关键能力和五个学科核心素养的落实，物质结构与性质的学习中如何帮助学生建立宏观思维与微观思维的互相转化，建立微观粒子模型，描述物质三态</w:t>
            </w:r>
            <w:r w:rsidR="004E676B">
              <w:rPr>
                <w:rFonts w:asciiTheme="minorEastAsia" w:eastAsiaTheme="minorEastAsia" w:hAnsiTheme="minorEastAsia" w:cs="Times New Roman" w:hint="eastAsia"/>
                <w:color w:val="000000" w:themeColor="text1"/>
                <w:szCs w:val="24"/>
              </w:rPr>
              <w:t>转化、化学反应（水</w:t>
            </w:r>
            <w:r w:rsidR="00F84B28">
              <w:rPr>
                <w:rFonts w:asciiTheme="minorEastAsia" w:eastAsiaTheme="minorEastAsia" w:hAnsiTheme="minorEastAsia" w:cs="Times New Roman" w:hint="eastAsia"/>
                <w:color w:val="000000" w:themeColor="text1"/>
                <w:szCs w:val="24"/>
              </w:rPr>
              <w:t>的电解、氨水与盐酸反应）过程中微观粒子发生的变化。引导学生从原</w:t>
            </w:r>
            <w:r w:rsidRPr="00BE283A">
              <w:rPr>
                <w:rFonts w:asciiTheme="minorEastAsia" w:eastAsiaTheme="minorEastAsia" w:hAnsiTheme="minorEastAsia" w:cs="Times New Roman" w:hint="eastAsia"/>
                <w:color w:val="000000" w:themeColor="text1"/>
                <w:szCs w:val="24"/>
              </w:rPr>
              <w:t>子、分子和离子的层次思考物质结构与物质性质之间的关系，掌握结构决定性质的科学思想方法。分析不同版本教科书，规划学生对物质的认识发展目标，分析初中、高中阶段学生认识身边的化学物质的角度和思路的认识发展路径。分析比较其他版本教科书，研究其设计逻辑和思路，基于课程标准及学生情况，讨论差异和各自优势，交流教科书的理解和评析。</w:t>
            </w:r>
          </w:p>
        </w:tc>
        <w:tc>
          <w:tcPr>
            <w:tcW w:w="722" w:type="dxa"/>
            <w:shd w:val="clear" w:color="auto" w:fill="FFFFFF" w:themeFill="background1"/>
          </w:tcPr>
          <w:p w:rsidR="00DB61F0" w:rsidRPr="00BE283A" w:rsidRDefault="00DB61F0" w:rsidP="00A77684">
            <w:pPr>
              <w:spacing w:line="440" w:lineRule="exact"/>
              <w:ind w:firstLineChars="0" w:firstLine="0"/>
              <w:rPr>
                <w:rFonts w:asciiTheme="minorEastAsia" w:eastAsiaTheme="minorEastAsia" w:hAnsiTheme="minorEastAsia" w:cs="Times New Roman"/>
                <w:b/>
                <w:color w:val="000000" w:themeColor="text1"/>
                <w:szCs w:val="24"/>
              </w:rPr>
            </w:pPr>
            <w:r>
              <w:rPr>
                <w:rFonts w:asciiTheme="minorEastAsia" w:eastAsiaTheme="minorEastAsia" w:hAnsiTheme="minorEastAsia" w:cs="Times New Roman" w:hint="eastAsia"/>
                <w:b/>
                <w:color w:val="000000" w:themeColor="text1"/>
                <w:szCs w:val="24"/>
              </w:rPr>
              <w:t>三</w:t>
            </w:r>
          </w:p>
        </w:tc>
      </w:tr>
      <w:tr w:rsidR="00DB61F0" w:rsidRPr="00BE283A" w:rsidTr="005F505B">
        <w:trPr>
          <w:trHeight w:val="375"/>
        </w:trPr>
        <w:tc>
          <w:tcPr>
            <w:tcW w:w="638" w:type="dxa"/>
            <w:vMerge/>
            <w:shd w:val="clear" w:color="auto" w:fill="FFFFFF" w:themeFill="background1"/>
          </w:tcPr>
          <w:p w:rsidR="00DB61F0" w:rsidRPr="00BE283A" w:rsidRDefault="00DB61F0" w:rsidP="00A77684">
            <w:pPr>
              <w:spacing w:line="440" w:lineRule="exact"/>
              <w:ind w:firstLineChars="0" w:firstLine="0"/>
              <w:rPr>
                <w:rFonts w:asciiTheme="minorEastAsia" w:eastAsiaTheme="minorEastAsia" w:hAnsiTheme="minorEastAsia" w:cs="Times New Roman"/>
                <w:b/>
                <w:color w:val="000000" w:themeColor="text1"/>
                <w:szCs w:val="24"/>
              </w:rPr>
            </w:pPr>
          </w:p>
        </w:tc>
        <w:tc>
          <w:tcPr>
            <w:tcW w:w="710" w:type="dxa"/>
            <w:vMerge/>
            <w:shd w:val="clear" w:color="auto" w:fill="FFFFFF" w:themeFill="background1"/>
          </w:tcPr>
          <w:p w:rsidR="00DB61F0" w:rsidRPr="00BE283A" w:rsidRDefault="00DB61F0" w:rsidP="00A77684">
            <w:pPr>
              <w:spacing w:line="440" w:lineRule="exact"/>
              <w:ind w:firstLineChars="0" w:firstLine="0"/>
              <w:rPr>
                <w:rFonts w:asciiTheme="minorEastAsia" w:eastAsiaTheme="minorEastAsia" w:hAnsiTheme="minorEastAsia" w:cs="Times New Roman"/>
                <w:b/>
                <w:color w:val="000000" w:themeColor="text1"/>
                <w:szCs w:val="24"/>
              </w:rPr>
            </w:pPr>
          </w:p>
        </w:tc>
        <w:tc>
          <w:tcPr>
            <w:tcW w:w="708" w:type="dxa"/>
            <w:vMerge/>
            <w:shd w:val="clear" w:color="auto" w:fill="FFFFFF" w:themeFill="background1"/>
          </w:tcPr>
          <w:p w:rsidR="00DB61F0" w:rsidRPr="00BE283A" w:rsidRDefault="00DB61F0" w:rsidP="00A77684">
            <w:pPr>
              <w:spacing w:line="440" w:lineRule="exact"/>
              <w:ind w:firstLineChars="0" w:firstLine="0"/>
              <w:rPr>
                <w:rFonts w:asciiTheme="minorEastAsia" w:eastAsiaTheme="minorEastAsia" w:hAnsiTheme="minorEastAsia" w:cs="Times New Roman"/>
                <w:b/>
                <w:color w:val="000000" w:themeColor="text1"/>
                <w:szCs w:val="24"/>
              </w:rPr>
            </w:pPr>
          </w:p>
        </w:tc>
        <w:tc>
          <w:tcPr>
            <w:tcW w:w="709" w:type="dxa"/>
            <w:vMerge/>
            <w:shd w:val="clear" w:color="auto" w:fill="FFFFFF" w:themeFill="background1"/>
          </w:tcPr>
          <w:p w:rsidR="00DB61F0" w:rsidRPr="00BE283A" w:rsidRDefault="00DB61F0" w:rsidP="00A77684">
            <w:pPr>
              <w:spacing w:line="440" w:lineRule="exact"/>
              <w:ind w:firstLineChars="0" w:firstLine="0"/>
              <w:rPr>
                <w:rFonts w:asciiTheme="minorEastAsia" w:eastAsiaTheme="minorEastAsia" w:hAnsiTheme="minorEastAsia" w:cs="Times New Roman"/>
                <w:b/>
                <w:color w:val="000000" w:themeColor="text1"/>
                <w:szCs w:val="24"/>
              </w:rPr>
            </w:pPr>
          </w:p>
        </w:tc>
        <w:tc>
          <w:tcPr>
            <w:tcW w:w="992" w:type="dxa"/>
            <w:vMerge/>
            <w:shd w:val="clear" w:color="auto" w:fill="FFFFFF" w:themeFill="background1"/>
          </w:tcPr>
          <w:p w:rsidR="00DB61F0" w:rsidRPr="00BE283A" w:rsidRDefault="00DB61F0" w:rsidP="00A77684">
            <w:pPr>
              <w:spacing w:line="440" w:lineRule="exact"/>
              <w:ind w:firstLineChars="0" w:firstLine="0"/>
              <w:rPr>
                <w:rFonts w:asciiTheme="minorEastAsia" w:eastAsiaTheme="minorEastAsia" w:hAnsiTheme="minorEastAsia" w:cs="Times New Roman"/>
                <w:b/>
                <w:color w:val="000000" w:themeColor="text1"/>
                <w:szCs w:val="24"/>
              </w:rPr>
            </w:pPr>
          </w:p>
        </w:tc>
        <w:tc>
          <w:tcPr>
            <w:tcW w:w="5670" w:type="dxa"/>
            <w:shd w:val="clear" w:color="auto" w:fill="FFFFFF" w:themeFill="background1"/>
          </w:tcPr>
          <w:p w:rsidR="00DB61F0" w:rsidRPr="00BE283A" w:rsidRDefault="004D05AD" w:rsidP="004D05AD">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关注物质结构中培养学生科学思维能力、科学方法和创新思维的重要性。通过对比分析国内外不同版本教材中同一个教学内容采取的不同的呈现方法，从教材素材的选择、图片的选择和教学内容的呈现方式的差别体会与教材的教育功能的之间的关系；教材的可读性差异、分析不同版本教材中物质结构内容的共同点和差异性以及各自的特点，</w:t>
            </w:r>
            <w:r w:rsidRPr="00BE283A">
              <w:rPr>
                <w:rFonts w:asciiTheme="minorEastAsia" w:eastAsiaTheme="minorEastAsia" w:hAnsiTheme="minorEastAsia" w:hint="eastAsia"/>
                <w:color w:val="000000" w:themeColor="text1"/>
                <w:szCs w:val="24"/>
              </w:rPr>
              <w:t>并帮助学员吸收利用各种教材的优点，整合教学资源，设计教学，优化教学方案，将教材研究与教学研究融合。</w:t>
            </w:r>
          </w:p>
        </w:tc>
        <w:tc>
          <w:tcPr>
            <w:tcW w:w="722" w:type="dxa"/>
            <w:shd w:val="clear" w:color="auto" w:fill="FFFFFF" w:themeFill="background1"/>
          </w:tcPr>
          <w:p w:rsidR="00DB61F0" w:rsidRPr="00904CC8" w:rsidRDefault="00DB61F0" w:rsidP="00A77684">
            <w:pPr>
              <w:spacing w:line="440" w:lineRule="exact"/>
              <w:ind w:firstLineChars="0" w:firstLine="0"/>
              <w:rPr>
                <w:rFonts w:asciiTheme="minorEastAsia" w:eastAsiaTheme="minorEastAsia" w:hAnsiTheme="minorEastAsia" w:cs="Times New Roman"/>
                <w:color w:val="000000" w:themeColor="text1"/>
                <w:szCs w:val="24"/>
              </w:rPr>
            </w:pPr>
            <w:r w:rsidRPr="00904CC8">
              <w:rPr>
                <w:rFonts w:asciiTheme="minorEastAsia" w:eastAsiaTheme="minorEastAsia" w:hAnsiTheme="minorEastAsia" w:cs="Times New Roman" w:hint="eastAsia"/>
                <w:color w:val="000000" w:themeColor="text1"/>
                <w:szCs w:val="24"/>
              </w:rPr>
              <w:t>四</w:t>
            </w:r>
          </w:p>
        </w:tc>
      </w:tr>
      <w:tr w:rsidR="00DB61F0" w:rsidRPr="00BE283A" w:rsidTr="005F505B">
        <w:trPr>
          <w:trHeight w:val="375"/>
        </w:trPr>
        <w:tc>
          <w:tcPr>
            <w:tcW w:w="638" w:type="dxa"/>
            <w:shd w:val="clear" w:color="auto" w:fill="FFFFFF" w:themeFill="background1"/>
          </w:tcPr>
          <w:p w:rsidR="00DB61F0" w:rsidRPr="00BE283A" w:rsidRDefault="00DB61F0" w:rsidP="00A20CFD">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专</w:t>
            </w:r>
          </w:p>
          <w:p w:rsidR="00DB61F0" w:rsidRPr="00BE283A" w:rsidRDefault="00DB61F0" w:rsidP="00A20CFD">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业</w:t>
            </w:r>
          </w:p>
          <w:p w:rsidR="00DB61F0" w:rsidRPr="00BE283A" w:rsidRDefault="00DB61F0" w:rsidP="00A20CFD">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知</w:t>
            </w:r>
          </w:p>
          <w:p w:rsidR="00DB61F0" w:rsidRPr="00BE283A" w:rsidRDefault="00DB61F0" w:rsidP="00A20CFD">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识</w:t>
            </w:r>
          </w:p>
          <w:p w:rsidR="00DB61F0" w:rsidRPr="00BE283A" w:rsidRDefault="00DB61F0" w:rsidP="00A44415">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710" w:type="dxa"/>
            <w:shd w:val="clear" w:color="auto" w:fill="FFFFFF" w:themeFill="background1"/>
          </w:tcPr>
          <w:p w:rsidR="00DB61F0" w:rsidRPr="00BE283A" w:rsidRDefault="00DB61F0" w:rsidP="00A44415">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物质构成的奥秘学生发展空间分析</w:t>
            </w:r>
          </w:p>
          <w:p w:rsidR="00DB61F0" w:rsidRPr="00BE283A" w:rsidRDefault="00DB61F0" w:rsidP="00EC6D1B">
            <w:pPr>
              <w:spacing w:line="440" w:lineRule="exact"/>
              <w:ind w:firstLine="480"/>
              <w:jc w:val="center"/>
              <w:rPr>
                <w:rFonts w:asciiTheme="minorEastAsia" w:eastAsiaTheme="minorEastAsia" w:hAnsiTheme="minorEastAsia" w:cs="Times New Roman"/>
                <w:color w:val="000000" w:themeColor="text1"/>
                <w:szCs w:val="24"/>
              </w:rPr>
            </w:pPr>
          </w:p>
        </w:tc>
        <w:tc>
          <w:tcPr>
            <w:tcW w:w="708" w:type="dxa"/>
            <w:vMerge w:val="restart"/>
            <w:shd w:val="clear" w:color="auto" w:fill="FFFFFF" w:themeFill="background1"/>
          </w:tcPr>
          <w:p w:rsidR="00DB61F0" w:rsidRPr="00BE283A" w:rsidRDefault="00DB61F0" w:rsidP="006A1A8D">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讲座及研讨</w:t>
            </w:r>
          </w:p>
        </w:tc>
        <w:tc>
          <w:tcPr>
            <w:tcW w:w="709" w:type="dxa"/>
            <w:vMerge w:val="restart"/>
            <w:shd w:val="clear" w:color="auto" w:fill="FFFFFF" w:themeFill="background1"/>
          </w:tcPr>
          <w:p w:rsidR="00DB61F0" w:rsidRPr="00BE283A" w:rsidRDefault="00DB61F0" w:rsidP="006A1A8D">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hint="eastAsia"/>
                <w:color w:val="000000" w:themeColor="text1"/>
                <w:szCs w:val="24"/>
              </w:rPr>
              <w:t>案例分析及说课</w:t>
            </w:r>
          </w:p>
        </w:tc>
        <w:tc>
          <w:tcPr>
            <w:tcW w:w="992" w:type="dxa"/>
            <w:vMerge w:val="restart"/>
            <w:shd w:val="clear" w:color="auto" w:fill="FFFFFF" w:themeFill="background1"/>
          </w:tcPr>
          <w:p w:rsidR="00DB61F0" w:rsidRPr="00BE283A" w:rsidRDefault="00DB61F0" w:rsidP="006A1A8D">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hint="eastAsia"/>
                <w:color w:val="000000" w:themeColor="text1"/>
                <w:szCs w:val="24"/>
              </w:rPr>
              <w:t>初中化学典型案例分析及说课</w:t>
            </w:r>
          </w:p>
        </w:tc>
        <w:tc>
          <w:tcPr>
            <w:tcW w:w="5670" w:type="dxa"/>
            <w:shd w:val="clear" w:color="auto" w:fill="FFFFFF" w:themeFill="background1"/>
          </w:tcPr>
          <w:p w:rsidR="00DB61F0" w:rsidRPr="00BE283A" w:rsidRDefault="00DB61F0" w:rsidP="007725B3">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本专题旨在让学员从优秀的教学案例中，学习名师的教学风格，一节物质结构课所需要掌握的教学技能和</w:t>
            </w:r>
            <w:r w:rsidRPr="00BE283A">
              <w:rPr>
                <w:rFonts w:asciiTheme="minorEastAsia" w:eastAsiaTheme="minorEastAsia" w:hAnsiTheme="minorEastAsia" w:hint="eastAsia"/>
                <w:color w:val="000000" w:themeColor="text1"/>
                <w:szCs w:val="24"/>
              </w:rPr>
              <w:t>设计策略。包括课堂时间的分配、教学语言的运用，教师形象、教师如何凝聚学生人心的？谦虚和自信激情和稳重严肃和幽默，教师的目光落点 、和学生的目光交流，教师课堂上微笑的表情、讲台上站立和行走的姿势，要注意观察课堂是学生的表现。讲课语言如何运用化学</w:t>
            </w:r>
            <w:r w:rsidRPr="00BE283A">
              <w:rPr>
                <w:rFonts w:asciiTheme="minorEastAsia" w:eastAsiaTheme="minorEastAsia" w:hAnsiTheme="minorEastAsia" w:cs="宋体" w:hint="eastAsia"/>
                <w:color w:val="000000" w:themeColor="text1"/>
                <w:szCs w:val="24"/>
              </w:rPr>
              <w:t>专业语言、科学地表达的？观摩板书设计的规范性和PPT的简介和重点突出。</w:t>
            </w:r>
            <w:r w:rsidRPr="00BE283A">
              <w:rPr>
                <w:rFonts w:asciiTheme="minorEastAsia" w:eastAsiaTheme="minorEastAsia" w:hAnsiTheme="minorEastAsia" w:hint="eastAsia"/>
                <w:color w:val="000000" w:themeColor="text1"/>
                <w:szCs w:val="24"/>
              </w:rPr>
              <w:t>课堂组织形式、问题的设计和提问的技巧、</w:t>
            </w:r>
            <w:r w:rsidRPr="00BE283A">
              <w:rPr>
                <w:rFonts w:asciiTheme="minorEastAsia" w:eastAsiaTheme="minorEastAsia" w:hAnsiTheme="minorEastAsia" w:cs="宋体" w:hint="eastAsia"/>
                <w:color w:val="000000" w:themeColor="text1"/>
                <w:szCs w:val="24"/>
              </w:rPr>
              <w:t>课堂的问题设计、反馈练习题和课后作业，对培养学生分析问题和解决问题的作用。</w:t>
            </w:r>
            <w:r w:rsidRPr="00BE283A">
              <w:rPr>
                <w:rFonts w:asciiTheme="minorEastAsia" w:eastAsiaTheme="minorEastAsia" w:hAnsiTheme="minorEastAsia" w:cs="Times New Roman" w:hint="eastAsia"/>
                <w:color w:val="000000" w:themeColor="text1"/>
                <w:szCs w:val="24"/>
              </w:rPr>
              <w:t>掌握从</w:t>
            </w:r>
            <w:r w:rsidRPr="00BE283A">
              <w:rPr>
                <w:rFonts w:asciiTheme="minorEastAsia" w:eastAsiaTheme="minorEastAsia" w:hAnsiTheme="minorEastAsia" w:hint="eastAsia"/>
                <w:bCs/>
                <w:color w:val="000000" w:themeColor="text1"/>
                <w:kern w:val="24"/>
                <w:szCs w:val="24"/>
              </w:rPr>
              <w:t>教材分析（重点、难点、学情分析、学科核心素养、教学目标、教学设计思路、教学过程、创新亮点、教学评价等方面说课的技巧和说课中提升理论水平。</w:t>
            </w:r>
          </w:p>
        </w:tc>
        <w:tc>
          <w:tcPr>
            <w:tcW w:w="722" w:type="dxa"/>
            <w:shd w:val="clear" w:color="auto" w:fill="FFFFFF" w:themeFill="background1"/>
          </w:tcPr>
          <w:p w:rsidR="00DB61F0" w:rsidRPr="00BE283A" w:rsidRDefault="00DB61F0" w:rsidP="00FB02DC">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二</w:t>
            </w:r>
          </w:p>
        </w:tc>
      </w:tr>
      <w:tr w:rsidR="00DB61F0" w:rsidRPr="00BE283A" w:rsidTr="005F505B">
        <w:trPr>
          <w:trHeight w:val="375"/>
        </w:trPr>
        <w:tc>
          <w:tcPr>
            <w:tcW w:w="638" w:type="dxa"/>
            <w:shd w:val="clear" w:color="auto" w:fill="FFFFFF" w:themeFill="background1"/>
          </w:tcPr>
          <w:p w:rsidR="00BB57AF" w:rsidRPr="00BE283A" w:rsidRDefault="00BB57AF" w:rsidP="00BB57AF">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专</w:t>
            </w:r>
          </w:p>
          <w:p w:rsidR="00BB57AF" w:rsidRPr="00BE283A" w:rsidRDefault="00BB57AF" w:rsidP="00BB57AF">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业</w:t>
            </w:r>
          </w:p>
          <w:p w:rsidR="00BB57AF" w:rsidRPr="00BE283A" w:rsidRDefault="00BB57AF" w:rsidP="00BB57AF">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知</w:t>
            </w:r>
          </w:p>
          <w:p w:rsidR="00BB57AF" w:rsidRPr="00BE283A" w:rsidRDefault="00BB57AF" w:rsidP="00BB57AF">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识</w:t>
            </w:r>
          </w:p>
          <w:p w:rsidR="00DB61F0" w:rsidRPr="00BE283A" w:rsidRDefault="00DB61F0" w:rsidP="00EC6D1B">
            <w:pPr>
              <w:spacing w:line="440" w:lineRule="exact"/>
              <w:ind w:firstLine="482"/>
              <w:jc w:val="center"/>
              <w:rPr>
                <w:rFonts w:asciiTheme="minorEastAsia" w:eastAsiaTheme="minorEastAsia" w:hAnsiTheme="minorEastAsia" w:cs="Times New Roman"/>
                <w:b/>
                <w:color w:val="000000" w:themeColor="text1"/>
                <w:szCs w:val="24"/>
              </w:rPr>
            </w:pPr>
          </w:p>
        </w:tc>
        <w:tc>
          <w:tcPr>
            <w:tcW w:w="710" w:type="dxa"/>
            <w:shd w:val="clear" w:color="auto" w:fill="FFFFFF" w:themeFill="background1"/>
          </w:tcPr>
          <w:p w:rsidR="00DB61F0" w:rsidRPr="00BE283A" w:rsidRDefault="00DB61F0" w:rsidP="00EC6D1B">
            <w:pPr>
              <w:spacing w:line="440" w:lineRule="exact"/>
              <w:ind w:firstLine="482"/>
              <w:jc w:val="center"/>
              <w:rPr>
                <w:rFonts w:asciiTheme="minorEastAsia" w:eastAsiaTheme="minorEastAsia" w:hAnsiTheme="minorEastAsia" w:cs="Times New Roman"/>
                <w:b/>
                <w:color w:val="000000" w:themeColor="text1"/>
                <w:szCs w:val="24"/>
              </w:rPr>
            </w:pPr>
          </w:p>
        </w:tc>
        <w:tc>
          <w:tcPr>
            <w:tcW w:w="708" w:type="dxa"/>
            <w:vMerge/>
            <w:shd w:val="clear" w:color="auto" w:fill="FFFFFF" w:themeFill="background1"/>
          </w:tcPr>
          <w:p w:rsidR="00DB61F0" w:rsidRPr="00BE283A" w:rsidRDefault="00DB61F0" w:rsidP="00EC6D1B">
            <w:pPr>
              <w:spacing w:line="440" w:lineRule="exact"/>
              <w:ind w:firstLine="482"/>
              <w:jc w:val="center"/>
              <w:rPr>
                <w:rFonts w:asciiTheme="minorEastAsia" w:eastAsiaTheme="minorEastAsia" w:hAnsiTheme="minorEastAsia" w:cs="Times New Roman"/>
                <w:b/>
                <w:color w:val="000000" w:themeColor="text1"/>
                <w:szCs w:val="24"/>
              </w:rPr>
            </w:pPr>
          </w:p>
        </w:tc>
        <w:tc>
          <w:tcPr>
            <w:tcW w:w="709" w:type="dxa"/>
            <w:vMerge/>
            <w:shd w:val="clear" w:color="auto" w:fill="FFFFFF" w:themeFill="background1"/>
          </w:tcPr>
          <w:p w:rsidR="00DB61F0" w:rsidRPr="00BE283A" w:rsidRDefault="00DB61F0" w:rsidP="00EC6D1B">
            <w:pPr>
              <w:spacing w:line="440" w:lineRule="exact"/>
              <w:ind w:firstLine="480"/>
              <w:jc w:val="center"/>
              <w:rPr>
                <w:rFonts w:asciiTheme="minorEastAsia" w:eastAsiaTheme="minorEastAsia" w:hAnsiTheme="minorEastAsia"/>
                <w:color w:val="000000" w:themeColor="text1"/>
                <w:szCs w:val="24"/>
              </w:rPr>
            </w:pPr>
          </w:p>
        </w:tc>
        <w:tc>
          <w:tcPr>
            <w:tcW w:w="992" w:type="dxa"/>
            <w:vMerge/>
            <w:shd w:val="clear" w:color="auto" w:fill="FFFFFF" w:themeFill="background1"/>
          </w:tcPr>
          <w:p w:rsidR="00DB61F0" w:rsidRPr="00BE283A" w:rsidRDefault="00DB61F0" w:rsidP="00EC6D1B">
            <w:pPr>
              <w:spacing w:line="440" w:lineRule="exact"/>
              <w:ind w:firstLine="480"/>
              <w:jc w:val="center"/>
              <w:rPr>
                <w:rFonts w:asciiTheme="minorEastAsia" w:eastAsiaTheme="minorEastAsia" w:hAnsiTheme="minorEastAsia"/>
                <w:color w:val="000000" w:themeColor="text1"/>
                <w:szCs w:val="24"/>
              </w:rPr>
            </w:pPr>
          </w:p>
        </w:tc>
        <w:tc>
          <w:tcPr>
            <w:tcW w:w="5670" w:type="dxa"/>
            <w:shd w:val="clear" w:color="auto" w:fill="FFFFFF" w:themeFill="background1"/>
          </w:tcPr>
          <w:p w:rsidR="00DB61F0" w:rsidRPr="00BE283A" w:rsidRDefault="00DB61F0" w:rsidP="007725B3">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本专题旨在让学员从优秀的教学案例中，学习名师的教学风格，如何</w:t>
            </w:r>
            <w:r w:rsidRPr="00BE283A">
              <w:rPr>
                <w:rFonts w:asciiTheme="minorEastAsia" w:eastAsiaTheme="minorEastAsia" w:hAnsiTheme="minorEastAsia" w:hint="eastAsia"/>
                <w:color w:val="000000" w:themeColor="text1"/>
                <w:szCs w:val="24"/>
              </w:rPr>
              <w:t>运用学习共同体理论组织学生小组合作的素材的选择和组织实施、教材内容的重点选取和难点的突破，设计教学重点内容和表达方式。课堂上如何给学生留有独立思考的时间，民主、平等的思想在课堂上使如何体现的？如何引导学生掌握物质结构的理论（原子结构、化合价等）、概念（原子、分子、</w:t>
            </w:r>
            <w:r w:rsidRPr="00BE283A">
              <w:rPr>
                <w:rFonts w:asciiTheme="minorEastAsia" w:eastAsiaTheme="minorEastAsia" w:hAnsiTheme="minorEastAsia" w:cs="宋体" w:hint="eastAsia"/>
                <w:color w:val="000000" w:themeColor="text1"/>
                <w:szCs w:val="24"/>
              </w:rPr>
              <w:t>混合物、纯净物、单质、化合物</w:t>
            </w:r>
            <w:r w:rsidRPr="00BE283A">
              <w:rPr>
                <w:rFonts w:asciiTheme="minorEastAsia" w:eastAsiaTheme="minorEastAsia" w:hAnsiTheme="minorEastAsia" w:hint="eastAsia"/>
                <w:color w:val="000000" w:themeColor="text1"/>
                <w:szCs w:val="24"/>
              </w:rPr>
              <w:t>）</w:t>
            </w:r>
            <w:r w:rsidRPr="00BE283A">
              <w:rPr>
                <w:rFonts w:asciiTheme="minorEastAsia" w:eastAsiaTheme="minorEastAsia" w:hAnsiTheme="minorEastAsia" w:cs="Times New Roman" w:hint="eastAsia"/>
                <w:color w:val="000000" w:themeColor="text1"/>
                <w:szCs w:val="24"/>
              </w:rPr>
              <w:t>等。了解教学</w:t>
            </w:r>
            <w:r w:rsidRPr="00BE283A">
              <w:rPr>
                <w:rFonts w:asciiTheme="minorEastAsia" w:eastAsiaTheme="minorEastAsia" w:hAnsiTheme="minorEastAsia" w:cs="宋体" w:hint="eastAsia"/>
                <w:color w:val="000000" w:themeColor="text1"/>
                <w:szCs w:val="24"/>
              </w:rPr>
              <w:t>设计目标与评估之间的相互作用。</w:t>
            </w:r>
            <w:r w:rsidRPr="00BE283A">
              <w:rPr>
                <w:rFonts w:asciiTheme="minorEastAsia" w:eastAsiaTheme="minorEastAsia" w:hAnsiTheme="minorEastAsia" w:cs="Times New Roman" w:hint="eastAsia"/>
                <w:color w:val="000000" w:themeColor="text1"/>
                <w:szCs w:val="24"/>
              </w:rPr>
              <w:t>了解不同类型的课，采取不同的教学策略。如何帮助学生克服理论学习中遇到的障碍。</w:t>
            </w:r>
            <w:r w:rsidRPr="00BE283A">
              <w:rPr>
                <w:rFonts w:asciiTheme="minorEastAsia" w:eastAsiaTheme="minorEastAsia" w:hAnsiTheme="minorEastAsia" w:cs="宋体" w:hint="eastAsia"/>
                <w:color w:val="000000" w:themeColor="text1"/>
                <w:szCs w:val="24"/>
              </w:rPr>
              <w:t>基于“学业要求”和“学业质量标准”评估在物质结构教学中的学生在知识的掌握、应用和创新迁移和核心素养培养方面的教学策略和的目标的达成。分析案例中课堂问题的设计如何进行难度递进的、课堂反馈练习和以及作业设计对培养学生的高阶思维的作用。反思批判性思维能力促进学生的认知发展的影响。</w:t>
            </w:r>
            <w:r w:rsidRPr="00BE283A">
              <w:rPr>
                <w:rFonts w:asciiTheme="minorEastAsia" w:eastAsiaTheme="minorEastAsia" w:hAnsiTheme="minorEastAsia" w:cs="Times New Roman" w:hint="eastAsia"/>
                <w:color w:val="000000" w:themeColor="text1"/>
                <w:szCs w:val="24"/>
              </w:rPr>
              <w:t>学生从分子、原子、元素角度认识物质组构成、物质分类、物质性质及其变化的发展目标；学生实现认识发展目标的障碍点</w:t>
            </w:r>
            <w:r w:rsidRPr="00BE283A">
              <w:rPr>
                <w:rFonts w:asciiTheme="minorEastAsia" w:eastAsiaTheme="minorEastAsia" w:hAnsiTheme="minorEastAsia" w:cs="Times New Roman"/>
                <w:color w:val="000000" w:themeColor="text1"/>
                <w:szCs w:val="24"/>
              </w:rPr>
              <w:t>,</w:t>
            </w:r>
            <w:r w:rsidRPr="00BE283A">
              <w:rPr>
                <w:rFonts w:asciiTheme="minorEastAsia" w:eastAsiaTheme="minorEastAsia" w:hAnsiTheme="minorEastAsia" w:cs="Times New Roman" w:hint="eastAsia"/>
                <w:color w:val="000000" w:themeColor="text1"/>
                <w:szCs w:val="24"/>
              </w:rPr>
              <w:t>并进行归因分析</w:t>
            </w:r>
            <w:r w:rsidRPr="00BE283A">
              <w:rPr>
                <w:rFonts w:asciiTheme="minorEastAsia" w:eastAsiaTheme="minorEastAsia" w:hAnsiTheme="minorEastAsia" w:cs="Times New Roman"/>
                <w:color w:val="000000" w:themeColor="text1"/>
                <w:szCs w:val="24"/>
              </w:rPr>
              <w:t>,</w:t>
            </w:r>
            <w:r w:rsidRPr="00BE283A">
              <w:rPr>
                <w:rFonts w:asciiTheme="minorEastAsia" w:eastAsiaTheme="minorEastAsia" w:hAnsiTheme="minorEastAsia" w:cs="Times New Roman" w:hint="eastAsia"/>
                <w:color w:val="000000" w:themeColor="text1"/>
                <w:szCs w:val="24"/>
              </w:rPr>
              <w:t>讨论突破障碍点的核心对策；调查学生对于物质组构成认识兴趣和发展需求。</w:t>
            </w:r>
          </w:p>
        </w:tc>
        <w:tc>
          <w:tcPr>
            <w:tcW w:w="722" w:type="dxa"/>
            <w:shd w:val="clear" w:color="auto" w:fill="FFFFFF" w:themeFill="background1"/>
          </w:tcPr>
          <w:p w:rsidR="00DB61F0" w:rsidRPr="00BE283A" w:rsidRDefault="00DB61F0" w:rsidP="00FB02DC">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三</w:t>
            </w:r>
          </w:p>
        </w:tc>
      </w:tr>
      <w:tr w:rsidR="00DB61F0" w:rsidRPr="00BE283A" w:rsidTr="005F505B">
        <w:trPr>
          <w:trHeight w:val="375"/>
        </w:trPr>
        <w:tc>
          <w:tcPr>
            <w:tcW w:w="638" w:type="dxa"/>
            <w:shd w:val="clear" w:color="auto" w:fill="FFFFFF" w:themeFill="background1"/>
          </w:tcPr>
          <w:p w:rsidR="00DB61F0" w:rsidRPr="00BE283A" w:rsidRDefault="00DB61F0" w:rsidP="00A20CFD">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专</w:t>
            </w:r>
          </w:p>
          <w:p w:rsidR="00DB61F0" w:rsidRPr="00BE283A" w:rsidRDefault="00DB61F0" w:rsidP="00A20CFD">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业</w:t>
            </w:r>
          </w:p>
          <w:p w:rsidR="00DB61F0" w:rsidRPr="00BE283A" w:rsidRDefault="00DB61F0" w:rsidP="00A20CFD">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知</w:t>
            </w:r>
          </w:p>
          <w:p w:rsidR="00DB61F0" w:rsidRPr="00BE283A" w:rsidRDefault="00DB61F0" w:rsidP="00A20CFD">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识</w:t>
            </w:r>
          </w:p>
          <w:p w:rsidR="00DB61F0" w:rsidRPr="00BE283A" w:rsidRDefault="00DB61F0" w:rsidP="00EC6D1B">
            <w:pPr>
              <w:spacing w:line="440" w:lineRule="exact"/>
              <w:ind w:firstLine="482"/>
              <w:jc w:val="center"/>
              <w:rPr>
                <w:rFonts w:asciiTheme="minorEastAsia" w:eastAsiaTheme="minorEastAsia" w:hAnsiTheme="minorEastAsia" w:cs="Times New Roman"/>
                <w:b/>
                <w:color w:val="000000" w:themeColor="text1"/>
                <w:szCs w:val="24"/>
              </w:rPr>
            </w:pPr>
          </w:p>
        </w:tc>
        <w:tc>
          <w:tcPr>
            <w:tcW w:w="710" w:type="dxa"/>
            <w:shd w:val="clear" w:color="auto" w:fill="FFFFFF" w:themeFill="background1"/>
          </w:tcPr>
          <w:p w:rsidR="00DB61F0" w:rsidRPr="00BE283A" w:rsidRDefault="00DB61F0" w:rsidP="00EC6D1B">
            <w:pPr>
              <w:spacing w:line="440" w:lineRule="exact"/>
              <w:ind w:firstLine="482"/>
              <w:jc w:val="center"/>
              <w:rPr>
                <w:rFonts w:asciiTheme="minorEastAsia" w:eastAsiaTheme="minorEastAsia" w:hAnsiTheme="minorEastAsia" w:cs="Times New Roman"/>
                <w:b/>
                <w:color w:val="000000" w:themeColor="text1"/>
                <w:szCs w:val="24"/>
              </w:rPr>
            </w:pPr>
          </w:p>
        </w:tc>
        <w:tc>
          <w:tcPr>
            <w:tcW w:w="708" w:type="dxa"/>
            <w:vMerge/>
            <w:shd w:val="clear" w:color="auto" w:fill="FFFFFF" w:themeFill="background1"/>
          </w:tcPr>
          <w:p w:rsidR="00DB61F0" w:rsidRPr="00BE283A" w:rsidRDefault="00DB61F0" w:rsidP="00EC6D1B">
            <w:pPr>
              <w:spacing w:line="440" w:lineRule="exact"/>
              <w:ind w:firstLine="482"/>
              <w:jc w:val="center"/>
              <w:rPr>
                <w:rFonts w:asciiTheme="minorEastAsia" w:eastAsiaTheme="minorEastAsia" w:hAnsiTheme="minorEastAsia" w:cs="Times New Roman"/>
                <w:b/>
                <w:color w:val="000000" w:themeColor="text1"/>
                <w:szCs w:val="24"/>
              </w:rPr>
            </w:pPr>
          </w:p>
        </w:tc>
        <w:tc>
          <w:tcPr>
            <w:tcW w:w="709" w:type="dxa"/>
            <w:vMerge/>
            <w:shd w:val="clear" w:color="auto" w:fill="FFFFFF" w:themeFill="background1"/>
          </w:tcPr>
          <w:p w:rsidR="00DB61F0" w:rsidRPr="00BE283A" w:rsidRDefault="00DB61F0" w:rsidP="00EC6D1B">
            <w:pPr>
              <w:spacing w:line="440" w:lineRule="exact"/>
              <w:ind w:firstLine="480"/>
              <w:jc w:val="center"/>
              <w:rPr>
                <w:rFonts w:asciiTheme="minorEastAsia" w:eastAsiaTheme="minorEastAsia" w:hAnsiTheme="minorEastAsia"/>
                <w:color w:val="000000" w:themeColor="text1"/>
                <w:szCs w:val="24"/>
              </w:rPr>
            </w:pPr>
          </w:p>
        </w:tc>
        <w:tc>
          <w:tcPr>
            <w:tcW w:w="992" w:type="dxa"/>
            <w:vMerge/>
            <w:shd w:val="clear" w:color="auto" w:fill="FFFFFF" w:themeFill="background1"/>
          </w:tcPr>
          <w:p w:rsidR="00DB61F0" w:rsidRPr="00BE283A" w:rsidRDefault="00DB61F0" w:rsidP="00EC6D1B">
            <w:pPr>
              <w:spacing w:line="440" w:lineRule="exact"/>
              <w:ind w:firstLine="480"/>
              <w:jc w:val="center"/>
              <w:rPr>
                <w:rFonts w:asciiTheme="minorEastAsia" w:eastAsiaTheme="minorEastAsia" w:hAnsiTheme="minorEastAsia"/>
                <w:color w:val="000000" w:themeColor="text1"/>
                <w:szCs w:val="24"/>
              </w:rPr>
            </w:pPr>
          </w:p>
        </w:tc>
        <w:tc>
          <w:tcPr>
            <w:tcW w:w="5670" w:type="dxa"/>
            <w:shd w:val="clear" w:color="auto" w:fill="FFFFFF" w:themeFill="background1"/>
          </w:tcPr>
          <w:p w:rsidR="00DB61F0" w:rsidRPr="00BE283A" w:rsidRDefault="00DB61F0" w:rsidP="00B15A93">
            <w:pPr>
              <w:spacing w:line="360" w:lineRule="auto"/>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本专题旨在让学员从优秀的教学案例中，学习名师的教学风格和教育思想，不同的课型如</w:t>
            </w:r>
            <w:r w:rsidRPr="00BE283A">
              <w:rPr>
                <w:rFonts w:asciiTheme="minorEastAsia" w:eastAsiaTheme="minorEastAsia" w:hAnsiTheme="minorEastAsia" w:hint="eastAsia"/>
                <w:color w:val="000000" w:themeColor="text1"/>
                <w:szCs w:val="24"/>
              </w:rPr>
              <w:t>粗盐提纯、物质的状态及三态转化、理论（原子结构、化合价等）、概念（原子、分子、</w:t>
            </w:r>
            <w:r w:rsidRPr="00BE283A">
              <w:rPr>
                <w:rFonts w:asciiTheme="minorEastAsia" w:eastAsiaTheme="minorEastAsia" w:hAnsiTheme="minorEastAsia" w:cs="宋体" w:hint="eastAsia"/>
                <w:color w:val="000000" w:themeColor="text1"/>
                <w:szCs w:val="24"/>
              </w:rPr>
              <w:t>混合物、纯净物、单质、化合物</w:t>
            </w:r>
            <w:r w:rsidRPr="00BE283A">
              <w:rPr>
                <w:rFonts w:asciiTheme="minorEastAsia" w:eastAsiaTheme="minorEastAsia" w:hAnsiTheme="minorEastAsia" w:hint="eastAsia"/>
                <w:color w:val="000000" w:themeColor="text1"/>
                <w:szCs w:val="24"/>
              </w:rPr>
              <w:t>）、物质（如石墨、金刚石、氨水与盐酸反应）</w:t>
            </w:r>
            <w:r w:rsidRPr="00BE283A">
              <w:rPr>
                <w:rFonts w:asciiTheme="minorEastAsia" w:eastAsiaTheme="minorEastAsia" w:hAnsiTheme="minorEastAsia" w:cs="Times New Roman" w:hint="eastAsia"/>
                <w:color w:val="000000" w:themeColor="text1"/>
                <w:szCs w:val="24"/>
              </w:rPr>
              <w:t>采用</w:t>
            </w:r>
            <w:r w:rsidRPr="00BE283A">
              <w:rPr>
                <w:rFonts w:asciiTheme="minorEastAsia" w:eastAsiaTheme="minorEastAsia" w:hAnsiTheme="minorEastAsia" w:hint="eastAsia"/>
                <w:color w:val="000000" w:themeColor="text1"/>
                <w:szCs w:val="24"/>
              </w:rPr>
              <w:t>的不同教学设计对学生认知发展和核心素养培养的作用。</w:t>
            </w:r>
            <w:r w:rsidRPr="00BE283A">
              <w:rPr>
                <w:rFonts w:asciiTheme="minorEastAsia" w:eastAsiaTheme="minorEastAsia" w:hAnsiTheme="minorEastAsia" w:cs="宋体" w:hint="eastAsia"/>
                <w:color w:val="000000" w:themeColor="text1"/>
                <w:szCs w:val="24"/>
              </w:rPr>
              <w:t>化学学科的五个核心素养落实的具体教学环节，案例中如何帮助</w:t>
            </w:r>
            <w:r w:rsidRPr="00BE283A">
              <w:rPr>
                <w:rFonts w:asciiTheme="minorEastAsia" w:eastAsiaTheme="minorEastAsia" w:hAnsiTheme="minorEastAsia" w:cs="Times New Roman" w:hint="eastAsia"/>
                <w:color w:val="000000" w:themeColor="text1"/>
                <w:szCs w:val="24"/>
              </w:rPr>
              <w:t>设计物质结构的认知路径和预测到不同水平的学生可能遇到的障碍并能帮助学生找到解决问题的办法。如何运用教育理论的？如使科学易于理解所采取的教学策略，将日常生活中的观点于科学课本上的观点进行比较，比如让学生制作原子的模型，洋葱的结构与原子的结构、电子层结构进行比较。</w:t>
            </w:r>
            <w:r w:rsidRPr="00BE283A">
              <w:rPr>
                <w:rFonts w:asciiTheme="minorEastAsia" w:eastAsiaTheme="minorEastAsia" w:hAnsiTheme="minorEastAsia" w:cs="宋体" w:hint="eastAsia"/>
                <w:color w:val="000000" w:themeColor="text1"/>
                <w:szCs w:val="24"/>
              </w:rPr>
              <w:t>从学生学习结果与学业成就表现预期的目标，设计课堂教学的有效策略。分析案例中的课堂反馈练习和作业设计对培养学生高阶思维的作用；评估目标导向的设计在物质结构教学中学生在核心知识、能力和学科核心素养方面目标的达成以及面临的挑战。如何以学生为中心设计教学活动的？</w:t>
            </w:r>
            <w:r w:rsidRPr="00BE283A">
              <w:rPr>
                <w:rFonts w:asciiTheme="minorEastAsia" w:eastAsiaTheme="minorEastAsia" w:hAnsiTheme="minorEastAsia" w:cs="Times New Roman"/>
                <w:b/>
                <w:color w:val="000000" w:themeColor="text1"/>
                <w:szCs w:val="24"/>
              </w:rPr>
              <w:t xml:space="preserve"> </w:t>
            </w:r>
          </w:p>
        </w:tc>
        <w:tc>
          <w:tcPr>
            <w:tcW w:w="722" w:type="dxa"/>
            <w:shd w:val="clear" w:color="auto" w:fill="FFFFFF" w:themeFill="background1"/>
          </w:tcPr>
          <w:p w:rsidR="00DB61F0" w:rsidRPr="00BE283A" w:rsidRDefault="00DB61F0" w:rsidP="00FB02DC">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四</w:t>
            </w:r>
          </w:p>
        </w:tc>
      </w:tr>
      <w:tr w:rsidR="00BB57AF" w:rsidRPr="00BE283A" w:rsidTr="005F505B">
        <w:trPr>
          <w:trHeight w:val="375"/>
        </w:trPr>
        <w:tc>
          <w:tcPr>
            <w:tcW w:w="638" w:type="dxa"/>
            <w:vMerge w:val="restart"/>
            <w:shd w:val="clear" w:color="auto" w:fill="FFFFFF" w:themeFill="background1"/>
          </w:tcPr>
          <w:p w:rsidR="00BB57AF" w:rsidRPr="00BE283A" w:rsidRDefault="00BB57AF" w:rsidP="00A20CFD">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专</w:t>
            </w:r>
          </w:p>
          <w:p w:rsidR="00BB57AF" w:rsidRPr="00BE283A" w:rsidRDefault="00BB57AF" w:rsidP="00A20CFD">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业</w:t>
            </w:r>
          </w:p>
          <w:p w:rsidR="00BB57AF" w:rsidRPr="00BE283A" w:rsidRDefault="00BB57AF" w:rsidP="00A20CFD">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知</w:t>
            </w:r>
          </w:p>
          <w:p w:rsidR="00BB57AF" w:rsidRPr="00BE283A" w:rsidRDefault="00BB57AF" w:rsidP="00A20CFD">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识</w:t>
            </w:r>
          </w:p>
          <w:p w:rsidR="00BB57AF" w:rsidRPr="00BE283A" w:rsidRDefault="00BB57AF" w:rsidP="00BB57AF">
            <w:pPr>
              <w:spacing w:line="440" w:lineRule="exact"/>
              <w:ind w:firstLineChars="0" w:firstLine="0"/>
              <w:rPr>
                <w:rFonts w:asciiTheme="minorEastAsia" w:eastAsiaTheme="minorEastAsia" w:hAnsiTheme="minorEastAsia"/>
                <w:b/>
                <w:color w:val="000000" w:themeColor="text1"/>
                <w:szCs w:val="24"/>
              </w:rPr>
            </w:pPr>
          </w:p>
        </w:tc>
        <w:tc>
          <w:tcPr>
            <w:tcW w:w="710" w:type="dxa"/>
            <w:vMerge w:val="restart"/>
            <w:shd w:val="clear" w:color="auto" w:fill="FFFFFF" w:themeFill="background1"/>
          </w:tcPr>
          <w:p w:rsidR="00BB57AF" w:rsidRPr="00BE283A" w:rsidRDefault="00BB57AF" w:rsidP="0082461D">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物质构成奥秘主题教学目标的确定和教学评价设计及诊断指导</w:t>
            </w:r>
          </w:p>
          <w:p w:rsidR="00BB57AF" w:rsidRPr="00BE283A" w:rsidRDefault="00BB57AF" w:rsidP="00EC6D1B">
            <w:pPr>
              <w:spacing w:line="440" w:lineRule="exact"/>
              <w:ind w:firstLine="480"/>
              <w:jc w:val="center"/>
              <w:rPr>
                <w:rFonts w:asciiTheme="minorEastAsia" w:eastAsiaTheme="minorEastAsia" w:hAnsiTheme="minorEastAsia" w:cs="Times New Roman"/>
                <w:color w:val="000000" w:themeColor="text1"/>
                <w:szCs w:val="24"/>
              </w:rPr>
            </w:pPr>
          </w:p>
        </w:tc>
        <w:tc>
          <w:tcPr>
            <w:tcW w:w="708" w:type="dxa"/>
            <w:vMerge w:val="restart"/>
            <w:shd w:val="clear" w:color="auto" w:fill="FFFFFF" w:themeFill="background1"/>
          </w:tcPr>
          <w:p w:rsidR="00BB57AF" w:rsidRPr="00BE283A" w:rsidRDefault="00BB57AF" w:rsidP="006A1A8D">
            <w:pPr>
              <w:spacing w:line="440" w:lineRule="exact"/>
              <w:ind w:firstLineChars="83" w:firstLine="199"/>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讲座</w:t>
            </w:r>
          </w:p>
        </w:tc>
        <w:tc>
          <w:tcPr>
            <w:tcW w:w="709" w:type="dxa"/>
            <w:vMerge w:val="restart"/>
            <w:shd w:val="clear" w:color="auto" w:fill="FFFFFF" w:themeFill="background1"/>
          </w:tcPr>
          <w:p w:rsidR="00BB57AF" w:rsidRPr="00BE283A" w:rsidRDefault="00BB57AF" w:rsidP="006A1A8D">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教学评价及其对教学的启示</w:t>
            </w:r>
          </w:p>
        </w:tc>
        <w:tc>
          <w:tcPr>
            <w:tcW w:w="992" w:type="dxa"/>
            <w:vMerge w:val="restart"/>
            <w:shd w:val="clear" w:color="auto" w:fill="FFFFFF" w:themeFill="background1"/>
          </w:tcPr>
          <w:p w:rsidR="00BB57AF" w:rsidRPr="00BE283A" w:rsidRDefault="00BB57AF" w:rsidP="006A1A8D">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hint="eastAsia"/>
                <w:color w:val="000000" w:themeColor="text1"/>
                <w:szCs w:val="24"/>
              </w:rPr>
              <w:t>物质构成奥秘教学评价及对教学启示</w:t>
            </w:r>
          </w:p>
        </w:tc>
        <w:tc>
          <w:tcPr>
            <w:tcW w:w="5670" w:type="dxa"/>
            <w:shd w:val="clear" w:color="auto" w:fill="FFFFFF" w:themeFill="background1"/>
          </w:tcPr>
          <w:p w:rsidR="00BB57AF" w:rsidRPr="00BE283A" w:rsidRDefault="00BB57AF" w:rsidP="007725B3">
            <w:pPr>
              <w:spacing w:line="360" w:lineRule="auto"/>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本专题旨在让学员关注</w:t>
            </w:r>
            <w:r w:rsidRPr="00BE283A">
              <w:rPr>
                <w:rFonts w:asciiTheme="minorEastAsia" w:eastAsiaTheme="minorEastAsia" w:hAnsiTheme="minorEastAsia" w:hint="eastAsia"/>
                <w:color w:val="000000" w:themeColor="text1"/>
                <w:szCs w:val="24"/>
              </w:rPr>
              <w:t>物质构成奥秘教学评价</w:t>
            </w:r>
            <w:r w:rsidRPr="00BE283A">
              <w:rPr>
                <w:rFonts w:asciiTheme="minorEastAsia" w:eastAsiaTheme="minorEastAsia" w:hAnsiTheme="minorEastAsia" w:cs="Times New Roman" w:hint="eastAsia"/>
                <w:color w:val="000000" w:themeColor="text1"/>
                <w:szCs w:val="24"/>
              </w:rPr>
              <w:t>中考核学生的关键能力，并帮助学生掌握物质结构中需要掌握的核心知识、关键思维能力、重视考题中有关物质结构知识的考查与教材中相应章节的对应关系，希望从考题的分析得到启示和发挥对教学的指导作用，</w:t>
            </w:r>
            <w:r w:rsidRPr="00BE283A">
              <w:rPr>
                <w:rFonts w:asciiTheme="minorEastAsia" w:eastAsiaTheme="minorEastAsia" w:hAnsiTheme="minorEastAsia" w:hint="eastAsia"/>
                <w:color w:val="000000" w:themeColor="text1"/>
                <w:szCs w:val="24"/>
              </w:rPr>
              <w:t>在整个专题中确定了不同类型的与物质结构相关的考题考查的内容和重点以及</w:t>
            </w:r>
            <w:r w:rsidRPr="00BE283A">
              <w:rPr>
                <w:rFonts w:asciiTheme="minorEastAsia" w:eastAsiaTheme="minorEastAsia" w:hAnsiTheme="minorEastAsia" w:cs="Times New Roman" w:hint="eastAsia"/>
                <w:color w:val="000000" w:themeColor="text1"/>
                <w:szCs w:val="24"/>
              </w:rPr>
              <w:t>相应的教学策略。单元、课时的知识目标、一般过程方法目标和情感态度价值观目标，基于知识目标的纸笔评价规划（双向细目表）设计和纸笔评价工具设计；交流分享、分析点评、讨论改进。</w:t>
            </w:r>
          </w:p>
        </w:tc>
        <w:tc>
          <w:tcPr>
            <w:tcW w:w="722" w:type="dxa"/>
            <w:shd w:val="clear" w:color="auto" w:fill="FFFFFF" w:themeFill="background1"/>
          </w:tcPr>
          <w:p w:rsidR="00BB57AF" w:rsidRPr="00BE283A" w:rsidRDefault="00BB57AF" w:rsidP="00FB02DC">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二</w:t>
            </w:r>
          </w:p>
        </w:tc>
      </w:tr>
      <w:tr w:rsidR="00BB57AF" w:rsidRPr="00BE283A" w:rsidTr="005F505B">
        <w:trPr>
          <w:trHeight w:val="375"/>
        </w:trPr>
        <w:tc>
          <w:tcPr>
            <w:tcW w:w="638" w:type="dxa"/>
            <w:vMerge/>
            <w:shd w:val="clear" w:color="auto" w:fill="FFFFFF" w:themeFill="background1"/>
          </w:tcPr>
          <w:p w:rsidR="00BB57AF" w:rsidRPr="00BE283A" w:rsidRDefault="00BB57AF" w:rsidP="00EC6D1B">
            <w:pPr>
              <w:spacing w:line="440" w:lineRule="exact"/>
              <w:ind w:firstLine="482"/>
              <w:jc w:val="center"/>
              <w:rPr>
                <w:rFonts w:asciiTheme="minorEastAsia" w:eastAsiaTheme="minorEastAsia" w:hAnsiTheme="minorEastAsia" w:cs="Times New Roman"/>
                <w:b/>
                <w:color w:val="000000" w:themeColor="text1"/>
                <w:szCs w:val="24"/>
              </w:rPr>
            </w:pPr>
          </w:p>
        </w:tc>
        <w:tc>
          <w:tcPr>
            <w:tcW w:w="710" w:type="dxa"/>
            <w:vMerge/>
            <w:shd w:val="clear" w:color="auto" w:fill="FFFFFF" w:themeFill="background1"/>
          </w:tcPr>
          <w:p w:rsidR="00BB57AF" w:rsidRPr="00BE283A" w:rsidRDefault="00BB57AF" w:rsidP="00EC6D1B">
            <w:pPr>
              <w:spacing w:line="440" w:lineRule="exact"/>
              <w:ind w:firstLine="482"/>
              <w:jc w:val="center"/>
              <w:rPr>
                <w:rFonts w:asciiTheme="minorEastAsia" w:eastAsiaTheme="minorEastAsia" w:hAnsiTheme="minorEastAsia" w:cs="Times New Roman"/>
                <w:b/>
                <w:color w:val="000000" w:themeColor="text1"/>
                <w:szCs w:val="24"/>
              </w:rPr>
            </w:pPr>
          </w:p>
        </w:tc>
        <w:tc>
          <w:tcPr>
            <w:tcW w:w="708" w:type="dxa"/>
            <w:vMerge/>
            <w:shd w:val="clear" w:color="auto" w:fill="FFFFFF" w:themeFill="background1"/>
          </w:tcPr>
          <w:p w:rsidR="00BB57AF" w:rsidRPr="00BE283A" w:rsidRDefault="00BB57AF" w:rsidP="00EC6D1B">
            <w:pPr>
              <w:spacing w:line="440" w:lineRule="exact"/>
              <w:ind w:firstLine="482"/>
              <w:jc w:val="center"/>
              <w:rPr>
                <w:rFonts w:asciiTheme="minorEastAsia" w:eastAsiaTheme="minorEastAsia" w:hAnsiTheme="minorEastAsia" w:cs="Times New Roman"/>
                <w:b/>
                <w:color w:val="000000" w:themeColor="text1"/>
                <w:szCs w:val="24"/>
              </w:rPr>
            </w:pPr>
          </w:p>
        </w:tc>
        <w:tc>
          <w:tcPr>
            <w:tcW w:w="709" w:type="dxa"/>
            <w:vMerge/>
            <w:shd w:val="clear" w:color="auto" w:fill="FFFFFF" w:themeFill="background1"/>
          </w:tcPr>
          <w:p w:rsidR="00BB57AF" w:rsidRPr="00BE283A" w:rsidRDefault="00BB57AF" w:rsidP="00EC6D1B">
            <w:pPr>
              <w:spacing w:line="440" w:lineRule="exact"/>
              <w:ind w:firstLine="480"/>
              <w:jc w:val="center"/>
              <w:rPr>
                <w:rFonts w:asciiTheme="minorEastAsia" w:eastAsiaTheme="minorEastAsia" w:hAnsiTheme="minorEastAsia"/>
                <w:color w:val="000000" w:themeColor="text1"/>
                <w:szCs w:val="24"/>
              </w:rPr>
            </w:pPr>
          </w:p>
        </w:tc>
        <w:tc>
          <w:tcPr>
            <w:tcW w:w="992" w:type="dxa"/>
            <w:vMerge/>
            <w:shd w:val="clear" w:color="auto" w:fill="FFFFFF" w:themeFill="background1"/>
          </w:tcPr>
          <w:p w:rsidR="00BB57AF" w:rsidRPr="00BE283A" w:rsidRDefault="00BB57AF" w:rsidP="00EC6D1B">
            <w:pPr>
              <w:spacing w:line="440" w:lineRule="exact"/>
              <w:ind w:firstLine="480"/>
              <w:jc w:val="center"/>
              <w:rPr>
                <w:rFonts w:asciiTheme="minorEastAsia" w:eastAsiaTheme="minorEastAsia" w:hAnsiTheme="minorEastAsia"/>
                <w:color w:val="000000" w:themeColor="text1"/>
                <w:szCs w:val="24"/>
              </w:rPr>
            </w:pPr>
          </w:p>
        </w:tc>
        <w:tc>
          <w:tcPr>
            <w:tcW w:w="5670" w:type="dxa"/>
            <w:shd w:val="clear" w:color="auto" w:fill="FFFFFF" w:themeFill="background1"/>
          </w:tcPr>
          <w:p w:rsidR="00BB57AF" w:rsidRPr="00BE283A" w:rsidRDefault="00BB57AF" w:rsidP="007725B3">
            <w:pPr>
              <w:spacing w:line="360" w:lineRule="auto"/>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本专题旨在让学员关注考题</w:t>
            </w:r>
            <w:r w:rsidRPr="00BE283A">
              <w:rPr>
                <w:rFonts w:asciiTheme="minorEastAsia" w:eastAsiaTheme="minorEastAsia" w:hAnsiTheme="minorEastAsia" w:hint="eastAsia"/>
                <w:color w:val="000000" w:themeColor="text1"/>
                <w:szCs w:val="24"/>
              </w:rPr>
              <w:t>物质构成奥秘</w:t>
            </w:r>
            <w:r w:rsidRPr="00BE283A">
              <w:rPr>
                <w:rFonts w:asciiTheme="minorEastAsia" w:eastAsiaTheme="minorEastAsia" w:hAnsiTheme="minorEastAsia" w:cs="Times New Roman" w:hint="eastAsia"/>
                <w:color w:val="000000" w:themeColor="text1"/>
                <w:szCs w:val="24"/>
              </w:rPr>
              <w:t>试题中考核学生的关键能力，掌握满足学生掌握</w:t>
            </w:r>
            <w:r w:rsidRPr="00BE283A">
              <w:rPr>
                <w:rFonts w:asciiTheme="minorEastAsia" w:eastAsiaTheme="minorEastAsia" w:hAnsiTheme="minorEastAsia" w:cs="宋体" w:hint="eastAsia"/>
                <w:color w:val="000000" w:themeColor="text1"/>
                <w:szCs w:val="24"/>
              </w:rPr>
              <w:t>的知识、能力要求的教学策略，不同类型的物质结构考题的考点与教材相应的章节的关系，注意在教学中发挥考题对教学重点和难点选取的指导作用以及突破重点和难点的教学策略。希望在教学中善于将综合性题分解，转化成多个小目标、多步骤、化解难点，分步完成目标。</w:t>
            </w:r>
            <w:r w:rsidRPr="00BE283A">
              <w:rPr>
                <w:rFonts w:asciiTheme="minorEastAsia" w:eastAsiaTheme="minorEastAsia" w:hAnsiTheme="minorEastAsia" w:cs="Times New Roman" w:hint="eastAsia"/>
                <w:color w:val="000000" w:themeColor="text1"/>
                <w:szCs w:val="24"/>
              </w:rPr>
              <w:t>单元、课时的知识目标，对物质组构成、分类、变化等的认识发展目标，基于微观或宏微观结合的问题解决能力发展目标确定；基于认识发展目标和问题解决能力培养目标的纸笔评价规划（双向细目表）设计和纸笔评价工具设计；交流分享、分析点评、讨论改进。</w:t>
            </w:r>
          </w:p>
        </w:tc>
        <w:tc>
          <w:tcPr>
            <w:tcW w:w="722" w:type="dxa"/>
            <w:shd w:val="clear" w:color="auto" w:fill="FFFFFF" w:themeFill="background1"/>
          </w:tcPr>
          <w:p w:rsidR="00BB57AF" w:rsidRPr="00BE283A" w:rsidRDefault="00BB57AF" w:rsidP="00FB02DC">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三</w:t>
            </w:r>
          </w:p>
        </w:tc>
      </w:tr>
      <w:tr w:rsidR="00DB61F0" w:rsidRPr="00BE283A" w:rsidTr="005F505B">
        <w:trPr>
          <w:trHeight w:val="375"/>
        </w:trPr>
        <w:tc>
          <w:tcPr>
            <w:tcW w:w="638" w:type="dxa"/>
            <w:shd w:val="clear" w:color="auto" w:fill="FFFFFF" w:themeFill="background1"/>
          </w:tcPr>
          <w:p w:rsidR="00BB57AF" w:rsidRPr="00BE283A" w:rsidRDefault="00BB57AF" w:rsidP="00BB57AF">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专</w:t>
            </w:r>
          </w:p>
          <w:p w:rsidR="00BB57AF" w:rsidRPr="00BE283A" w:rsidRDefault="00BB57AF" w:rsidP="00BB57AF">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业</w:t>
            </w:r>
          </w:p>
          <w:p w:rsidR="00BB57AF" w:rsidRPr="00BE283A" w:rsidRDefault="00BB57AF" w:rsidP="00BB57AF">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知</w:t>
            </w:r>
          </w:p>
          <w:p w:rsidR="00BB57AF" w:rsidRPr="00BE283A" w:rsidRDefault="00BB57AF" w:rsidP="00BB57AF">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识</w:t>
            </w:r>
          </w:p>
          <w:p w:rsidR="00DB61F0" w:rsidRPr="00BE283A" w:rsidRDefault="00DB61F0" w:rsidP="00EC6D1B">
            <w:pPr>
              <w:spacing w:line="440" w:lineRule="exact"/>
              <w:ind w:firstLine="482"/>
              <w:jc w:val="center"/>
              <w:rPr>
                <w:rFonts w:asciiTheme="minorEastAsia" w:eastAsiaTheme="minorEastAsia" w:hAnsiTheme="minorEastAsia" w:cs="Times New Roman"/>
                <w:b/>
                <w:color w:val="000000" w:themeColor="text1"/>
                <w:szCs w:val="24"/>
              </w:rPr>
            </w:pPr>
          </w:p>
        </w:tc>
        <w:tc>
          <w:tcPr>
            <w:tcW w:w="710" w:type="dxa"/>
            <w:shd w:val="clear" w:color="auto" w:fill="FFFFFF" w:themeFill="background1"/>
          </w:tcPr>
          <w:p w:rsidR="00DB61F0" w:rsidRPr="00BE283A" w:rsidRDefault="00DB61F0" w:rsidP="00EC6D1B">
            <w:pPr>
              <w:spacing w:line="440" w:lineRule="exact"/>
              <w:ind w:firstLine="482"/>
              <w:jc w:val="center"/>
              <w:rPr>
                <w:rFonts w:asciiTheme="minorEastAsia" w:eastAsiaTheme="minorEastAsia" w:hAnsiTheme="minorEastAsia" w:cs="Times New Roman"/>
                <w:b/>
                <w:color w:val="000000" w:themeColor="text1"/>
                <w:szCs w:val="24"/>
              </w:rPr>
            </w:pPr>
          </w:p>
        </w:tc>
        <w:tc>
          <w:tcPr>
            <w:tcW w:w="708" w:type="dxa"/>
            <w:vMerge/>
            <w:shd w:val="clear" w:color="auto" w:fill="FFFFFF" w:themeFill="background1"/>
          </w:tcPr>
          <w:p w:rsidR="00DB61F0" w:rsidRPr="00BE283A" w:rsidRDefault="00DB61F0" w:rsidP="00EC6D1B">
            <w:pPr>
              <w:spacing w:line="440" w:lineRule="exact"/>
              <w:ind w:firstLine="482"/>
              <w:jc w:val="center"/>
              <w:rPr>
                <w:rFonts w:asciiTheme="minorEastAsia" w:eastAsiaTheme="minorEastAsia" w:hAnsiTheme="minorEastAsia" w:cs="Times New Roman"/>
                <w:b/>
                <w:color w:val="000000" w:themeColor="text1"/>
                <w:szCs w:val="24"/>
              </w:rPr>
            </w:pPr>
          </w:p>
        </w:tc>
        <w:tc>
          <w:tcPr>
            <w:tcW w:w="709" w:type="dxa"/>
            <w:vMerge/>
            <w:shd w:val="clear" w:color="auto" w:fill="FFFFFF" w:themeFill="background1"/>
          </w:tcPr>
          <w:p w:rsidR="00DB61F0" w:rsidRPr="00BE283A" w:rsidRDefault="00DB61F0" w:rsidP="00EC6D1B">
            <w:pPr>
              <w:spacing w:line="440" w:lineRule="exact"/>
              <w:ind w:firstLine="480"/>
              <w:jc w:val="center"/>
              <w:rPr>
                <w:rFonts w:asciiTheme="minorEastAsia" w:eastAsiaTheme="minorEastAsia" w:hAnsiTheme="minorEastAsia"/>
                <w:color w:val="000000" w:themeColor="text1"/>
                <w:szCs w:val="24"/>
              </w:rPr>
            </w:pPr>
          </w:p>
        </w:tc>
        <w:tc>
          <w:tcPr>
            <w:tcW w:w="992" w:type="dxa"/>
            <w:vMerge/>
            <w:shd w:val="clear" w:color="auto" w:fill="FFFFFF" w:themeFill="background1"/>
          </w:tcPr>
          <w:p w:rsidR="00DB61F0" w:rsidRPr="00BE283A" w:rsidRDefault="00DB61F0" w:rsidP="00EC6D1B">
            <w:pPr>
              <w:spacing w:line="440" w:lineRule="exact"/>
              <w:ind w:firstLine="480"/>
              <w:jc w:val="center"/>
              <w:rPr>
                <w:rFonts w:asciiTheme="minorEastAsia" w:eastAsiaTheme="minorEastAsia" w:hAnsiTheme="minorEastAsia"/>
                <w:color w:val="000000" w:themeColor="text1"/>
                <w:szCs w:val="24"/>
              </w:rPr>
            </w:pPr>
          </w:p>
        </w:tc>
        <w:tc>
          <w:tcPr>
            <w:tcW w:w="5670" w:type="dxa"/>
            <w:shd w:val="clear" w:color="auto" w:fill="FFFFFF" w:themeFill="background1"/>
          </w:tcPr>
          <w:p w:rsidR="00DB61F0" w:rsidRPr="00BE283A" w:rsidRDefault="00DB61F0" w:rsidP="001C4381">
            <w:pPr>
              <w:spacing w:line="360" w:lineRule="auto"/>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本专题旨在让学员关注</w:t>
            </w:r>
            <w:r w:rsidRPr="00BE283A">
              <w:rPr>
                <w:rFonts w:asciiTheme="minorEastAsia" w:eastAsiaTheme="minorEastAsia" w:hAnsiTheme="minorEastAsia" w:hint="eastAsia"/>
                <w:color w:val="000000" w:themeColor="text1"/>
                <w:szCs w:val="24"/>
              </w:rPr>
              <w:t>物质构成奥秘教学评价</w:t>
            </w:r>
            <w:r w:rsidRPr="00BE283A">
              <w:rPr>
                <w:rFonts w:asciiTheme="minorEastAsia" w:eastAsiaTheme="minorEastAsia" w:hAnsiTheme="minorEastAsia" w:cs="Times New Roman" w:hint="eastAsia"/>
                <w:color w:val="000000" w:themeColor="text1"/>
                <w:szCs w:val="24"/>
              </w:rPr>
              <w:t>中考核学生的关键能力和核心素养，帮助学员在教学设计中采取目标导向的策略，确定突破每个考点的策略和学生面临的挑战，课堂反馈练习的设计以考题中考查的核心知识和关键能力为目标，将综合性题分解为几个小目标，引导学生突破每一个目标，引导学生总结归纳解决问题的方法和策略，预测学生在分析问题和解决问题的过程中可能遇到的障碍，并帮助学生克服障碍，找到解决问题的策略，从而使学生的知识和能力达到毕业的要求。</w:t>
            </w:r>
            <w:r w:rsidRPr="00BE283A">
              <w:rPr>
                <w:rFonts w:asciiTheme="minorEastAsia" w:eastAsiaTheme="minorEastAsia" w:hAnsiTheme="minorEastAsia" w:cs="宋体" w:hint="eastAsia"/>
                <w:color w:val="000000" w:themeColor="text1"/>
                <w:szCs w:val="24"/>
              </w:rPr>
              <w:t>了解本节课教师运用了那些相关的教育理论，总结教学规律。</w:t>
            </w:r>
            <w:r w:rsidR="001C4381">
              <w:rPr>
                <w:rFonts w:asciiTheme="minorEastAsia" w:eastAsiaTheme="minorEastAsia" w:hAnsiTheme="minorEastAsia" w:cs="Times New Roman" w:hint="eastAsia"/>
                <w:color w:val="000000" w:themeColor="text1"/>
                <w:szCs w:val="24"/>
              </w:rPr>
              <w:t>描述和呈现学生</w:t>
            </w:r>
            <w:r w:rsidRPr="00BE283A">
              <w:rPr>
                <w:rFonts w:asciiTheme="minorEastAsia" w:eastAsiaTheme="minorEastAsia" w:hAnsiTheme="minorEastAsia" w:cs="Times New Roman" w:hint="eastAsia"/>
                <w:color w:val="000000" w:themeColor="text1"/>
                <w:szCs w:val="24"/>
              </w:rPr>
              <w:t>已有基础、所处水平和典型表现。</w:t>
            </w:r>
          </w:p>
        </w:tc>
        <w:tc>
          <w:tcPr>
            <w:tcW w:w="722" w:type="dxa"/>
            <w:shd w:val="clear" w:color="auto" w:fill="FFFFFF" w:themeFill="background1"/>
          </w:tcPr>
          <w:p w:rsidR="00DB61F0" w:rsidRPr="00BE283A" w:rsidRDefault="00DB61F0" w:rsidP="00FB02DC">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四</w:t>
            </w:r>
          </w:p>
        </w:tc>
      </w:tr>
      <w:tr w:rsidR="00DB61F0" w:rsidRPr="00BE283A" w:rsidTr="005F505B">
        <w:trPr>
          <w:trHeight w:val="375"/>
        </w:trPr>
        <w:tc>
          <w:tcPr>
            <w:tcW w:w="638" w:type="dxa"/>
            <w:vMerge w:val="restart"/>
            <w:shd w:val="clear" w:color="auto" w:fill="FFFFFF" w:themeFill="background1"/>
          </w:tcPr>
          <w:p w:rsidR="00DB61F0" w:rsidRPr="00BE283A" w:rsidRDefault="00DB61F0" w:rsidP="001F4315">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专</w:t>
            </w:r>
          </w:p>
          <w:p w:rsidR="00DB61F0" w:rsidRPr="00BE283A" w:rsidRDefault="00DB61F0" w:rsidP="001F4315">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业</w:t>
            </w:r>
          </w:p>
          <w:p w:rsidR="00DB61F0" w:rsidRPr="00BE283A" w:rsidRDefault="00DB61F0" w:rsidP="001F4315">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能</w:t>
            </w:r>
          </w:p>
          <w:p w:rsidR="00DB61F0" w:rsidRPr="001F4315" w:rsidRDefault="00DB61F0" w:rsidP="001F4315">
            <w:pPr>
              <w:spacing w:line="440" w:lineRule="exact"/>
              <w:ind w:firstLineChars="0" w:firstLine="0"/>
              <w:rPr>
                <w:rFonts w:asciiTheme="minorEastAsia" w:eastAsiaTheme="minorEastAsia" w:hAnsiTheme="minorEastAsia" w:cs="Times New Roman"/>
                <w:color w:val="000000" w:themeColor="text1"/>
                <w:szCs w:val="24"/>
              </w:rPr>
            </w:pPr>
            <w:r w:rsidRPr="001F4315">
              <w:rPr>
                <w:rFonts w:asciiTheme="minorEastAsia" w:eastAsiaTheme="minorEastAsia" w:hAnsiTheme="minorEastAsia" w:hint="eastAsia"/>
                <w:color w:val="000000" w:themeColor="text1"/>
                <w:szCs w:val="24"/>
              </w:rPr>
              <w:t>力</w:t>
            </w:r>
          </w:p>
        </w:tc>
        <w:tc>
          <w:tcPr>
            <w:tcW w:w="710" w:type="dxa"/>
            <w:vMerge w:val="restart"/>
            <w:shd w:val="clear" w:color="auto" w:fill="FFFFFF" w:themeFill="background1"/>
          </w:tcPr>
          <w:p w:rsidR="00DB61F0" w:rsidRPr="001F4315" w:rsidRDefault="00DB61F0" w:rsidP="001F4315">
            <w:pPr>
              <w:spacing w:line="440" w:lineRule="exact"/>
              <w:ind w:firstLineChars="0" w:firstLine="0"/>
              <w:rPr>
                <w:rFonts w:asciiTheme="minorEastAsia" w:eastAsiaTheme="minorEastAsia" w:hAnsiTheme="minorEastAsia" w:cs="Times New Roman"/>
                <w:color w:val="000000" w:themeColor="text1"/>
                <w:szCs w:val="24"/>
              </w:rPr>
            </w:pPr>
            <w:r w:rsidRPr="001F4315">
              <w:rPr>
                <w:rFonts w:asciiTheme="minorEastAsia" w:eastAsiaTheme="minorEastAsia" w:hAnsiTheme="minorEastAsia" w:hint="eastAsia"/>
                <w:color w:val="000000" w:themeColor="text1"/>
                <w:szCs w:val="24"/>
              </w:rPr>
              <w:t>物质构成的奥秘主题</w:t>
            </w:r>
            <w:r>
              <w:rPr>
                <w:rFonts w:asciiTheme="minorEastAsia" w:eastAsiaTheme="minorEastAsia" w:hAnsiTheme="minorEastAsia" w:hint="eastAsia"/>
                <w:color w:val="000000" w:themeColor="text1"/>
                <w:szCs w:val="24"/>
              </w:rPr>
              <w:t>教学过程设计</w:t>
            </w:r>
          </w:p>
        </w:tc>
        <w:tc>
          <w:tcPr>
            <w:tcW w:w="708" w:type="dxa"/>
            <w:vMerge w:val="restart"/>
            <w:shd w:val="clear" w:color="auto" w:fill="FFFFFF" w:themeFill="background1"/>
          </w:tcPr>
          <w:p w:rsidR="00DB61F0" w:rsidRPr="00EA2864" w:rsidRDefault="00DB61F0" w:rsidP="00EA2864">
            <w:pPr>
              <w:spacing w:line="440" w:lineRule="exact"/>
              <w:ind w:firstLineChars="0" w:firstLine="0"/>
              <w:rPr>
                <w:rFonts w:asciiTheme="minorEastAsia" w:eastAsiaTheme="minorEastAsia" w:hAnsiTheme="minorEastAsia" w:cs="Times New Roman"/>
                <w:color w:val="000000" w:themeColor="text1"/>
                <w:szCs w:val="24"/>
              </w:rPr>
            </w:pPr>
            <w:r w:rsidRPr="00EA2864">
              <w:rPr>
                <w:rFonts w:asciiTheme="minorEastAsia" w:eastAsiaTheme="minorEastAsia" w:hAnsiTheme="minorEastAsia" w:cs="Times New Roman" w:hint="eastAsia"/>
                <w:color w:val="000000" w:themeColor="text1"/>
                <w:szCs w:val="24"/>
              </w:rPr>
              <w:t>讲座</w:t>
            </w:r>
          </w:p>
        </w:tc>
        <w:tc>
          <w:tcPr>
            <w:tcW w:w="709" w:type="dxa"/>
            <w:vMerge w:val="restart"/>
            <w:shd w:val="clear" w:color="auto" w:fill="FFFFFF" w:themeFill="background1"/>
          </w:tcPr>
          <w:p w:rsidR="00DB61F0" w:rsidRPr="00BE283A" w:rsidRDefault="00DB61F0" w:rsidP="00BB57AF">
            <w:pPr>
              <w:spacing w:line="440" w:lineRule="exact"/>
              <w:ind w:firstLineChars="0" w:firstLine="0"/>
              <w:rPr>
                <w:rFonts w:asciiTheme="minorEastAsia" w:eastAsiaTheme="minorEastAsia" w:hAnsiTheme="minorEastAsia"/>
                <w:color w:val="000000" w:themeColor="text1"/>
                <w:szCs w:val="24"/>
              </w:rPr>
            </w:pPr>
            <w:r>
              <w:rPr>
                <w:rFonts w:asciiTheme="minorEastAsia" w:eastAsiaTheme="minorEastAsia" w:hAnsiTheme="minorEastAsia" w:hint="eastAsia"/>
                <w:color w:val="000000" w:themeColor="text1"/>
                <w:szCs w:val="24"/>
              </w:rPr>
              <w:t>教学设计</w:t>
            </w:r>
          </w:p>
        </w:tc>
        <w:tc>
          <w:tcPr>
            <w:tcW w:w="992" w:type="dxa"/>
            <w:vMerge w:val="restart"/>
            <w:shd w:val="clear" w:color="auto" w:fill="FFFFFF" w:themeFill="background1"/>
          </w:tcPr>
          <w:p w:rsidR="00DB61F0" w:rsidRPr="00BE283A" w:rsidRDefault="00DB61F0" w:rsidP="00EA2864">
            <w:pPr>
              <w:spacing w:line="440" w:lineRule="exact"/>
              <w:ind w:firstLineChars="0" w:firstLine="0"/>
              <w:rPr>
                <w:rFonts w:asciiTheme="minorEastAsia" w:eastAsiaTheme="minorEastAsia" w:hAnsiTheme="minorEastAsia"/>
                <w:color w:val="000000" w:themeColor="text1"/>
                <w:szCs w:val="24"/>
              </w:rPr>
            </w:pPr>
            <w:r w:rsidRPr="001F4315">
              <w:rPr>
                <w:rFonts w:asciiTheme="minorEastAsia" w:eastAsiaTheme="minorEastAsia" w:hAnsiTheme="minorEastAsia" w:hint="eastAsia"/>
                <w:color w:val="000000" w:themeColor="text1"/>
                <w:szCs w:val="24"/>
              </w:rPr>
              <w:t>物质构成的奥秘主题</w:t>
            </w:r>
            <w:r>
              <w:rPr>
                <w:rFonts w:asciiTheme="minorEastAsia" w:eastAsiaTheme="minorEastAsia" w:hAnsiTheme="minorEastAsia" w:hint="eastAsia"/>
                <w:color w:val="000000" w:themeColor="text1"/>
                <w:szCs w:val="24"/>
              </w:rPr>
              <w:t>教学过程设计</w:t>
            </w:r>
          </w:p>
        </w:tc>
        <w:tc>
          <w:tcPr>
            <w:tcW w:w="5670" w:type="dxa"/>
            <w:shd w:val="clear" w:color="auto" w:fill="FFFFFF" w:themeFill="background1"/>
          </w:tcPr>
          <w:p w:rsidR="00DB61F0" w:rsidRPr="00BE283A" w:rsidRDefault="00DB61F0" w:rsidP="0091761C">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本专题旨在让学员认识到</w:t>
            </w:r>
            <w:r w:rsidRPr="00BE283A">
              <w:rPr>
                <w:rFonts w:asciiTheme="minorEastAsia" w:eastAsiaTheme="minorEastAsia" w:hAnsiTheme="minorEastAsia" w:cs="宋体" w:hint="eastAsia"/>
                <w:bCs/>
                <w:color w:val="000000" w:themeColor="text1"/>
                <w:szCs w:val="24"/>
              </w:rPr>
              <w:t>以符号形式描述物质的意义，揭示</w:t>
            </w:r>
            <w:r w:rsidRPr="00BE283A">
              <w:rPr>
                <w:rFonts w:asciiTheme="minorEastAsia" w:eastAsiaTheme="minorEastAsia" w:hAnsiTheme="minorEastAsia" w:hint="eastAsia"/>
                <w:color w:val="000000" w:themeColor="text1"/>
                <w:szCs w:val="24"/>
              </w:rPr>
              <w:t>元素的发现史与科学思想、科学方法和科学精神之间的关系</w:t>
            </w:r>
            <w:r w:rsidRPr="00BE283A">
              <w:rPr>
                <w:rFonts w:asciiTheme="minorEastAsia" w:eastAsiaTheme="minorEastAsia" w:hAnsiTheme="minorEastAsia" w:cs="Times New Roman" w:hint="eastAsia"/>
                <w:color w:val="000000" w:themeColor="text1"/>
                <w:szCs w:val="24"/>
              </w:rPr>
              <w:t>，理解</w:t>
            </w:r>
            <w:r w:rsidRPr="00BE283A">
              <w:rPr>
                <w:rFonts w:asciiTheme="minorEastAsia" w:eastAsiaTheme="minorEastAsia" w:hAnsiTheme="minorEastAsia" w:hint="eastAsia"/>
                <w:color w:val="000000" w:themeColor="text1"/>
                <w:szCs w:val="24"/>
              </w:rPr>
              <w:t>物质结构</w:t>
            </w:r>
            <w:r w:rsidRPr="00BE283A">
              <w:rPr>
                <w:rFonts w:asciiTheme="minorEastAsia" w:eastAsiaTheme="minorEastAsia" w:hAnsiTheme="minorEastAsia" w:cs="Times New Roman" w:hint="eastAsia"/>
                <w:color w:val="000000" w:themeColor="text1"/>
                <w:szCs w:val="24"/>
              </w:rPr>
              <w:t>在学生知识建构、科学思想方法方面的教育价值。了解课程标准对</w:t>
            </w:r>
            <w:r w:rsidRPr="00BE283A">
              <w:rPr>
                <w:rFonts w:asciiTheme="minorEastAsia" w:eastAsiaTheme="minorEastAsia" w:hAnsiTheme="minorEastAsia" w:hint="eastAsia"/>
                <w:color w:val="000000" w:themeColor="text1"/>
                <w:szCs w:val="24"/>
              </w:rPr>
              <w:t>物质结构</w:t>
            </w:r>
            <w:r w:rsidRPr="00BE283A">
              <w:rPr>
                <w:rFonts w:asciiTheme="minorEastAsia" w:eastAsiaTheme="minorEastAsia" w:hAnsiTheme="minorEastAsia" w:cs="Times New Roman" w:hint="eastAsia"/>
                <w:color w:val="000000" w:themeColor="text1"/>
                <w:szCs w:val="24"/>
              </w:rPr>
              <w:t>课的教学要求。帮助学员确定设计一节</w:t>
            </w:r>
            <w:r w:rsidRPr="00BE283A">
              <w:rPr>
                <w:rFonts w:asciiTheme="minorEastAsia" w:eastAsiaTheme="minorEastAsia" w:hAnsiTheme="minorEastAsia" w:hint="eastAsia"/>
                <w:color w:val="000000" w:themeColor="text1"/>
                <w:szCs w:val="24"/>
              </w:rPr>
              <w:t>物质结构</w:t>
            </w:r>
            <w:r w:rsidRPr="00BE283A">
              <w:rPr>
                <w:rFonts w:asciiTheme="minorEastAsia" w:eastAsiaTheme="minorEastAsia" w:hAnsiTheme="minorEastAsia" w:cs="Times New Roman" w:hint="eastAsia"/>
                <w:color w:val="000000" w:themeColor="text1"/>
                <w:szCs w:val="24"/>
              </w:rPr>
              <w:t>所需要掌握的教学技能和</w:t>
            </w:r>
            <w:r w:rsidRPr="00BE283A">
              <w:rPr>
                <w:rFonts w:asciiTheme="minorEastAsia" w:eastAsiaTheme="minorEastAsia" w:hAnsiTheme="minorEastAsia" w:hint="eastAsia"/>
                <w:color w:val="000000" w:themeColor="text1"/>
                <w:szCs w:val="24"/>
              </w:rPr>
              <w:t>设计策略。掌握常见元素符号、化合价所需要的教学技能和教学设计策略。如何从化学史引导学生理解原子结构理论发展的过程，掌握原子结构及元素周期表的排布规律。</w:t>
            </w:r>
            <w:r w:rsidRPr="00BE283A">
              <w:rPr>
                <w:rFonts w:asciiTheme="minorEastAsia" w:eastAsiaTheme="minorEastAsia" w:hAnsiTheme="minorEastAsia" w:cs="宋体" w:hint="eastAsia"/>
                <w:bCs/>
                <w:color w:val="000000" w:themeColor="text1"/>
                <w:szCs w:val="24"/>
              </w:rPr>
              <w:t>从微观层次上认识</w:t>
            </w:r>
            <w:r w:rsidRPr="00BE283A">
              <w:rPr>
                <w:rFonts w:asciiTheme="minorEastAsia" w:eastAsiaTheme="minorEastAsia" w:hAnsiTheme="minorEastAsia" w:hint="eastAsia"/>
                <w:color w:val="000000" w:themeColor="text1"/>
                <w:szCs w:val="24"/>
              </w:rPr>
              <w:t>分离提纯（粗盐提纯）的化学思维方法，实现学生宏观思维与微观思维相互转化的教学策略及理解分离提纯的重要意义。学生掌握分离提纯（粗盐提纯）的实验操作和分离方法所需要的教学技能和教学策略。理解微粒的运动状态、微粒间的距离与物质的状态及三态转化、物质的性质（沸点、熔点、碘升华、气体的压缩、压强、干冰的形成和升华）之间的关系，理解落实宏观辨识与微观探析核心素养的重要意义。引导学生理解物质（如石墨、金刚石、氨水与盐酸的反应等）结构与性质之间关系的教学策略。了解元素在人体及生物体中的生物功能。</w:t>
            </w:r>
            <w:r w:rsidRPr="00BE283A">
              <w:rPr>
                <w:rFonts w:asciiTheme="minorEastAsia" w:eastAsiaTheme="minorEastAsia" w:hAnsiTheme="minorEastAsia" w:cs="Times New Roman" w:hint="eastAsia"/>
                <w:color w:val="000000" w:themeColor="text1"/>
                <w:szCs w:val="24"/>
              </w:rPr>
              <w:t>学生从微观层次上认识</w:t>
            </w:r>
            <w:r w:rsidRPr="00BE283A">
              <w:rPr>
                <w:rFonts w:asciiTheme="minorEastAsia" w:eastAsiaTheme="minorEastAsia" w:hAnsiTheme="minorEastAsia" w:hint="eastAsia"/>
                <w:color w:val="000000" w:themeColor="text1"/>
                <w:szCs w:val="24"/>
              </w:rPr>
              <w:t>水电解过程中微粒的变化的教学设计策略</w:t>
            </w:r>
            <w:r w:rsidR="0091761C">
              <w:rPr>
                <w:rFonts w:asciiTheme="minorEastAsia" w:eastAsiaTheme="minorEastAsia" w:hAnsiTheme="minorEastAsia" w:hint="eastAsia"/>
                <w:color w:val="000000" w:themeColor="text1"/>
                <w:szCs w:val="24"/>
              </w:rPr>
              <w:t>，</w:t>
            </w:r>
            <w:r w:rsidRPr="00BE283A">
              <w:rPr>
                <w:rFonts w:asciiTheme="minorEastAsia" w:eastAsiaTheme="minorEastAsia" w:hAnsiTheme="minorEastAsia" w:cs="宋体" w:hint="eastAsia"/>
                <w:color w:val="000000" w:themeColor="text1"/>
                <w:szCs w:val="24"/>
              </w:rPr>
              <w:t>了解</w:t>
            </w:r>
            <w:r w:rsidRPr="00BE283A">
              <w:rPr>
                <w:rFonts w:asciiTheme="minorEastAsia" w:eastAsiaTheme="minorEastAsia" w:hAnsiTheme="minorEastAsia" w:cs="Times New Roman" w:hint="eastAsia"/>
                <w:color w:val="000000" w:themeColor="text1"/>
                <w:szCs w:val="24"/>
              </w:rPr>
              <w:t>学生进行</w:t>
            </w:r>
            <w:r w:rsidRPr="00BE283A">
              <w:rPr>
                <w:rFonts w:asciiTheme="minorEastAsia" w:eastAsiaTheme="minorEastAsia" w:hAnsiTheme="minorEastAsia" w:hint="eastAsia"/>
                <w:color w:val="000000" w:themeColor="text1"/>
                <w:szCs w:val="24"/>
              </w:rPr>
              <w:t>水电解</w:t>
            </w:r>
            <w:r w:rsidR="0091761C">
              <w:rPr>
                <w:rFonts w:asciiTheme="minorEastAsia" w:eastAsiaTheme="minorEastAsia" w:hAnsiTheme="minorEastAsia" w:hint="eastAsia"/>
                <w:color w:val="000000" w:themeColor="text1"/>
                <w:szCs w:val="24"/>
              </w:rPr>
              <w:t>实验的</w:t>
            </w:r>
            <w:r w:rsidRPr="00BE283A">
              <w:rPr>
                <w:rFonts w:asciiTheme="minorEastAsia" w:eastAsiaTheme="minorEastAsia" w:hAnsiTheme="minorEastAsia" w:cs="Times New Roman" w:hint="eastAsia"/>
                <w:color w:val="000000" w:themeColor="text1"/>
                <w:szCs w:val="24"/>
              </w:rPr>
              <w:t>科学探究</w:t>
            </w:r>
            <w:r w:rsidR="0091761C">
              <w:rPr>
                <w:rFonts w:asciiTheme="minorEastAsia" w:eastAsiaTheme="minorEastAsia" w:hAnsiTheme="minorEastAsia" w:cs="Times New Roman" w:hint="eastAsia"/>
                <w:color w:val="000000" w:themeColor="text1"/>
                <w:szCs w:val="24"/>
              </w:rPr>
              <w:t>中</w:t>
            </w:r>
            <w:r w:rsidRPr="00BE283A">
              <w:rPr>
                <w:rFonts w:asciiTheme="minorEastAsia" w:eastAsiaTheme="minorEastAsia" w:hAnsiTheme="minorEastAsia" w:cs="Times New Roman" w:hint="eastAsia"/>
                <w:color w:val="000000" w:themeColor="text1"/>
                <w:szCs w:val="24"/>
              </w:rPr>
              <w:t>遇到的障碍并能运用脚手架理论指导教学，引导学生克服障碍</w:t>
            </w:r>
            <w:r w:rsidRPr="00BE283A">
              <w:rPr>
                <w:rFonts w:asciiTheme="minorEastAsia" w:eastAsiaTheme="minorEastAsia" w:hAnsiTheme="minorEastAsia" w:cs="宋体" w:hint="eastAsia"/>
                <w:color w:val="000000" w:themeColor="text1"/>
                <w:szCs w:val="24"/>
              </w:rPr>
              <w:t>。</w:t>
            </w:r>
            <w:r w:rsidRPr="00BE283A">
              <w:rPr>
                <w:rFonts w:asciiTheme="minorEastAsia" w:eastAsiaTheme="minorEastAsia" w:hAnsiTheme="minorEastAsia" w:cs="Times New Roman" w:hint="eastAsia"/>
                <w:color w:val="000000" w:themeColor="text1"/>
                <w:szCs w:val="24"/>
              </w:rPr>
              <w:t>学生进行科学探究应掌握的方法、实验技能和思维能力所采取的教学策略</w:t>
            </w:r>
            <w:r w:rsidRPr="00BE283A">
              <w:rPr>
                <w:rFonts w:asciiTheme="minorEastAsia" w:eastAsiaTheme="minorEastAsia" w:hAnsiTheme="minorEastAsia" w:cs="宋体" w:hint="eastAsia"/>
                <w:color w:val="000000" w:themeColor="text1"/>
                <w:szCs w:val="24"/>
              </w:rPr>
              <w:t>及其面临的挑战。从教师的角度理解物质结构课的教学设计与教学评估之间的关系，并能够对自己设计的教学方案进行自我评估。如何科学地设计课堂上学生需要独立思考的问题、如何设计课堂是反馈练习题和课后作业，巩固和应用所学知识。希望能够在物质结构教学中在增进学生的知识、发展学生的能力和培养学生的核心素养方面发挥作用。</w:t>
            </w:r>
          </w:p>
        </w:tc>
        <w:tc>
          <w:tcPr>
            <w:tcW w:w="722" w:type="dxa"/>
            <w:shd w:val="clear" w:color="auto" w:fill="FFFFFF" w:themeFill="background1"/>
          </w:tcPr>
          <w:p w:rsidR="00DB61F0" w:rsidRPr="00BE283A" w:rsidRDefault="00DB61F0" w:rsidP="00FB02DC">
            <w:pPr>
              <w:spacing w:line="440" w:lineRule="exact"/>
              <w:ind w:firstLineChars="0" w:firstLine="0"/>
              <w:rPr>
                <w:rFonts w:asciiTheme="minorEastAsia" w:eastAsiaTheme="minorEastAsia" w:hAnsiTheme="minorEastAsia" w:cs="Times New Roman"/>
                <w:color w:val="000000" w:themeColor="text1"/>
                <w:szCs w:val="24"/>
              </w:rPr>
            </w:pPr>
            <w:r>
              <w:rPr>
                <w:rFonts w:asciiTheme="minorEastAsia" w:eastAsiaTheme="minorEastAsia" w:hAnsiTheme="minorEastAsia" w:cs="Times New Roman" w:hint="eastAsia"/>
                <w:color w:val="000000" w:themeColor="text1"/>
                <w:szCs w:val="24"/>
              </w:rPr>
              <w:t>二</w:t>
            </w:r>
          </w:p>
        </w:tc>
      </w:tr>
      <w:tr w:rsidR="00DB61F0" w:rsidRPr="00BE283A" w:rsidTr="005F505B">
        <w:trPr>
          <w:trHeight w:val="375"/>
        </w:trPr>
        <w:tc>
          <w:tcPr>
            <w:tcW w:w="638" w:type="dxa"/>
            <w:vMerge/>
            <w:shd w:val="clear" w:color="auto" w:fill="FFFFFF" w:themeFill="background1"/>
          </w:tcPr>
          <w:p w:rsidR="00DB61F0" w:rsidRPr="00BE283A" w:rsidRDefault="00DB61F0" w:rsidP="00EC6D1B">
            <w:pPr>
              <w:spacing w:line="440" w:lineRule="exact"/>
              <w:ind w:firstLine="482"/>
              <w:jc w:val="center"/>
              <w:rPr>
                <w:rFonts w:asciiTheme="minorEastAsia" w:eastAsiaTheme="minorEastAsia" w:hAnsiTheme="minorEastAsia" w:cs="Times New Roman"/>
                <w:b/>
                <w:color w:val="000000" w:themeColor="text1"/>
                <w:szCs w:val="24"/>
              </w:rPr>
            </w:pPr>
          </w:p>
        </w:tc>
        <w:tc>
          <w:tcPr>
            <w:tcW w:w="710" w:type="dxa"/>
            <w:vMerge/>
            <w:shd w:val="clear" w:color="auto" w:fill="FFFFFF" w:themeFill="background1"/>
          </w:tcPr>
          <w:p w:rsidR="00DB61F0" w:rsidRPr="00BE283A" w:rsidRDefault="00DB61F0" w:rsidP="00EC6D1B">
            <w:pPr>
              <w:spacing w:line="440" w:lineRule="exact"/>
              <w:ind w:firstLine="482"/>
              <w:jc w:val="center"/>
              <w:rPr>
                <w:rFonts w:asciiTheme="minorEastAsia" w:eastAsiaTheme="minorEastAsia" w:hAnsiTheme="minorEastAsia" w:cs="Times New Roman"/>
                <w:b/>
                <w:color w:val="000000" w:themeColor="text1"/>
                <w:szCs w:val="24"/>
              </w:rPr>
            </w:pPr>
          </w:p>
        </w:tc>
        <w:tc>
          <w:tcPr>
            <w:tcW w:w="708" w:type="dxa"/>
            <w:vMerge/>
            <w:shd w:val="clear" w:color="auto" w:fill="FFFFFF" w:themeFill="background1"/>
          </w:tcPr>
          <w:p w:rsidR="00DB61F0" w:rsidRPr="00BE283A" w:rsidRDefault="00DB61F0" w:rsidP="00EC6D1B">
            <w:pPr>
              <w:spacing w:line="440" w:lineRule="exact"/>
              <w:ind w:firstLine="482"/>
              <w:jc w:val="center"/>
              <w:rPr>
                <w:rFonts w:asciiTheme="minorEastAsia" w:eastAsiaTheme="minorEastAsia" w:hAnsiTheme="minorEastAsia" w:cs="Times New Roman"/>
                <w:b/>
                <w:color w:val="000000" w:themeColor="text1"/>
                <w:szCs w:val="24"/>
              </w:rPr>
            </w:pPr>
          </w:p>
        </w:tc>
        <w:tc>
          <w:tcPr>
            <w:tcW w:w="709" w:type="dxa"/>
            <w:vMerge/>
            <w:shd w:val="clear" w:color="auto" w:fill="FFFFFF" w:themeFill="background1"/>
          </w:tcPr>
          <w:p w:rsidR="00DB61F0" w:rsidRPr="00BE283A" w:rsidRDefault="00DB61F0" w:rsidP="00EC6D1B">
            <w:pPr>
              <w:spacing w:line="440" w:lineRule="exact"/>
              <w:ind w:firstLine="480"/>
              <w:jc w:val="center"/>
              <w:rPr>
                <w:rFonts w:asciiTheme="minorEastAsia" w:eastAsiaTheme="minorEastAsia" w:hAnsiTheme="minorEastAsia"/>
                <w:color w:val="000000" w:themeColor="text1"/>
                <w:szCs w:val="24"/>
              </w:rPr>
            </w:pPr>
          </w:p>
        </w:tc>
        <w:tc>
          <w:tcPr>
            <w:tcW w:w="992" w:type="dxa"/>
            <w:vMerge/>
            <w:shd w:val="clear" w:color="auto" w:fill="FFFFFF" w:themeFill="background1"/>
          </w:tcPr>
          <w:p w:rsidR="00DB61F0" w:rsidRPr="00BE283A" w:rsidRDefault="00DB61F0" w:rsidP="00EC6D1B">
            <w:pPr>
              <w:spacing w:line="440" w:lineRule="exact"/>
              <w:ind w:firstLine="480"/>
              <w:jc w:val="center"/>
              <w:rPr>
                <w:rFonts w:asciiTheme="minorEastAsia" w:eastAsiaTheme="minorEastAsia" w:hAnsiTheme="minorEastAsia"/>
                <w:color w:val="000000" w:themeColor="text1"/>
                <w:szCs w:val="24"/>
              </w:rPr>
            </w:pPr>
          </w:p>
        </w:tc>
        <w:tc>
          <w:tcPr>
            <w:tcW w:w="5670" w:type="dxa"/>
            <w:shd w:val="clear" w:color="auto" w:fill="FFFFFF" w:themeFill="background1"/>
          </w:tcPr>
          <w:p w:rsidR="00DB61F0" w:rsidRPr="00BE283A" w:rsidRDefault="00DB61F0" w:rsidP="007725B3">
            <w:pPr>
              <w:spacing w:line="360" w:lineRule="auto"/>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本专题旨在让学员认识到</w:t>
            </w:r>
            <w:r w:rsidRPr="00BE283A">
              <w:rPr>
                <w:rFonts w:asciiTheme="minorEastAsia" w:eastAsiaTheme="minorEastAsia" w:hAnsiTheme="minorEastAsia" w:cs="宋体" w:hint="eastAsia"/>
                <w:bCs/>
                <w:color w:val="000000" w:themeColor="text1"/>
                <w:szCs w:val="24"/>
              </w:rPr>
              <w:t>以符号形式描述物质的意义，揭示</w:t>
            </w:r>
            <w:r w:rsidRPr="00BE283A">
              <w:rPr>
                <w:rFonts w:asciiTheme="minorEastAsia" w:eastAsiaTheme="minorEastAsia" w:hAnsiTheme="minorEastAsia" w:hint="eastAsia"/>
                <w:color w:val="000000" w:themeColor="text1"/>
                <w:szCs w:val="24"/>
              </w:rPr>
              <w:t>元素的发现史与科学思想、科学方法和科学精神之间的关系</w:t>
            </w:r>
            <w:r w:rsidRPr="00BE283A">
              <w:rPr>
                <w:rFonts w:asciiTheme="minorEastAsia" w:eastAsiaTheme="minorEastAsia" w:hAnsiTheme="minorEastAsia" w:cs="Times New Roman" w:hint="eastAsia"/>
                <w:color w:val="000000" w:themeColor="text1"/>
                <w:szCs w:val="24"/>
              </w:rPr>
              <w:t>，理解</w:t>
            </w:r>
            <w:r w:rsidRPr="00BE283A">
              <w:rPr>
                <w:rFonts w:asciiTheme="minorEastAsia" w:eastAsiaTheme="minorEastAsia" w:hAnsiTheme="minorEastAsia" w:hint="eastAsia"/>
                <w:color w:val="000000" w:themeColor="text1"/>
                <w:szCs w:val="24"/>
              </w:rPr>
              <w:t>物质结构</w:t>
            </w:r>
            <w:r w:rsidRPr="00BE283A">
              <w:rPr>
                <w:rFonts w:asciiTheme="minorEastAsia" w:eastAsiaTheme="minorEastAsia" w:hAnsiTheme="minorEastAsia" w:cs="Times New Roman" w:hint="eastAsia"/>
                <w:color w:val="000000" w:themeColor="text1"/>
                <w:szCs w:val="24"/>
              </w:rPr>
              <w:t>在学生知识建构、科学思想方法方面的教育价值。根据课程标准对通过科学探究课的教学要求设计教学，帮助学员确定不同类型的课（概念课、理论课，如原子结构和化合价、探究物质性质、分离提纯），采取不同的教学设计。</w:t>
            </w:r>
            <w:r w:rsidRPr="00BE283A">
              <w:rPr>
                <w:rFonts w:asciiTheme="minorEastAsia" w:eastAsiaTheme="minorEastAsia" w:hAnsiTheme="minorEastAsia" w:hint="eastAsia"/>
                <w:color w:val="000000" w:themeColor="text1"/>
                <w:szCs w:val="24"/>
              </w:rPr>
              <w:t>学生</w:t>
            </w:r>
            <w:r w:rsidRPr="00BE283A">
              <w:rPr>
                <w:rFonts w:asciiTheme="minorEastAsia" w:eastAsiaTheme="minorEastAsia" w:hAnsiTheme="minorEastAsia" w:cs="宋体" w:hint="eastAsia"/>
                <w:bCs/>
                <w:color w:val="000000" w:themeColor="text1"/>
                <w:szCs w:val="24"/>
              </w:rPr>
              <w:t>从微观层次上认识</w:t>
            </w:r>
            <w:r w:rsidRPr="00BE283A">
              <w:rPr>
                <w:rFonts w:asciiTheme="minorEastAsia" w:eastAsiaTheme="minorEastAsia" w:hAnsiTheme="minorEastAsia" w:hint="eastAsia"/>
                <w:color w:val="000000" w:themeColor="text1"/>
                <w:szCs w:val="24"/>
              </w:rPr>
              <w:t>分离提纯（粗盐提纯）的化学思维方法所需要的教学技能和教学策略。</w:t>
            </w:r>
            <w:r w:rsidRPr="00BE283A">
              <w:rPr>
                <w:rFonts w:asciiTheme="minorEastAsia" w:eastAsiaTheme="minorEastAsia" w:hAnsiTheme="minorEastAsia" w:cs="Times New Roman" w:hint="eastAsia"/>
                <w:color w:val="000000" w:themeColor="text1"/>
                <w:szCs w:val="24"/>
              </w:rPr>
              <w:t>在实施物质结构教学策略时能考虑到学生可能遇到的障碍并能运用脚手架理论指导，引导学生克服障碍，跨越原子结构、化合价等认知鸿沟</w:t>
            </w:r>
            <w:r w:rsidRPr="00BE283A">
              <w:rPr>
                <w:rFonts w:asciiTheme="minorEastAsia" w:eastAsiaTheme="minorEastAsia" w:hAnsiTheme="minorEastAsia" w:cs="宋体" w:hint="eastAsia"/>
                <w:color w:val="000000" w:themeColor="text1"/>
                <w:szCs w:val="24"/>
              </w:rPr>
              <w:t>。掌握</w:t>
            </w:r>
            <w:r w:rsidRPr="00BE283A">
              <w:rPr>
                <w:rFonts w:asciiTheme="minorEastAsia" w:eastAsiaTheme="minorEastAsia" w:hAnsiTheme="minorEastAsia" w:hint="eastAsia"/>
                <w:color w:val="000000" w:themeColor="text1"/>
                <w:szCs w:val="24"/>
              </w:rPr>
              <w:t>元素化合价中原子数之比的意义，元素化合价与原子最外层电子数之间的关系，多价态元素与周期表中的位置有什么关系，揭示结构与化合价之间的内在联系和变化规律所采用的教学设计策略。</w:t>
            </w:r>
            <w:r w:rsidRPr="00BE283A">
              <w:rPr>
                <w:rFonts w:asciiTheme="minorEastAsia" w:eastAsiaTheme="minorEastAsia" w:hAnsiTheme="minorEastAsia" w:cs="Times New Roman" w:hint="eastAsia"/>
                <w:color w:val="000000" w:themeColor="text1"/>
                <w:szCs w:val="24"/>
              </w:rPr>
              <w:t>开展水电解设计几种探究方法的教学设计策略以及宏观辨识与微观探析、实验探究与创新意识核心素养落实的策略与意义。</w:t>
            </w:r>
            <w:r w:rsidRPr="00BE283A">
              <w:rPr>
                <w:rFonts w:asciiTheme="minorEastAsia" w:eastAsiaTheme="minorEastAsia" w:hAnsiTheme="minorEastAsia" w:cs="宋体" w:hint="eastAsia"/>
                <w:color w:val="000000" w:themeColor="text1"/>
                <w:szCs w:val="24"/>
              </w:rPr>
              <w:t>利用建立动画模拟模型帮助学生理解原子的结构的教学设计策略。教学设计应包括如何通过教学策略落实化学学科的五个核心素养并能通过教学的自我评估来评估教学策略与学生核心素养的落实与教学目标的完成。科学地评估一节课，从学生学习的方法、学习过程、学习理解、应用实践和迁移创新的教学设计策略评估对学生批判性思维能力、促进学生的认知发展的影响。基于“学业要求”和“学业质量标准”评估预期学生应该学习科学探究的内容及程度，如何设计难度递进的课堂问题、设计课堂反馈练习和以及作业设计。培养学生的高阶思维。评估学生在原子、分子、混合物、纯净物、单质、化合物等概念学习达标情况和遇到的障碍，教学中预期达成的知识、能力和核心素养的目标。充分认识到结构决定性质对学生化学思维能力培养的重要性。</w:t>
            </w:r>
          </w:p>
        </w:tc>
        <w:tc>
          <w:tcPr>
            <w:tcW w:w="722" w:type="dxa"/>
            <w:shd w:val="clear" w:color="auto" w:fill="FFFFFF" w:themeFill="background1"/>
          </w:tcPr>
          <w:p w:rsidR="00DB61F0" w:rsidRPr="00BE283A" w:rsidRDefault="00DB61F0" w:rsidP="00FB02DC">
            <w:pPr>
              <w:spacing w:line="440" w:lineRule="exact"/>
              <w:ind w:firstLineChars="0" w:firstLine="0"/>
              <w:rPr>
                <w:rFonts w:asciiTheme="minorEastAsia" w:eastAsiaTheme="minorEastAsia" w:hAnsiTheme="minorEastAsia" w:cs="Times New Roman"/>
                <w:color w:val="000000" w:themeColor="text1"/>
                <w:szCs w:val="24"/>
              </w:rPr>
            </w:pPr>
            <w:r>
              <w:rPr>
                <w:rFonts w:asciiTheme="minorEastAsia" w:eastAsiaTheme="minorEastAsia" w:hAnsiTheme="minorEastAsia" w:cs="Times New Roman" w:hint="eastAsia"/>
                <w:color w:val="000000" w:themeColor="text1"/>
                <w:szCs w:val="24"/>
              </w:rPr>
              <w:t>三</w:t>
            </w:r>
          </w:p>
        </w:tc>
      </w:tr>
      <w:tr w:rsidR="00DB61F0" w:rsidRPr="00BE283A" w:rsidTr="005F505B">
        <w:trPr>
          <w:trHeight w:val="375"/>
        </w:trPr>
        <w:tc>
          <w:tcPr>
            <w:tcW w:w="638" w:type="dxa"/>
            <w:vMerge/>
            <w:shd w:val="clear" w:color="auto" w:fill="FFFFFF" w:themeFill="background1"/>
          </w:tcPr>
          <w:p w:rsidR="00DB61F0" w:rsidRPr="00BE283A" w:rsidRDefault="00DB61F0" w:rsidP="00EC6D1B">
            <w:pPr>
              <w:spacing w:line="440" w:lineRule="exact"/>
              <w:ind w:firstLine="482"/>
              <w:jc w:val="center"/>
              <w:rPr>
                <w:rFonts w:asciiTheme="minorEastAsia" w:eastAsiaTheme="minorEastAsia" w:hAnsiTheme="minorEastAsia" w:cs="Times New Roman"/>
                <w:b/>
                <w:color w:val="000000" w:themeColor="text1"/>
                <w:szCs w:val="24"/>
              </w:rPr>
            </w:pPr>
          </w:p>
        </w:tc>
        <w:tc>
          <w:tcPr>
            <w:tcW w:w="710" w:type="dxa"/>
            <w:vMerge/>
            <w:shd w:val="clear" w:color="auto" w:fill="FFFFFF" w:themeFill="background1"/>
          </w:tcPr>
          <w:p w:rsidR="00DB61F0" w:rsidRPr="00BE283A" w:rsidRDefault="00DB61F0" w:rsidP="00EC6D1B">
            <w:pPr>
              <w:spacing w:line="440" w:lineRule="exact"/>
              <w:ind w:firstLine="482"/>
              <w:jc w:val="center"/>
              <w:rPr>
                <w:rFonts w:asciiTheme="minorEastAsia" w:eastAsiaTheme="minorEastAsia" w:hAnsiTheme="minorEastAsia" w:cs="Times New Roman"/>
                <w:b/>
                <w:color w:val="000000" w:themeColor="text1"/>
                <w:szCs w:val="24"/>
              </w:rPr>
            </w:pPr>
          </w:p>
        </w:tc>
        <w:tc>
          <w:tcPr>
            <w:tcW w:w="708" w:type="dxa"/>
            <w:vMerge/>
            <w:shd w:val="clear" w:color="auto" w:fill="FFFFFF" w:themeFill="background1"/>
          </w:tcPr>
          <w:p w:rsidR="00DB61F0" w:rsidRPr="00BE283A" w:rsidRDefault="00DB61F0" w:rsidP="00EC6D1B">
            <w:pPr>
              <w:spacing w:line="440" w:lineRule="exact"/>
              <w:ind w:firstLine="482"/>
              <w:jc w:val="center"/>
              <w:rPr>
                <w:rFonts w:asciiTheme="minorEastAsia" w:eastAsiaTheme="minorEastAsia" w:hAnsiTheme="minorEastAsia" w:cs="Times New Roman"/>
                <w:b/>
                <w:color w:val="000000" w:themeColor="text1"/>
                <w:szCs w:val="24"/>
              </w:rPr>
            </w:pPr>
          </w:p>
        </w:tc>
        <w:tc>
          <w:tcPr>
            <w:tcW w:w="709" w:type="dxa"/>
            <w:vMerge/>
            <w:shd w:val="clear" w:color="auto" w:fill="FFFFFF" w:themeFill="background1"/>
          </w:tcPr>
          <w:p w:rsidR="00DB61F0" w:rsidRPr="00BE283A" w:rsidRDefault="00DB61F0" w:rsidP="00EC6D1B">
            <w:pPr>
              <w:spacing w:line="440" w:lineRule="exact"/>
              <w:ind w:firstLine="480"/>
              <w:jc w:val="center"/>
              <w:rPr>
                <w:rFonts w:asciiTheme="minorEastAsia" w:eastAsiaTheme="minorEastAsia" w:hAnsiTheme="minorEastAsia"/>
                <w:color w:val="000000" w:themeColor="text1"/>
                <w:szCs w:val="24"/>
              </w:rPr>
            </w:pPr>
          </w:p>
        </w:tc>
        <w:tc>
          <w:tcPr>
            <w:tcW w:w="992" w:type="dxa"/>
            <w:vMerge/>
            <w:shd w:val="clear" w:color="auto" w:fill="FFFFFF" w:themeFill="background1"/>
          </w:tcPr>
          <w:p w:rsidR="00DB61F0" w:rsidRPr="00BE283A" w:rsidRDefault="00DB61F0" w:rsidP="00EC6D1B">
            <w:pPr>
              <w:spacing w:line="440" w:lineRule="exact"/>
              <w:ind w:firstLine="480"/>
              <w:jc w:val="center"/>
              <w:rPr>
                <w:rFonts w:asciiTheme="minorEastAsia" w:eastAsiaTheme="minorEastAsia" w:hAnsiTheme="minorEastAsia"/>
                <w:color w:val="000000" w:themeColor="text1"/>
                <w:szCs w:val="24"/>
              </w:rPr>
            </w:pPr>
          </w:p>
        </w:tc>
        <w:tc>
          <w:tcPr>
            <w:tcW w:w="5670" w:type="dxa"/>
            <w:shd w:val="clear" w:color="auto" w:fill="FFFFFF" w:themeFill="background1"/>
          </w:tcPr>
          <w:p w:rsidR="00DB61F0" w:rsidRPr="00BE283A" w:rsidRDefault="00DB61F0" w:rsidP="007725B3">
            <w:pPr>
              <w:spacing w:line="360" w:lineRule="auto"/>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本专题旨在让学员认识到</w:t>
            </w:r>
            <w:r w:rsidRPr="00BE283A">
              <w:rPr>
                <w:rFonts w:asciiTheme="minorEastAsia" w:eastAsiaTheme="minorEastAsia" w:hAnsiTheme="minorEastAsia" w:cs="宋体" w:hint="eastAsia"/>
                <w:bCs/>
                <w:color w:val="000000" w:themeColor="text1"/>
                <w:szCs w:val="24"/>
              </w:rPr>
              <w:t>以符号形式描述物质的意义，揭示</w:t>
            </w:r>
            <w:r w:rsidRPr="00BE283A">
              <w:rPr>
                <w:rFonts w:asciiTheme="minorEastAsia" w:eastAsiaTheme="minorEastAsia" w:hAnsiTheme="minorEastAsia" w:hint="eastAsia"/>
                <w:color w:val="000000" w:themeColor="text1"/>
                <w:szCs w:val="24"/>
              </w:rPr>
              <w:t>元素的发现史与科学思想、科学方法和科学精神之间的关系</w:t>
            </w:r>
            <w:r w:rsidRPr="00BE283A">
              <w:rPr>
                <w:rFonts w:asciiTheme="minorEastAsia" w:eastAsiaTheme="minorEastAsia" w:hAnsiTheme="minorEastAsia" w:cs="Times New Roman" w:hint="eastAsia"/>
                <w:color w:val="000000" w:themeColor="text1"/>
                <w:szCs w:val="24"/>
              </w:rPr>
              <w:t>，理解</w:t>
            </w:r>
            <w:r w:rsidRPr="00BE283A">
              <w:rPr>
                <w:rFonts w:asciiTheme="minorEastAsia" w:eastAsiaTheme="minorEastAsia" w:hAnsiTheme="minorEastAsia" w:hint="eastAsia"/>
                <w:color w:val="000000" w:themeColor="text1"/>
                <w:szCs w:val="24"/>
              </w:rPr>
              <w:t>物质结构</w:t>
            </w:r>
            <w:r w:rsidRPr="00BE283A">
              <w:rPr>
                <w:rFonts w:asciiTheme="minorEastAsia" w:eastAsiaTheme="minorEastAsia" w:hAnsiTheme="minorEastAsia" w:cs="Times New Roman" w:hint="eastAsia"/>
                <w:color w:val="000000" w:themeColor="text1"/>
                <w:szCs w:val="24"/>
              </w:rPr>
              <w:t>在学生知识建构、科学思想方法方面的教育价值。根据课程标准对通过物质结构课的要求设计教学，帮助学员完成学生掌握</w:t>
            </w:r>
            <w:r w:rsidRPr="00BE283A">
              <w:rPr>
                <w:rFonts w:asciiTheme="minorEastAsia" w:eastAsiaTheme="minorEastAsia" w:hAnsiTheme="minorEastAsia" w:hint="eastAsia"/>
                <w:color w:val="000000" w:themeColor="text1"/>
                <w:szCs w:val="24"/>
              </w:rPr>
              <w:t>一个理论（原子结构、化合价等）、概念（原子、分子、</w:t>
            </w:r>
            <w:r w:rsidRPr="00BE283A">
              <w:rPr>
                <w:rFonts w:asciiTheme="minorEastAsia" w:eastAsiaTheme="minorEastAsia" w:hAnsiTheme="minorEastAsia" w:cs="宋体" w:hint="eastAsia"/>
                <w:color w:val="000000" w:themeColor="text1"/>
                <w:szCs w:val="24"/>
              </w:rPr>
              <w:t>混合物、纯净物、单质、化合物</w:t>
            </w:r>
            <w:r w:rsidRPr="00BE283A">
              <w:rPr>
                <w:rFonts w:asciiTheme="minorEastAsia" w:eastAsiaTheme="minorEastAsia" w:hAnsiTheme="minorEastAsia" w:hint="eastAsia"/>
                <w:color w:val="000000" w:themeColor="text1"/>
                <w:szCs w:val="24"/>
              </w:rPr>
              <w:t>）中能够使用的方法，如仔细挑选学生原有的想法中有益的成分，通过改进，形成规范的概念知识。学生新的经验打破原有的平衡，新的平衡让学生更好、更深入地思考问题。学生完成一个陌生化合物元素化合价的判断的思维方法所采用的教学策略。学生宏观思维与微观思维相互转化的教学策略及理解分离提纯的重要意义。了解</w:t>
            </w:r>
            <w:r w:rsidRPr="00BE283A">
              <w:rPr>
                <w:rFonts w:asciiTheme="minorEastAsia" w:eastAsiaTheme="minorEastAsia" w:hAnsiTheme="minorEastAsia" w:cs="宋体" w:hint="eastAsia"/>
                <w:bCs/>
                <w:color w:val="000000" w:themeColor="text1"/>
                <w:szCs w:val="24"/>
              </w:rPr>
              <w:t>以符号形式描述物质的意义，揭示</w:t>
            </w:r>
            <w:r w:rsidRPr="00BE283A">
              <w:rPr>
                <w:rFonts w:asciiTheme="minorEastAsia" w:eastAsiaTheme="minorEastAsia" w:hAnsiTheme="minorEastAsia" w:hint="eastAsia"/>
                <w:color w:val="000000" w:themeColor="text1"/>
                <w:szCs w:val="24"/>
              </w:rPr>
              <w:t>元素的发现史与科学思想、科学方法和科学精神之间的关系，设计</w:t>
            </w:r>
            <w:r w:rsidRPr="00BE283A">
              <w:rPr>
                <w:rFonts w:asciiTheme="minorEastAsia" w:eastAsiaTheme="minorEastAsia" w:hAnsiTheme="minorEastAsia" w:cs="宋体" w:hint="eastAsia"/>
                <w:color w:val="000000" w:themeColor="text1"/>
                <w:szCs w:val="24"/>
              </w:rPr>
              <w:t>化学学科的五个核心素养落实的具体教学环节</w:t>
            </w:r>
            <w:r w:rsidRPr="00BE283A">
              <w:rPr>
                <w:rFonts w:asciiTheme="minorEastAsia" w:eastAsiaTheme="minorEastAsia" w:hAnsiTheme="minorEastAsia" w:cs="Times New Roman" w:hint="eastAsia"/>
                <w:color w:val="000000" w:themeColor="text1"/>
                <w:szCs w:val="24"/>
              </w:rPr>
              <w:t>。</w:t>
            </w:r>
            <w:r w:rsidRPr="00BE283A">
              <w:rPr>
                <w:rFonts w:asciiTheme="minorEastAsia" w:eastAsiaTheme="minorEastAsia" w:hAnsiTheme="minorEastAsia" w:cs="宋体" w:hint="eastAsia"/>
                <w:color w:val="000000" w:themeColor="text1"/>
                <w:szCs w:val="24"/>
              </w:rPr>
              <w:t>从目标导向设计并评估教学中学生在核心知识、能力和学科核心素养方面目标的达成以及面临的挑战。从学生学习结果与学业成就表现的预期目标设计课堂教学的有效策略，如何设计螺旋式上升的课堂反馈练习和作业设计，从而培养学生的高阶思维。</w:t>
            </w:r>
          </w:p>
        </w:tc>
        <w:tc>
          <w:tcPr>
            <w:tcW w:w="722" w:type="dxa"/>
            <w:shd w:val="clear" w:color="auto" w:fill="FFFFFF" w:themeFill="background1"/>
          </w:tcPr>
          <w:p w:rsidR="00DB61F0" w:rsidRPr="00BE283A" w:rsidRDefault="00DB61F0" w:rsidP="00FB02DC">
            <w:pPr>
              <w:spacing w:line="440" w:lineRule="exact"/>
              <w:ind w:firstLineChars="0" w:firstLine="0"/>
              <w:rPr>
                <w:rFonts w:asciiTheme="minorEastAsia" w:eastAsiaTheme="minorEastAsia" w:hAnsiTheme="minorEastAsia" w:cs="Times New Roman"/>
                <w:color w:val="000000" w:themeColor="text1"/>
                <w:szCs w:val="24"/>
              </w:rPr>
            </w:pPr>
            <w:r>
              <w:rPr>
                <w:rFonts w:asciiTheme="minorEastAsia" w:eastAsiaTheme="minorEastAsia" w:hAnsiTheme="minorEastAsia" w:cs="Times New Roman" w:hint="eastAsia"/>
                <w:color w:val="000000" w:themeColor="text1"/>
                <w:szCs w:val="24"/>
              </w:rPr>
              <w:t>四</w:t>
            </w:r>
          </w:p>
        </w:tc>
      </w:tr>
      <w:tr w:rsidR="00DB61F0" w:rsidRPr="00BE283A" w:rsidTr="005F505B">
        <w:trPr>
          <w:trHeight w:val="375"/>
        </w:trPr>
        <w:tc>
          <w:tcPr>
            <w:tcW w:w="638" w:type="dxa"/>
            <w:shd w:val="clear" w:color="auto" w:fill="FFFFFF" w:themeFill="background1"/>
          </w:tcPr>
          <w:p w:rsidR="00DB61F0" w:rsidRPr="00BE283A" w:rsidRDefault="00DB61F0" w:rsidP="00380738">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专</w:t>
            </w:r>
          </w:p>
          <w:p w:rsidR="00DB61F0" w:rsidRPr="00BE283A" w:rsidRDefault="00DB61F0" w:rsidP="00380738">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业</w:t>
            </w:r>
          </w:p>
          <w:p w:rsidR="00DB61F0" w:rsidRPr="00BE283A" w:rsidRDefault="00DB61F0" w:rsidP="00380738">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能</w:t>
            </w:r>
          </w:p>
          <w:p w:rsidR="00DB61F0" w:rsidRPr="00BE283A" w:rsidRDefault="00DB61F0" w:rsidP="00380738">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力</w:t>
            </w:r>
          </w:p>
        </w:tc>
        <w:tc>
          <w:tcPr>
            <w:tcW w:w="710" w:type="dxa"/>
            <w:shd w:val="clear" w:color="auto" w:fill="FFFFFF" w:themeFill="background1"/>
          </w:tcPr>
          <w:p w:rsidR="00DB61F0" w:rsidRPr="00BE283A" w:rsidRDefault="00DB61F0" w:rsidP="00380738">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物质构成的奥秘主题的教学实施</w:t>
            </w:r>
          </w:p>
          <w:p w:rsidR="00DB61F0" w:rsidRPr="00BE283A" w:rsidRDefault="00DB61F0" w:rsidP="00EC6D1B">
            <w:pPr>
              <w:spacing w:line="440" w:lineRule="exact"/>
              <w:ind w:firstLine="480"/>
              <w:jc w:val="center"/>
              <w:rPr>
                <w:rFonts w:asciiTheme="minorEastAsia" w:eastAsiaTheme="minorEastAsia" w:hAnsiTheme="minorEastAsia"/>
                <w:color w:val="000000" w:themeColor="text1"/>
                <w:szCs w:val="24"/>
              </w:rPr>
            </w:pPr>
          </w:p>
        </w:tc>
        <w:tc>
          <w:tcPr>
            <w:tcW w:w="708" w:type="dxa"/>
            <w:shd w:val="clear" w:color="auto" w:fill="FFFFFF" w:themeFill="background1"/>
          </w:tcPr>
          <w:p w:rsidR="00DB61F0" w:rsidRPr="00BE283A" w:rsidRDefault="00DB61F0" w:rsidP="006A1A8D">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公开课观摩</w:t>
            </w:r>
          </w:p>
        </w:tc>
        <w:tc>
          <w:tcPr>
            <w:tcW w:w="709" w:type="dxa"/>
            <w:shd w:val="clear" w:color="auto" w:fill="FFFFFF" w:themeFill="background1"/>
          </w:tcPr>
          <w:p w:rsidR="00DB61F0" w:rsidRPr="00BE283A" w:rsidRDefault="00DB61F0" w:rsidP="006A1A8D">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公开课</w:t>
            </w:r>
          </w:p>
        </w:tc>
        <w:tc>
          <w:tcPr>
            <w:tcW w:w="992" w:type="dxa"/>
            <w:shd w:val="clear" w:color="auto" w:fill="FFFFFF" w:themeFill="background1"/>
          </w:tcPr>
          <w:p w:rsidR="00DB61F0" w:rsidRPr="00BE283A" w:rsidRDefault="00DB61F0" w:rsidP="006A1A8D">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公开课</w:t>
            </w:r>
          </w:p>
        </w:tc>
        <w:tc>
          <w:tcPr>
            <w:tcW w:w="5670" w:type="dxa"/>
            <w:shd w:val="clear" w:color="auto" w:fill="FFFFFF" w:themeFill="background1"/>
          </w:tcPr>
          <w:p w:rsidR="00DB61F0" w:rsidRPr="00BE283A" w:rsidRDefault="00DB61F0" w:rsidP="00511E8A">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本专题旨在让学员观摩名师的物质结构课，学习名师的教学风格和教育思想，注意物质结构课中落实学科核心素养的教学环节，从观摩课堂组织形式、提问形式和问题的设计、激发兴趣，</w:t>
            </w:r>
            <w:r w:rsidRPr="00BE283A">
              <w:rPr>
                <w:rFonts w:asciiTheme="minorEastAsia" w:eastAsiaTheme="minorEastAsia" w:hAnsiTheme="minorEastAsia" w:hint="eastAsia"/>
                <w:color w:val="000000" w:themeColor="text1"/>
                <w:szCs w:val="24"/>
              </w:rPr>
              <w:t>课堂时间的分配、教学语言的运用，教师形象、名师的语言是如何凝聚学生人心的？名师的教学激情和稳重严肃和幽默的表情，教师的目光落点和学生的目光交流，教师课堂上微笑的表情，要注意观察课堂是学生的表现。讲课语言如何运用化学</w:t>
            </w:r>
            <w:r w:rsidRPr="00BE283A">
              <w:rPr>
                <w:rFonts w:asciiTheme="minorEastAsia" w:eastAsiaTheme="minorEastAsia" w:hAnsiTheme="minorEastAsia" w:cs="宋体" w:hint="eastAsia"/>
                <w:color w:val="000000" w:themeColor="text1"/>
                <w:szCs w:val="24"/>
              </w:rPr>
              <w:t>专业语言、科学地表达的</w:t>
            </w:r>
            <w:r w:rsidRPr="00BE283A">
              <w:rPr>
                <w:rFonts w:asciiTheme="minorEastAsia" w:eastAsiaTheme="minorEastAsia" w:hAnsiTheme="minorEastAsia" w:hint="eastAsia"/>
                <w:color w:val="000000" w:themeColor="text1"/>
                <w:szCs w:val="24"/>
              </w:rPr>
              <w:t>。小组合作的组织和学习共同体理论的运用，课堂上民主、平等</w:t>
            </w:r>
            <w:r w:rsidR="00B12F67">
              <w:rPr>
                <w:rFonts w:asciiTheme="minorEastAsia" w:eastAsiaTheme="minorEastAsia" w:hAnsiTheme="minorEastAsia" w:hint="eastAsia"/>
                <w:color w:val="000000" w:themeColor="text1"/>
                <w:szCs w:val="24"/>
              </w:rPr>
              <w:t>的</w:t>
            </w:r>
            <w:r w:rsidRPr="00BE283A">
              <w:rPr>
                <w:rFonts w:asciiTheme="minorEastAsia" w:eastAsiaTheme="minorEastAsia" w:hAnsiTheme="minorEastAsia" w:hint="eastAsia"/>
                <w:color w:val="000000" w:themeColor="text1"/>
                <w:szCs w:val="24"/>
              </w:rPr>
              <w:t>教育思想的体现，课堂气氛，课堂教学资源和素材的组织形式。观摩名师如何</w:t>
            </w:r>
            <w:r w:rsidRPr="00BE283A">
              <w:rPr>
                <w:rFonts w:asciiTheme="minorEastAsia" w:eastAsiaTheme="minorEastAsia" w:hAnsiTheme="minorEastAsia" w:cs="宋体" w:hint="eastAsia"/>
                <w:color w:val="000000" w:themeColor="text1"/>
                <w:szCs w:val="24"/>
              </w:rPr>
              <w:t>帮助</w:t>
            </w:r>
            <w:r w:rsidRPr="00BE283A">
              <w:rPr>
                <w:rFonts w:asciiTheme="minorEastAsia" w:eastAsiaTheme="minorEastAsia" w:hAnsiTheme="minorEastAsia" w:cs="Times New Roman" w:hint="eastAsia"/>
                <w:color w:val="000000" w:themeColor="text1"/>
                <w:szCs w:val="24"/>
              </w:rPr>
              <w:t>设计物质结构知识的认知路径和预测到不同水平的学生可能遇到的障碍并能帮助学生找到解决的办法。思考名师的教学设计与</w:t>
            </w:r>
            <w:r w:rsidRPr="00BE283A">
              <w:rPr>
                <w:rFonts w:asciiTheme="minorEastAsia" w:eastAsiaTheme="minorEastAsia" w:hAnsiTheme="minorEastAsia" w:cs="宋体" w:hint="eastAsia"/>
                <w:color w:val="000000" w:themeColor="text1"/>
                <w:szCs w:val="24"/>
              </w:rPr>
              <w:t>学生学习结果与学业成就表现预期的目标的达成情况</w:t>
            </w:r>
            <w:r w:rsidRPr="00BE283A">
              <w:rPr>
                <w:rFonts w:asciiTheme="minorEastAsia" w:eastAsiaTheme="minorEastAsia" w:hAnsiTheme="minorEastAsia" w:cs="Times New Roman" w:hint="eastAsia"/>
                <w:color w:val="000000" w:themeColor="text1"/>
                <w:szCs w:val="24"/>
              </w:rPr>
              <w:t>。听高校专家对本节公开课的点评，提升理论水平。</w:t>
            </w:r>
          </w:p>
        </w:tc>
        <w:tc>
          <w:tcPr>
            <w:tcW w:w="722" w:type="dxa"/>
            <w:shd w:val="clear" w:color="auto" w:fill="FFFFFF" w:themeFill="background1"/>
          </w:tcPr>
          <w:p w:rsidR="00DB61F0" w:rsidRPr="00BE283A" w:rsidRDefault="00DB61F0" w:rsidP="00FB02DC">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二至四</w:t>
            </w:r>
          </w:p>
        </w:tc>
      </w:tr>
    </w:tbl>
    <w:p w:rsidR="00EC6D1B" w:rsidRPr="00BE283A" w:rsidRDefault="00EC6D1B" w:rsidP="00EC6D1B">
      <w:pPr>
        <w:spacing w:line="440" w:lineRule="exact"/>
        <w:ind w:firstLine="480"/>
        <w:rPr>
          <w:rFonts w:asciiTheme="minorEastAsia" w:eastAsiaTheme="minorEastAsia" w:hAnsiTheme="minorEastAsia" w:cs="Times New Roman"/>
          <w:color w:val="000000" w:themeColor="text1"/>
          <w:szCs w:val="24"/>
        </w:rPr>
      </w:pPr>
    </w:p>
    <w:p w:rsidR="00DE3547" w:rsidRPr="00BE283A" w:rsidRDefault="00DE3547" w:rsidP="00DE3547">
      <w:pPr>
        <w:ind w:leftChars="-250" w:left="-600" w:rightChars="-250" w:right="-600" w:firstLineChars="0" w:firstLine="0"/>
        <w:rPr>
          <w:rFonts w:hAnsi="宋体" w:cs="宋体"/>
          <w:b/>
          <w:color w:val="000000" w:themeColor="text1"/>
          <w:kern w:val="0"/>
          <w:szCs w:val="24"/>
        </w:rPr>
      </w:pPr>
      <w:r w:rsidRPr="00BE283A">
        <w:rPr>
          <w:rFonts w:hAnsi="宋体" w:hint="eastAsia"/>
          <w:b/>
          <w:color w:val="000000" w:themeColor="text1"/>
          <w:kern w:val="0"/>
          <w:szCs w:val="24"/>
        </w:rPr>
        <w:t>表4-1-5初中化学教师</w:t>
      </w:r>
      <w:r w:rsidRPr="00BE283A">
        <w:rPr>
          <w:rFonts w:asciiTheme="minorEastAsia" w:eastAsiaTheme="minorEastAsia" w:hAnsiTheme="minorEastAsia" w:hint="eastAsia"/>
          <w:b/>
          <w:color w:val="000000" w:themeColor="text1"/>
          <w:szCs w:val="24"/>
        </w:rPr>
        <w:t>物质</w:t>
      </w:r>
      <w:r w:rsidRPr="00BE283A">
        <w:rPr>
          <w:rFonts w:asciiTheme="minorEastAsia" w:eastAsiaTheme="minorEastAsia" w:hAnsiTheme="minorEastAsia"/>
          <w:b/>
          <w:color w:val="000000" w:themeColor="text1"/>
          <w:szCs w:val="24"/>
        </w:rPr>
        <w:t>的化学变化</w:t>
      </w:r>
      <w:r w:rsidRPr="00BE283A">
        <w:rPr>
          <w:rFonts w:asciiTheme="minorEastAsia" w:eastAsiaTheme="minorEastAsia" w:hAnsiTheme="minorEastAsia" w:hint="eastAsia"/>
          <w:b/>
          <w:color w:val="000000" w:themeColor="text1"/>
          <w:szCs w:val="24"/>
        </w:rPr>
        <w:t>主题</w:t>
      </w:r>
      <w:r w:rsidRPr="00BE283A">
        <w:rPr>
          <w:rFonts w:hAnsi="宋体" w:hint="eastAsia"/>
          <w:b/>
          <w:color w:val="000000" w:themeColor="text1"/>
          <w:kern w:val="0"/>
          <w:szCs w:val="24"/>
        </w:rPr>
        <w:t>培训课程（专业精神、专业知识、专业能力）</w:t>
      </w:r>
    </w:p>
    <w:p w:rsidR="00DE3547" w:rsidRPr="00BE283A" w:rsidRDefault="00DE3547" w:rsidP="00EC6D1B">
      <w:pPr>
        <w:spacing w:line="440" w:lineRule="exact"/>
        <w:ind w:firstLine="480"/>
        <w:rPr>
          <w:rFonts w:asciiTheme="minorEastAsia" w:eastAsiaTheme="minorEastAsia" w:hAnsiTheme="minorEastAsia" w:cs="Times New Roman"/>
          <w:color w:val="000000" w:themeColor="text1"/>
          <w:szCs w:val="24"/>
        </w:rPr>
      </w:pPr>
    </w:p>
    <w:p w:rsidR="00D4322E" w:rsidRPr="00BE283A" w:rsidRDefault="00D12785" w:rsidP="00D12785">
      <w:pPr>
        <w:spacing w:line="440" w:lineRule="exact"/>
        <w:ind w:firstLine="48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5.</w:t>
      </w:r>
      <w:r w:rsidR="00CD36E2" w:rsidRPr="00BE283A">
        <w:rPr>
          <w:rFonts w:asciiTheme="minorEastAsia" w:eastAsiaTheme="minorEastAsia" w:hAnsiTheme="minorEastAsia" w:hint="eastAsia"/>
          <w:b/>
          <w:color w:val="000000" w:themeColor="text1"/>
          <w:szCs w:val="24"/>
        </w:rPr>
        <w:t>研修主题</w:t>
      </w:r>
      <w:r w:rsidR="00EC6E56">
        <w:rPr>
          <w:rFonts w:asciiTheme="minorEastAsia" w:eastAsiaTheme="minorEastAsia" w:hAnsiTheme="minorEastAsia" w:hint="eastAsia"/>
          <w:b/>
          <w:color w:val="000000" w:themeColor="text1"/>
          <w:szCs w:val="24"/>
        </w:rPr>
        <w:t>五</w:t>
      </w:r>
      <w:r w:rsidR="00CD36E2" w:rsidRPr="00BE283A">
        <w:rPr>
          <w:rFonts w:asciiTheme="minorEastAsia" w:eastAsiaTheme="minorEastAsia" w:hAnsiTheme="minorEastAsia" w:hint="eastAsia"/>
          <w:b/>
          <w:color w:val="000000" w:themeColor="text1"/>
          <w:szCs w:val="24"/>
        </w:rPr>
        <w:t>：</w:t>
      </w:r>
      <w:r w:rsidR="00D4322E" w:rsidRPr="00BE283A">
        <w:rPr>
          <w:rFonts w:asciiTheme="minorEastAsia" w:eastAsiaTheme="minorEastAsia" w:hAnsiTheme="minorEastAsia" w:hint="eastAsia"/>
          <w:b/>
          <w:color w:val="000000" w:themeColor="text1"/>
          <w:szCs w:val="24"/>
        </w:rPr>
        <w:t>物质</w:t>
      </w:r>
      <w:r w:rsidR="00D4322E" w:rsidRPr="00BE283A">
        <w:rPr>
          <w:rFonts w:asciiTheme="minorEastAsia" w:eastAsiaTheme="minorEastAsia" w:hAnsiTheme="minorEastAsia"/>
          <w:b/>
          <w:color w:val="000000" w:themeColor="text1"/>
          <w:szCs w:val="24"/>
        </w:rPr>
        <w:t>的化学变化</w:t>
      </w:r>
    </w:p>
    <w:p w:rsidR="00142796" w:rsidRPr="00BE283A" w:rsidRDefault="004F2697" w:rsidP="00E00E5F">
      <w:pPr>
        <w:ind w:firstLineChars="300" w:firstLine="72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kern w:val="0"/>
          <w:szCs w:val="24"/>
        </w:rPr>
        <w:t>每个课程模块3学时。</w:t>
      </w:r>
    </w:p>
    <w:p w:rsidR="005C05D6" w:rsidRPr="00BE283A" w:rsidRDefault="005C05D6" w:rsidP="005C05D6">
      <w:pPr>
        <w:topLinePunct/>
        <w:spacing w:line="440" w:lineRule="exact"/>
        <w:ind w:firstLineChars="1245" w:firstLine="300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课程大纲</w:t>
      </w:r>
    </w:p>
    <w:tbl>
      <w:tblPr>
        <w:tblStyle w:val="af7"/>
        <w:tblW w:w="10149" w:type="dxa"/>
        <w:tblLayout w:type="fixed"/>
        <w:tblLook w:val="04A0" w:firstRow="1" w:lastRow="0" w:firstColumn="1" w:lastColumn="0" w:noHBand="0" w:noVBand="1"/>
      </w:tblPr>
      <w:tblGrid>
        <w:gridCol w:w="780"/>
        <w:gridCol w:w="993"/>
        <w:gridCol w:w="850"/>
        <w:gridCol w:w="993"/>
        <w:gridCol w:w="850"/>
        <w:gridCol w:w="4961"/>
        <w:gridCol w:w="722"/>
      </w:tblGrid>
      <w:tr w:rsidR="00BB57AF" w:rsidRPr="00BE283A" w:rsidTr="005F505B">
        <w:trPr>
          <w:trHeight w:val="375"/>
        </w:trPr>
        <w:tc>
          <w:tcPr>
            <w:tcW w:w="780" w:type="dxa"/>
            <w:shd w:val="clear" w:color="auto" w:fill="FFFFFF" w:themeFill="background1"/>
          </w:tcPr>
          <w:p w:rsidR="00A20CFD" w:rsidRPr="00BE283A" w:rsidRDefault="00A20CFD" w:rsidP="005C05D6">
            <w:pPr>
              <w:spacing w:line="440" w:lineRule="exact"/>
              <w:ind w:firstLineChars="0" w:firstLine="0"/>
              <w:rPr>
                <w:rFonts w:asciiTheme="minorEastAsia" w:eastAsiaTheme="minorEastAsia" w:hAnsiTheme="minorEastAsia" w:cs="Times New Roman"/>
                <w:b/>
                <w:color w:val="000000" w:themeColor="text1"/>
                <w:kern w:val="0"/>
                <w:szCs w:val="24"/>
              </w:rPr>
            </w:pPr>
          </w:p>
        </w:tc>
        <w:tc>
          <w:tcPr>
            <w:tcW w:w="993" w:type="dxa"/>
            <w:shd w:val="clear" w:color="auto" w:fill="FFFFFF" w:themeFill="background1"/>
          </w:tcPr>
          <w:p w:rsidR="00A20CFD" w:rsidRPr="00BE283A" w:rsidRDefault="00A20CFD" w:rsidP="005C05D6">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b/>
                <w:color w:val="000000" w:themeColor="text1"/>
                <w:kern w:val="0"/>
                <w:szCs w:val="24"/>
              </w:rPr>
              <w:t>二级指标</w:t>
            </w:r>
          </w:p>
        </w:tc>
        <w:tc>
          <w:tcPr>
            <w:tcW w:w="850" w:type="dxa"/>
            <w:shd w:val="clear" w:color="auto" w:fill="FFFFFF" w:themeFill="background1"/>
          </w:tcPr>
          <w:p w:rsidR="00A20CFD" w:rsidRPr="00BE283A" w:rsidRDefault="00A20CFD" w:rsidP="005C05D6">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b/>
                <w:color w:val="000000" w:themeColor="text1"/>
                <w:kern w:val="0"/>
                <w:szCs w:val="24"/>
              </w:rPr>
              <w:t>授课形式</w:t>
            </w:r>
          </w:p>
        </w:tc>
        <w:tc>
          <w:tcPr>
            <w:tcW w:w="993" w:type="dxa"/>
            <w:shd w:val="clear" w:color="auto" w:fill="FFFFFF" w:themeFill="background1"/>
          </w:tcPr>
          <w:p w:rsidR="00A20CFD" w:rsidRPr="00BE283A" w:rsidRDefault="00A20CFD" w:rsidP="005C05D6">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b/>
                <w:color w:val="000000" w:themeColor="text1"/>
                <w:kern w:val="0"/>
                <w:szCs w:val="24"/>
              </w:rPr>
              <w:t>授课类型</w:t>
            </w:r>
          </w:p>
        </w:tc>
        <w:tc>
          <w:tcPr>
            <w:tcW w:w="850" w:type="dxa"/>
            <w:shd w:val="clear" w:color="auto" w:fill="FFFFFF" w:themeFill="background1"/>
          </w:tcPr>
          <w:p w:rsidR="00A20CFD" w:rsidRPr="00BE283A" w:rsidRDefault="00A20CFD" w:rsidP="005C05D6">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b/>
                <w:color w:val="000000" w:themeColor="text1"/>
                <w:kern w:val="0"/>
                <w:szCs w:val="24"/>
              </w:rPr>
              <w:t>课程名称</w:t>
            </w:r>
          </w:p>
        </w:tc>
        <w:tc>
          <w:tcPr>
            <w:tcW w:w="4961" w:type="dxa"/>
            <w:shd w:val="clear" w:color="auto" w:fill="FFFFFF" w:themeFill="background1"/>
          </w:tcPr>
          <w:p w:rsidR="00A20CFD" w:rsidRPr="00BE283A" w:rsidRDefault="00A20CFD" w:rsidP="005C05D6">
            <w:pPr>
              <w:spacing w:line="440" w:lineRule="exact"/>
              <w:ind w:firstLine="482"/>
              <w:jc w:val="center"/>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b/>
                <w:color w:val="000000" w:themeColor="text1"/>
                <w:kern w:val="0"/>
                <w:szCs w:val="24"/>
              </w:rPr>
              <w:t>课程大纲</w:t>
            </w:r>
          </w:p>
        </w:tc>
        <w:tc>
          <w:tcPr>
            <w:tcW w:w="722" w:type="dxa"/>
            <w:shd w:val="clear" w:color="auto" w:fill="FFFFFF" w:themeFill="background1"/>
          </w:tcPr>
          <w:p w:rsidR="00A20CFD" w:rsidRPr="00BE283A" w:rsidRDefault="00A20CFD" w:rsidP="00193B0D">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b/>
                <w:color w:val="000000" w:themeColor="text1"/>
                <w:kern w:val="0"/>
                <w:szCs w:val="24"/>
              </w:rPr>
              <w:t>达到的目标水平</w:t>
            </w:r>
          </w:p>
        </w:tc>
      </w:tr>
      <w:tr w:rsidR="00BB57AF" w:rsidRPr="00BE283A" w:rsidTr="005F505B">
        <w:trPr>
          <w:trHeight w:val="375"/>
        </w:trPr>
        <w:tc>
          <w:tcPr>
            <w:tcW w:w="780" w:type="dxa"/>
            <w:shd w:val="clear" w:color="auto" w:fill="FFFFFF" w:themeFill="background1"/>
          </w:tcPr>
          <w:p w:rsidR="00A20CFD" w:rsidRPr="00BE283A" w:rsidRDefault="00A20CFD" w:rsidP="003E674A">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专</w:t>
            </w:r>
          </w:p>
          <w:p w:rsidR="00A20CFD" w:rsidRPr="00BE283A" w:rsidRDefault="00A20CFD" w:rsidP="003E674A">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业</w:t>
            </w:r>
          </w:p>
          <w:p w:rsidR="00A20CFD" w:rsidRPr="00BE283A" w:rsidRDefault="00A20CFD" w:rsidP="003E674A">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精</w:t>
            </w:r>
          </w:p>
          <w:p w:rsidR="00A20CFD" w:rsidRPr="00BE283A" w:rsidRDefault="00A20CFD" w:rsidP="003E674A">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神</w:t>
            </w:r>
          </w:p>
        </w:tc>
        <w:tc>
          <w:tcPr>
            <w:tcW w:w="993" w:type="dxa"/>
            <w:shd w:val="clear" w:color="auto" w:fill="FFFFFF" w:themeFill="background1"/>
          </w:tcPr>
          <w:p w:rsidR="00A20CFD" w:rsidRPr="00BE283A" w:rsidRDefault="00A20CFD" w:rsidP="003E674A">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物质的化学变化内容及价值理解</w:t>
            </w:r>
          </w:p>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tc>
        <w:tc>
          <w:tcPr>
            <w:tcW w:w="850" w:type="dxa"/>
            <w:vMerge w:val="restart"/>
            <w:shd w:val="clear" w:color="auto" w:fill="FFFFFF" w:themeFill="background1"/>
          </w:tcPr>
          <w:p w:rsidR="00A20CFD" w:rsidRPr="00BE283A" w:rsidRDefault="00A20CFD" w:rsidP="008A0310">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讲座</w:t>
            </w:r>
          </w:p>
        </w:tc>
        <w:tc>
          <w:tcPr>
            <w:tcW w:w="993" w:type="dxa"/>
            <w:vMerge w:val="restart"/>
            <w:shd w:val="clear" w:color="auto" w:fill="FFFFFF" w:themeFill="background1"/>
          </w:tcPr>
          <w:p w:rsidR="00A20CFD" w:rsidRPr="00BE283A" w:rsidRDefault="00A20CFD" w:rsidP="006A1A8D">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hint="eastAsia"/>
                <w:color w:val="000000" w:themeColor="text1"/>
                <w:kern w:val="0"/>
                <w:szCs w:val="24"/>
              </w:rPr>
              <w:t>教学设计</w:t>
            </w:r>
          </w:p>
        </w:tc>
        <w:tc>
          <w:tcPr>
            <w:tcW w:w="850" w:type="dxa"/>
            <w:vMerge w:val="restart"/>
            <w:shd w:val="clear" w:color="auto" w:fill="FFFFFF" w:themeFill="background1"/>
          </w:tcPr>
          <w:p w:rsidR="00A20CFD" w:rsidRPr="00BE283A" w:rsidRDefault="00A20CFD" w:rsidP="006A1A8D">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hint="eastAsia"/>
                <w:color w:val="000000" w:themeColor="text1"/>
                <w:kern w:val="0"/>
                <w:szCs w:val="24"/>
              </w:rPr>
              <w:t>物质化学变化教学设计</w:t>
            </w:r>
          </w:p>
        </w:tc>
        <w:tc>
          <w:tcPr>
            <w:tcW w:w="4961" w:type="dxa"/>
            <w:shd w:val="clear" w:color="auto" w:fill="FFFFFF" w:themeFill="background1"/>
          </w:tcPr>
          <w:p w:rsidR="00A20CFD" w:rsidRPr="00BE283A" w:rsidRDefault="00A20CFD" w:rsidP="00532804">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本专题旨在让学员认识到物质的化学变化是化学研究的重要内容，可以通过化学变化制备、转化、检验、分离物质，获取能量及研究物质的性质，认识到化学变化在探索物质组成、研究物质性质及物质检验、分离提纯时所起的作用。理解物理变化与化学变化、反应类型、质量守恒定律等核心概念,了解学生在多角度认识化学变化方面以及物质的化学变化主题对学生“变化观念与平衡思想”素养的培养价值。了解课程标准对物质的化学变化教学要求，帮助学员确定设计一节与典型的物质化学变化主题相关课程。学会根据不同的教学情境及教学目标，设计不同的教学策略，突破重点及难点。从教师的角度理解初中化学《课标》对多角度认识化学变化，形成变化观方面的教学设计与教学评估之间的关系，并能够对自己设计的教学方案进行自我评估。同时会引导学生逐步建立研究物质、分析实验和实际问题时的角度和思路，解释物质的化学变化各种实验设计方案与评估之间的相互作用。</w:t>
            </w:r>
            <w:r w:rsidRPr="00BE283A">
              <w:rPr>
                <w:rFonts w:asciiTheme="minorEastAsia" w:eastAsiaTheme="minorEastAsia" w:hAnsiTheme="minorEastAsia" w:cs="Times New Roman" w:hint="eastAsia"/>
                <w:color w:val="000000" w:themeColor="text1"/>
                <w:szCs w:val="24"/>
              </w:rPr>
              <w:t>基于教科书梳理物质的化学变化主题的内容框架，解析变化观的内涵，明确初中阶段与化学变化相关的知识与问题；梳理并适当扩展教科书中的实例，丰富初中化学变化相关的应用素材，体会其社会和学科价值。</w:t>
            </w:r>
          </w:p>
        </w:tc>
        <w:tc>
          <w:tcPr>
            <w:tcW w:w="722" w:type="dxa"/>
            <w:shd w:val="clear" w:color="auto" w:fill="FFFFFF" w:themeFill="background1"/>
          </w:tcPr>
          <w:p w:rsidR="00A20CFD" w:rsidRPr="00BE283A" w:rsidRDefault="00A20CFD" w:rsidP="00E60729">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二</w:t>
            </w:r>
          </w:p>
        </w:tc>
      </w:tr>
      <w:tr w:rsidR="00BB57AF" w:rsidRPr="00BE283A" w:rsidTr="005F505B">
        <w:trPr>
          <w:trHeight w:val="375"/>
        </w:trPr>
        <w:tc>
          <w:tcPr>
            <w:tcW w:w="780" w:type="dxa"/>
            <w:shd w:val="clear" w:color="auto" w:fill="FFFFFF" w:themeFill="background1"/>
          </w:tcPr>
          <w:p w:rsidR="00A20CFD" w:rsidRPr="00BE283A" w:rsidRDefault="00A20CFD" w:rsidP="00A20CFD">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专</w:t>
            </w:r>
          </w:p>
          <w:p w:rsidR="00A20CFD" w:rsidRPr="00BE283A" w:rsidRDefault="00A20CFD" w:rsidP="00A20CFD">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业</w:t>
            </w:r>
          </w:p>
          <w:p w:rsidR="00A20CFD" w:rsidRPr="00BE283A" w:rsidRDefault="00A20CFD" w:rsidP="00A20CFD">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精</w:t>
            </w:r>
          </w:p>
          <w:p w:rsidR="00A20CFD" w:rsidRPr="00BE283A" w:rsidRDefault="00A20CFD" w:rsidP="00A20CFD">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hint="eastAsia"/>
                <w:color w:val="000000" w:themeColor="text1"/>
                <w:szCs w:val="24"/>
              </w:rPr>
              <w:t>神</w:t>
            </w:r>
          </w:p>
        </w:tc>
        <w:tc>
          <w:tcPr>
            <w:tcW w:w="993" w:type="dxa"/>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tc>
        <w:tc>
          <w:tcPr>
            <w:tcW w:w="850" w:type="dxa"/>
            <w:vMerge/>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tc>
        <w:tc>
          <w:tcPr>
            <w:tcW w:w="993" w:type="dxa"/>
            <w:vMerge/>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olor w:val="000000" w:themeColor="text1"/>
                <w:kern w:val="0"/>
                <w:szCs w:val="24"/>
              </w:rPr>
            </w:pPr>
          </w:p>
        </w:tc>
        <w:tc>
          <w:tcPr>
            <w:tcW w:w="850" w:type="dxa"/>
            <w:vMerge/>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olor w:val="000000" w:themeColor="text1"/>
                <w:kern w:val="0"/>
                <w:szCs w:val="24"/>
              </w:rPr>
            </w:pPr>
          </w:p>
        </w:tc>
        <w:tc>
          <w:tcPr>
            <w:tcW w:w="4961" w:type="dxa"/>
            <w:shd w:val="clear" w:color="auto" w:fill="FFFFFF" w:themeFill="background1"/>
          </w:tcPr>
          <w:p w:rsidR="00A20CFD" w:rsidRPr="00BE283A" w:rsidRDefault="001F543C" w:rsidP="00692D50">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本专题旨在让学员深刻领会化学变化在探索物质组成、研究物质性质及物质检验、分离提纯时所起的作用，初中化学课标的其他主题中形成的元素观、微粒观等观念对理解化学变化的价值。</w:t>
            </w:r>
            <w:r w:rsidR="00A20CFD" w:rsidRPr="00BE283A">
              <w:rPr>
                <w:rFonts w:asciiTheme="minorEastAsia" w:eastAsiaTheme="minorEastAsia" w:hAnsiTheme="minorEastAsia" w:cs="Times New Roman" w:hint="eastAsia"/>
                <w:color w:val="000000" w:themeColor="text1"/>
                <w:kern w:val="0"/>
                <w:szCs w:val="24"/>
              </w:rPr>
              <w:t>充分发挥物质的化学变化在学生知识建构、思维发展和科学态度、科学精神养成等方面的教育价值。根据课程标准对通过物质的化学变化的教学要求设计教学，能够基于课程内容要求和学生基础、障碍点和发展路径，培养学生</w:t>
            </w:r>
            <w:r w:rsidR="00A20CFD" w:rsidRPr="00BE283A">
              <w:rPr>
                <w:rFonts w:asciiTheme="minorEastAsia" w:eastAsiaTheme="minorEastAsia" w:hAnsiTheme="minorEastAsia" w:cs="Times New Roman"/>
                <w:color w:val="000000" w:themeColor="text1"/>
                <w:kern w:val="0"/>
                <w:szCs w:val="24"/>
              </w:rPr>
              <w:t>能用</w:t>
            </w:r>
            <w:r w:rsidR="00A20CFD" w:rsidRPr="00BE283A">
              <w:rPr>
                <w:rFonts w:asciiTheme="minorEastAsia" w:eastAsiaTheme="minorEastAsia" w:hAnsiTheme="minorEastAsia" w:cs="Times New Roman" w:hint="eastAsia"/>
                <w:color w:val="000000" w:themeColor="text1"/>
                <w:kern w:val="0"/>
                <w:szCs w:val="24"/>
              </w:rPr>
              <w:t>观察归纳、分类、变量预测与控制等方法来描述、分析和调控变化的过程。</w:t>
            </w:r>
            <w:r w:rsidR="00A20CFD" w:rsidRPr="00BE283A">
              <w:rPr>
                <w:rFonts w:asciiTheme="minorEastAsia" w:eastAsiaTheme="minorEastAsia" w:hAnsiTheme="minorEastAsia" w:cs="Times New Roman" w:hint="eastAsia"/>
                <w:color w:val="000000" w:themeColor="text1"/>
                <w:szCs w:val="24"/>
              </w:rPr>
              <w:t>讨论物质的化学变化主题课程内容与其他主题的关联；不同阶段（小学科学、初中、高中）化学变化课程内容区别和联系；思考不同设计对化学变化观念建立的影响。</w:t>
            </w:r>
            <w:r w:rsidR="00A20CFD" w:rsidRPr="00BE283A">
              <w:rPr>
                <w:rFonts w:asciiTheme="minorEastAsia" w:eastAsiaTheme="minorEastAsia" w:hAnsiTheme="minorEastAsia" w:cs="Times New Roman" w:hint="eastAsia"/>
                <w:color w:val="000000" w:themeColor="text1"/>
                <w:kern w:val="0"/>
                <w:szCs w:val="24"/>
              </w:rPr>
              <w:t>注重培养通过具体知识和方法的理解，形成“多角度认识化学变化”的认识，并迁移利用这种“变化观”分析和解决物质构成、性质等问题。帮助学员从课程内容等方面制定课时，确定不同的课题类型（化学变化的特征、化学反应的类型、化学反应中的能量变化、质量守恒定律、化学反应的表示方法等）采取不同的教学设计。在实施物质的化学变化教学策略时能考虑到学生在化学变化判断、化学方程式书写、计算等方面的具体困难</w:t>
            </w:r>
            <w:r w:rsidR="00692D50">
              <w:rPr>
                <w:rFonts w:asciiTheme="minorEastAsia" w:eastAsiaTheme="minorEastAsia" w:hAnsiTheme="minorEastAsia" w:cs="Times New Roman" w:hint="eastAsia"/>
                <w:color w:val="000000" w:themeColor="text1"/>
                <w:kern w:val="0"/>
                <w:szCs w:val="24"/>
              </w:rPr>
              <w:t>，</w:t>
            </w:r>
            <w:r w:rsidR="00A20CFD" w:rsidRPr="00BE283A">
              <w:rPr>
                <w:rFonts w:asciiTheme="minorEastAsia" w:eastAsiaTheme="minorEastAsia" w:hAnsiTheme="minorEastAsia" w:cs="Times New Roman" w:hint="eastAsia"/>
                <w:color w:val="000000" w:themeColor="text1"/>
                <w:kern w:val="0"/>
                <w:szCs w:val="24"/>
              </w:rPr>
              <w:t>在主动应用化学变化解决其他问题等遇到的困难，并能运用脚手架理论指导教学设计，引导学生克服障碍。</w:t>
            </w:r>
            <w:r w:rsidR="00A20CFD" w:rsidRPr="00BE283A">
              <w:rPr>
                <w:rFonts w:asciiTheme="minorEastAsia" w:eastAsiaTheme="minorEastAsia" w:hAnsiTheme="minorEastAsia" w:cs="宋体" w:hint="eastAsia"/>
                <w:color w:val="000000" w:themeColor="text1"/>
                <w:kern w:val="0"/>
                <w:szCs w:val="24"/>
              </w:rPr>
              <w:t>物质的化学变化教学设计应包括如何通过教学策略落实化学学科的五个核心素养，并能通过教学的自我评估来评估教学策略与学生核心素养的落实与教学目标的完成。科学地评估一节课，从学生学习的方法、学习过程、学习理解、应用实践和迁移创新的教学设计策略评估对学生批判性思维能力、促进学生的认知发展的影响。基于“学业要求”和“学业质量标准”评估预期学生应该学习物质的化学变化内容及程度，如何设计难度递进的课堂问题、设计课堂反馈练习及作业，培养学生的高阶思维。评估学生在演示实验、学生分组实验和项目式教学中预期达成的知识、能力和核心素养的目标。</w:t>
            </w:r>
          </w:p>
        </w:tc>
        <w:tc>
          <w:tcPr>
            <w:tcW w:w="722" w:type="dxa"/>
            <w:shd w:val="clear" w:color="auto" w:fill="FFFFFF" w:themeFill="background1"/>
          </w:tcPr>
          <w:p w:rsidR="00A20CFD" w:rsidRPr="00BE283A" w:rsidRDefault="00A20CFD" w:rsidP="00E60729">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三</w:t>
            </w:r>
          </w:p>
        </w:tc>
      </w:tr>
      <w:tr w:rsidR="00BB57AF" w:rsidRPr="00BE283A" w:rsidTr="005F505B">
        <w:trPr>
          <w:trHeight w:val="375"/>
        </w:trPr>
        <w:tc>
          <w:tcPr>
            <w:tcW w:w="780" w:type="dxa"/>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tc>
        <w:tc>
          <w:tcPr>
            <w:tcW w:w="993" w:type="dxa"/>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tc>
        <w:tc>
          <w:tcPr>
            <w:tcW w:w="850" w:type="dxa"/>
            <w:vMerge/>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tc>
        <w:tc>
          <w:tcPr>
            <w:tcW w:w="993" w:type="dxa"/>
            <w:vMerge/>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olor w:val="000000" w:themeColor="text1"/>
                <w:kern w:val="0"/>
                <w:szCs w:val="24"/>
              </w:rPr>
            </w:pPr>
          </w:p>
        </w:tc>
        <w:tc>
          <w:tcPr>
            <w:tcW w:w="850" w:type="dxa"/>
            <w:vMerge/>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olor w:val="000000" w:themeColor="text1"/>
                <w:kern w:val="0"/>
                <w:szCs w:val="24"/>
              </w:rPr>
            </w:pPr>
          </w:p>
        </w:tc>
        <w:tc>
          <w:tcPr>
            <w:tcW w:w="4961" w:type="dxa"/>
            <w:shd w:val="clear" w:color="auto" w:fill="FFFFFF" w:themeFill="background1"/>
          </w:tcPr>
          <w:p w:rsidR="00A20CFD" w:rsidRPr="00BE283A" w:rsidRDefault="00A20CFD" w:rsidP="00832144">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宋体" w:hint="eastAsia"/>
                <w:color w:val="000000" w:themeColor="text1"/>
                <w:kern w:val="0"/>
                <w:szCs w:val="24"/>
              </w:rPr>
              <w:t>本专题旨在让学员深刻理解物质的化学变化对化学研究深入推进的作用，化学变化在探索物质组成、研究物质性质及物质检验、分离提纯时所起的作用。充</w:t>
            </w:r>
            <w:r w:rsidRPr="00BE283A">
              <w:rPr>
                <w:rFonts w:asciiTheme="minorEastAsia" w:eastAsiaTheme="minorEastAsia" w:hAnsiTheme="minorEastAsia" w:cs="Times New Roman" w:hint="eastAsia"/>
                <w:color w:val="000000" w:themeColor="text1"/>
                <w:kern w:val="0"/>
                <w:szCs w:val="24"/>
              </w:rPr>
              <w:t>分发挥物质的化学变化在学生知识建构、思维发展和科学态度、科学精神养成等方面的教育价值。根据课程标准对通过物质的化学变化课程要求设计教学，帮助学员确定</w:t>
            </w:r>
            <w:r w:rsidRPr="00BE283A">
              <w:rPr>
                <w:rFonts w:asciiTheme="minorEastAsia" w:eastAsiaTheme="minorEastAsia" w:hAnsiTheme="minorEastAsia" w:hint="eastAsia"/>
                <w:color w:val="000000" w:themeColor="text1"/>
                <w:kern w:val="0"/>
                <w:szCs w:val="24"/>
              </w:rPr>
              <w:t>完成一个与物质</w:t>
            </w:r>
            <w:r w:rsidRPr="00BE283A">
              <w:rPr>
                <w:rFonts w:asciiTheme="minorEastAsia" w:eastAsiaTheme="minorEastAsia" w:hAnsiTheme="minorEastAsia"/>
                <w:color w:val="000000" w:themeColor="text1"/>
                <w:kern w:val="0"/>
                <w:szCs w:val="24"/>
              </w:rPr>
              <w:t>的</w:t>
            </w:r>
            <w:r w:rsidRPr="00BE283A">
              <w:rPr>
                <w:rFonts w:asciiTheme="minorEastAsia" w:eastAsiaTheme="minorEastAsia" w:hAnsiTheme="minorEastAsia" w:hint="eastAsia"/>
                <w:color w:val="000000" w:themeColor="text1"/>
                <w:kern w:val="0"/>
                <w:szCs w:val="24"/>
              </w:rPr>
              <w:t>化学变化主题</w:t>
            </w:r>
            <w:r w:rsidRPr="00BE283A">
              <w:rPr>
                <w:rFonts w:asciiTheme="minorEastAsia" w:eastAsiaTheme="minorEastAsia" w:hAnsiTheme="minorEastAsia"/>
                <w:color w:val="000000" w:themeColor="text1"/>
                <w:kern w:val="0"/>
                <w:szCs w:val="24"/>
              </w:rPr>
              <w:t>相关教学</w:t>
            </w:r>
            <w:r w:rsidRPr="00BE283A">
              <w:rPr>
                <w:rFonts w:asciiTheme="minorEastAsia" w:eastAsiaTheme="minorEastAsia" w:hAnsiTheme="minorEastAsia" w:hint="eastAsia"/>
                <w:color w:val="000000" w:themeColor="text1"/>
                <w:kern w:val="0"/>
                <w:szCs w:val="24"/>
              </w:rPr>
              <w:t>中能够使用的不同方法，设计</w:t>
            </w:r>
            <w:r w:rsidRPr="00BE283A">
              <w:rPr>
                <w:rFonts w:asciiTheme="minorEastAsia" w:eastAsiaTheme="minorEastAsia" w:hAnsiTheme="minorEastAsia" w:cs="宋体" w:hint="eastAsia"/>
                <w:color w:val="000000" w:themeColor="text1"/>
                <w:kern w:val="0"/>
                <w:szCs w:val="24"/>
              </w:rPr>
              <w:t>化学学科的五个核心素养落实的具体教学环节，</w:t>
            </w:r>
            <w:r w:rsidRPr="00BE283A">
              <w:rPr>
                <w:rFonts w:asciiTheme="minorEastAsia" w:eastAsiaTheme="minorEastAsia" w:hAnsiTheme="minorEastAsia" w:cs="Times New Roman" w:hint="eastAsia"/>
                <w:color w:val="000000" w:themeColor="text1"/>
                <w:kern w:val="0"/>
                <w:szCs w:val="24"/>
              </w:rPr>
              <w:t>设计学生进行物质的化学变化的认知路径和预测到不同水平的学生可能遇到的障碍，并能引导学生分析原因找到解决的办法。</w:t>
            </w:r>
            <w:r w:rsidRPr="00BE283A">
              <w:rPr>
                <w:rFonts w:asciiTheme="minorEastAsia" w:eastAsiaTheme="minorEastAsia" w:hAnsiTheme="minorEastAsia" w:cs="宋体" w:hint="eastAsia"/>
                <w:color w:val="000000" w:themeColor="text1"/>
                <w:kern w:val="0"/>
                <w:szCs w:val="24"/>
              </w:rPr>
              <w:t>从学生学习结果与学业成就表现的预期目标设计课堂教学的有效策略，如设计螺旋式上升的课堂反馈练习和作业设计，从而培养学生的高阶思维。</w:t>
            </w:r>
            <w:r w:rsidRPr="00BE283A">
              <w:rPr>
                <w:rFonts w:asciiTheme="minorEastAsia" w:eastAsiaTheme="minorEastAsia" w:hAnsiTheme="minorEastAsia" w:cs="Times New Roman" w:hint="eastAsia"/>
                <w:color w:val="000000" w:themeColor="text1"/>
                <w:szCs w:val="24"/>
              </w:rPr>
              <w:t>分析比较其他版本教科书，研究其设计逻辑和思路，基于课程标准及学生情况，讨论差异和各自优势，交流教科书的理解和评析；讨论物质的化学变化主题课程内容与其他主题的关联；不同阶段（小学科学、初中、高中）化学变化课程内容区别和联系；思考不同设计对化学变化观念建立的影响。</w:t>
            </w:r>
          </w:p>
        </w:tc>
        <w:tc>
          <w:tcPr>
            <w:tcW w:w="722" w:type="dxa"/>
            <w:shd w:val="clear" w:color="auto" w:fill="FFFFFF" w:themeFill="background1"/>
          </w:tcPr>
          <w:p w:rsidR="00A20CFD" w:rsidRPr="00BE283A" w:rsidRDefault="00A20CFD" w:rsidP="00E60729">
            <w:pPr>
              <w:spacing w:line="440" w:lineRule="exact"/>
              <w:ind w:firstLineChars="83" w:firstLine="199"/>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四</w:t>
            </w:r>
          </w:p>
        </w:tc>
      </w:tr>
      <w:tr w:rsidR="00BB57AF" w:rsidRPr="00BE283A" w:rsidTr="005F505B">
        <w:trPr>
          <w:trHeight w:val="375"/>
        </w:trPr>
        <w:tc>
          <w:tcPr>
            <w:tcW w:w="780" w:type="dxa"/>
            <w:shd w:val="clear" w:color="auto" w:fill="FFFFFF" w:themeFill="background1"/>
          </w:tcPr>
          <w:p w:rsidR="00A20CFD" w:rsidRPr="00BE283A" w:rsidRDefault="00A20CFD" w:rsidP="00316842">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专</w:t>
            </w:r>
          </w:p>
          <w:p w:rsidR="00A20CFD" w:rsidRPr="00BE283A" w:rsidRDefault="00A20CFD" w:rsidP="00316842">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业</w:t>
            </w:r>
          </w:p>
          <w:p w:rsidR="00252C6B" w:rsidRPr="00BE283A" w:rsidRDefault="00252C6B" w:rsidP="00316842">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知</w:t>
            </w:r>
          </w:p>
          <w:p w:rsidR="00A20CFD" w:rsidRPr="00BE283A" w:rsidRDefault="00252C6B" w:rsidP="00316842">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识</w:t>
            </w:r>
          </w:p>
        </w:tc>
        <w:tc>
          <w:tcPr>
            <w:tcW w:w="993" w:type="dxa"/>
            <w:shd w:val="clear" w:color="auto" w:fill="FFFFFF" w:themeFill="background1"/>
          </w:tcPr>
          <w:p w:rsidR="00A20CFD" w:rsidRPr="00BE283A" w:rsidRDefault="00A20CFD" w:rsidP="00316842">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物质的化学变化学生发展空间分析</w:t>
            </w:r>
          </w:p>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tc>
        <w:tc>
          <w:tcPr>
            <w:tcW w:w="850" w:type="dxa"/>
            <w:vMerge w:val="restart"/>
            <w:shd w:val="clear" w:color="auto" w:fill="FFFFFF" w:themeFill="background1"/>
          </w:tcPr>
          <w:p w:rsidR="00A20CFD" w:rsidRPr="00BE283A" w:rsidRDefault="00A20CFD" w:rsidP="006A1A8D">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讲座及研讨</w:t>
            </w:r>
          </w:p>
        </w:tc>
        <w:tc>
          <w:tcPr>
            <w:tcW w:w="993" w:type="dxa"/>
            <w:vMerge w:val="restart"/>
            <w:shd w:val="clear" w:color="auto" w:fill="FFFFFF" w:themeFill="background1"/>
          </w:tcPr>
          <w:p w:rsidR="00A20CFD" w:rsidRPr="00BE283A" w:rsidRDefault="00A20CFD" w:rsidP="006A1A8D">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hint="eastAsia"/>
                <w:color w:val="000000" w:themeColor="text1"/>
                <w:kern w:val="0"/>
                <w:szCs w:val="24"/>
              </w:rPr>
              <w:t>案例分析及说课</w:t>
            </w:r>
          </w:p>
        </w:tc>
        <w:tc>
          <w:tcPr>
            <w:tcW w:w="850" w:type="dxa"/>
            <w:vMerge w:val="restart"/>
            <w:shd w:val="clear" w:color="auto" w:fill="FFFFFF" w:themeFill="background1"/>
          </w:tcPr>
          <w:p w:rsidR="00A20CFD" w:rsidRPr="00BE283A" w:rsidRDefault="00A20CFD" w:rsidP="006A1A8D">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hint="eastAsia"/>
                <w:color w:val="000000" w:themeColor="text1"/>
                <w:kern w:val="0"/>
                <w:szCs w:val="24"/>
              </w:rPr>
              <w:t>典型案例分析及说课</w:t>
            </w:r>
          </w:p>
        </w:tc>
        <w:tc>
          <w:tcPr>
            <w:tcW w:w="4961" w:type="dxa"/>
            <w:shd w:val="clear" w:color="auto" w:fill="FFFFFF" w:themeFill="background1"/>
          </w:tcPr>
          <w:p w:rsidR="00A20CFD" w:rsidRPr="00BE283A" w:rsidRDefault="00A20CFD" w:rsidP="00832144">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本专题旨在让学员从优秀的教学案例中，学习名师的教学风格，设计一节课所需要掌握的教学技能和</w:t>
            </w:r>
            <w:r w:rsidRPr="00BE283A">
              <w:rPr>
                <w:rFonts w:asciiTheme="minorEastAsia" w:eastAsiaTheme="minorEastAsia" w:hAnsiTheme="minorEastAsia" w:hint="eastAsia"/>
                <w:color w:val="000000" w:themeColor="text1"/>
                <w:kern w:val="0"/>
                <w:szCs w:val="24"/>
              </w:rPr>
              <w:t>策略。包括课堂组织形式、问题的设计和提问的技巧、组织学生小组合作的素材的选择和组织实施、教材内容的重点选取和难点的突破，课堂上如何给学生留有独立思考的时间，如何引导学生掌</w:t>
            </w:r>
            <w:r w:rsidRPr="00BE283A">
              <w:rPr>
                <w:rFonts w:asciiTheme="minorEastAsia" w:eastAsiaTheme="minorEastAsia" w:hAnsiTheme="minorEastAsia" w:cs="Times New Roman" w:hint="eastAsia"/>
                <w:color w:val="000000" w:themeColor="text1"/>
                <w:kern w:val="0"/>
                <w:szCs w:val="24"/>
              </w:rPr>
              <w:t>握重要知识的内涵，概念间的关联，概括认识和化学学科思想。理解典型化学变化实验探究方案的设计与评估之间的相互作用。分析课堂的问题设计、反馈练习题和课后</w:t>
            </w:r>
            <w:r w:rsidRPr="00BE283A">
              <w:rPr>
                <w:rFonts w:asciiTheme="minorEastAsia" w:eastAsiaTheme="minorEastAsia" w:hAnsiTheme="minorEastAsia" w:cs="宋体" w:hint="eastAsia"/>
                <w:color w:val="000000" w:themeColor="text1"/>
                <w:kern w:val="0"/>
                <w:szCs w:val="24"/>
              </w:rPr>
              <w:t>作业，对培养学生分析问题和解决问题的作用。在演示实验、学生分组实验和项目式教学中是如何组织教学活动和学生的学习活动的？总结教学规律。了解在科学探究的中对学生进行实验安全教育的主要措施。</w:t>
            </w:r>
            <w:r w:rsidRPr="00BE283A">
              <w:rPr>
                <w:rFonts w:asciiTheme="minorEastAsia" w:eastAsiaTheme="minorEastAsia" w:hAnsiTheme="minorEastAsia" w:cs="Times New Roman" w:hint="eastAsia"/>
                <w:color w:val="000000" w:themeColor="text1"/>
                <w:szCs w:val="24"/>
              </w:rPr>
              <w:t>掌握从</w:t>
            </w:r>
            <w:r w:rsidRPr="00BE283A">
              <w:rPr>
                <w:rFonts w:asciiTheme="minorEastAsia" w:eastAsiaTheme="minorEastAsia" w:hAnsiTheme="minorEastAsia" w:hint="eastAsia"/>
                <w:bCs/>
                <w:color w:val="000000" w:themeColor="text1"/>
                <w:kern w:val="24"/>
                <w:szCs w:val="24"/>
              </w:rPr>
              <w:t>教材分析（重点、难点、学情分析、学科核心素养、教学目标、教学设计思路、教学过程、创新亮点、教学评价等方面说课的技巧和说课中提升理论水平。</w:t>
            </w:r>
          </w:p>
        </w:tc>
        <w:tc>
          <w:tcPr>
            <w:tcW w:w="722" w:type="dxa"/>
            <w:shd w:val="clear" w:color="auto" w:fill="FFFFFF" w:themeFill="background1"/>
          </w:tcPr>
          <w:p w:rsidR="00A20CFD" w:rsidRPr="00BE283A" w:rsidRDefault="00A20CFD" w:rsidP="00E60729">
            <w:pPr>
              <w:spacing w:line="440" w:lineRule="exact"/>
              <w:ind w:firstLineChars="83" w:firstLine="199"/>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二</w:t>
            </w:r>
          </w:p>
        </w:tc>
      </w:tr>
      <w:tr w:rsidR="00BB57AF" w:rsidRPr="00BE283A" w:rsidTr="005F505B">
        <w:trPr>
          <w:trHeight w:val="375"/>
        </w:trPr>
        <w:tc>
          <w:tcPr>
            <w:tcW w:w="780" w:type="dxa"/>
            <w:shd w:val="clear" w:color="auto" w:fill="FFFFFF" w:themeFill="background1"/>
          </w:tcPr>
          <w:p w:rsidR="00252C6B"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专</w:t>
            </w:r>
          </w:p>
          <w:p w:rsidR="00252C6B"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业</w:t>
            </w:r>
          </w:p>
          <w:p w:rsidR="00252C6B"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知</w:t>
            </w:r>
          </w:p>
          <w:p w:rsidR="00A20CFD" w:rsidRPr="00BE283A" w:rsidRDefault="00252C6B" w:rsidP="00252C6B">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hint="eastAsia"/>
                <w:color w:val="000000" w:themeColor="text1"/>
                <w:szCs w:val="24"/>
              </w:rPr>
              <w:t>识</w:t>
            </w:r>
          </w:p>
        </w:tc>
        <w:tc>
          <w:tcPr>
            <w:tcW w:w="993" w:type="dxa"/>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tc>
        <w:tc>
          <w:tcPr>
            <w:tcW w:w="850" w:type="dxa"/>
            <w:vMerge/>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tc>
        <w:tc>
          <w:tcPr>
            <w:tcW w:w="993" w:type="dxa"/>
            <w:vMerge/>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olor w:val="000000" w:themeColor="text1"/>
                <w:kern w:val="0"/>
                <w:szCs w:val="24"/>
              </w:rPr>
            </w:pPr>
          </w:p>
        </w:tc>
        <w:tc>
          <w:tcPr>
            <w:tcW w:w="850" w:type="dxa"/>
            <w:vMerge/>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olor w:val="000000" w:themeColor="text1"/>
                <w:kern w:val="0"/>
                <w:szCs w:val="24"/>
              </w:rPr>
            </w:pPr>
          </w:p>
        </w:tc>
        <w:tc>
          <w:tcPr>
            <w:tcW w:w="4961" w:type="dxa"/>
            <w:shd w:val="clear" w:color="auto" w:fill="FFFFFF" w:themeFill="background1"/>
          </w:tcPr>
          <w:p w:rsidR="00A20CFD" w:rsidRPr="00BE283A" w:rsidRDefault="00A20CFD" w:rsidP="00832144">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本专题旨在让学员从优秀的教学案例中，学习名师的教学风格，了解</w:t>
            </w:r>
            <w:r w:rsidRPr="00BE283A">
              <w:rPr>
                <w:rFonts w:asciiTheme="minorEastAsia" w:eastAsiaTheme="minorEastAsia" w:hAnsiTheme="minorEastAsia"/>
                <w:color w:val="000000" w:themeColor="text1"/>
                <w:szCs w:val="24"/>
              </w:rPr>
              <w:t>化学变化的特征、化学反应的类型、化学反应中的能量变化以及质量守恒定律和化学反应的表示方法</w:t>
            </w:r>
            <w:r w:rsidRPr="00BE283A">
              <w:rPr>
                <w:rFonts w:asciiTheme="minorEastAsia" w:eastAsiaTheme="minorEastAsia" w:hAnsiTheme="minorEastAsia" w:hint="eastAsia"/>
                <w:color w:val="000000" w:themeColor="text1"/>
                <w:szCs w:val="24"/>
              </w:rPr>
              <w:t>，</w:t>
            </w:r>
            <w:r w:rsidRPr="00BE283A">
              <w:rPr>
                <w:rFonts w:asciiTheme="minorEastAsia" w:eastAsiaTheme="minorEastAsia" w:hAnsiTheme="minorEastAsia" w:cs="Times New Roman" w:hint="eastAsia"/>
                <w:color w:val="000000" w:themeColor="text1"/>
                <w:kern w:val="0"/>
                <w:szCs w:val="24"/>
              </w:rPr>
              <w:t>采取不同的教学策略。如何帮助学生克服物质的化学变化缺乏联系、概括和定量认识过程中遇到的障碍。</w:t>
            </w:r>
            <w:r w:rsidRPr="00BE283A">
              <w:rPr>
                <w:rFonts w:asciiTheme="minorEastAsia" w:eastAsiaTheme="minorEastAsia" w:hAnsiTheme="minorEastAsia" w:cs="宋体" w:hint="eastAsia"/>
                <w:color w:val="000000" w:themeColor="text1"/>
                <w:kern w:val="0"/>
                <w:szCs w:val="24"/>
              </w:rPr>
              <w:t>基于“学业要求”和“学业质量标准”评估在演示实验、学生分组实验和项目式案例教学中的学生在知识的掌握、应用和创新迁移和核心素养培养方面的教学策略和的目标的达成。分析案例中课堂问题的设计如何进行难度递进的、课堂反馈练习以及作业设计对培养学生的高阶思维的作用。反思批判性思维能力促进学生的认知发展的影响。针对每个实验从原料、产物和实验操作过程中实施安全教育的措施。</w:t>
            </w:r>
            <w:r w:rsidRPr="00BE283A">
              <w:rPr>
                <w:rFonts w:asciiTheme="minorEastAsia" w:eastAsiaTheme="minorEastAsia" w:hAnsiTheme="minorEastAsia" w:cs="Times New Roman" w:hint="eastAsia"/>
                <w:bCs/>
                <w:color w:val="000000" w:themeColor="text1"/>
                <w:szCs w:val="24"/>
              </w:rPr>
              <w:t>梳理关于化学变化的学科问题与核心知识（变化本质、化学变化与能量、反应速率、限度、方向等），体会化学变化研究的不同角度；搜集、交流、分享初中化学教学中可用的生产和学科发展素材。</w:t>
            </w:r>
          </w:p>
        </w:tc>
        <w:tc>
          <w:tcPr>
            <w:tcW w:w="722" w:type="dxa"/>
            <w:shd w:val="clear" w:color="auto" w:fill="FFFFFF" w:themeFill="background1"/>
          </w:tcPr>
          <w:p w:rsidR="00A20CFD" w:rsidRPr="00BE283A" w:rsidRDefault="00A20CFD" w:rsidP="00E60729">
            <w:pPr>
              <w:spacing w:line="440" w:lineRule="exact"/>
              <w:ind w:firstLineChars="83" w:firstLine="199"/>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三</w:t>
            </w:r>
          </w:p>
        </w:tc>
      </w:tr>
      <w:tr w:rsidR="00BB57AF" w:rsidRPr="00BE283A" w:rsidTr="005F505B">
        <w:trPr>
          <w:trHeight w:val="375"/>
        </w:trPr>
        <w:tc>
          <w:tcPr>
            <w:tcW w:w="780" w:type="dxa"/>
            <w:shd w:val="clear" w:color="auto" w:fill="FFFFFF" w:themeFill="background1"/>
          </w:tcPr>
          <w:p w:rsidR="00252C6B"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专</w:t>
            </w:r>
          </w:p>
          <w:p w:rsidR="00252C6B"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业</w:t>
            </w:r>
          </w:p>
          <w:p w:rsidR="00252C6B"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知</w:t>
            </w:r>
          </w:p>
          <w:p w:rsidR="00A20CFD" w:rsidRPr="00BE283A" w:rsidRDefault="00252C6B" w:rsidP="00252C6B">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hint="eastAsia"/>
                <w:color w:val="000000" w:themeColor="text1"/>
                <w:szCs w:val="24"/>
              </w:rPr>
              <w:t>识</w:t>
            </w:r>
          </w:p>
        </w:tc>
        <w:tc>
          <w:tcPr>
            <w:tcW w:w="993" w:type="dxa"/>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tc>
        <w:tc>
          <w:tcPr>
            <w:tcW w:w="850" w:type="dxa"/>
            <w:vMerge/>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tc>
        <w:tc>
          <w:tcPr>
            <w:tcW w:w="993" w:type="dxa"/>
            <w:vMerge/>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olor w:val="000000" w:themeColor="text1"/>
                <w:kern w:val="0"/>
                <w:szCs w:val="24"/>
              </w:rPr>
            </w:pPr>
          </w:p>
        </w:tc>
        <w:tc>
          <w:tcPr>
            <w:tcW w:w="850" w:type="dxa"/>
            <w:vMerge/>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olor w:val="000000" w:themeColor="text1"/>
                <w:kern w:val="0"/>
                <w:szCs w:val="24"/>
              </w:rPr>
            </w:pPr>
          </w:p>
        </w:tc>
        <w:tc>
          <w:tcPr>
            <w:tcW w:w="4961" w:type="dxa"/>
            <w:shd w:val="clear" w:color="auto" w:fill="FFFFFF" w:themeFill="background1"/>
          </w:tcPr>
          <w:p w:rsidR="00A20CFD" w:rsidRPr="00BE283A" w:rsidRDefault="00A20CFD" w:rsidP="00832144">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本专题旨在让学员从优秀的教学案例中，学习名师的教学风格和教育思想，从一个化学变化经典案例中采用</w:t>
            </w:r>
            <w:r w:rsidRPr="00BE283A">
              <w:rPr>
                <w:rFonts w:asciiTheme="minorEastAsia" w:eastAsiaTheme="minorEastAsia" w:hAnsiTheme="minorEastAsia" w:hint="eastAsia"/>
                <w:color w:val="000000" w:themeColor="text1"/>
                <w:kern w:val="0"/>
                <w:szCs w:val="24"/>
              </w:rPr>
              <w:t>的不同探究方法，对学生从科学探究能力和创新意识的影响。</w:t>
            </w:r>
            <w:r w:rsidRPr="00BE283A">
              <w:rPr>
                <w:rFonts w:asciiTheme="minorEastAsia" w:eastAsiaTheme="minorEastAsia" w:hAnsiTheme="minorEastAsia" w:cs="宋体" w:hint="eastAsia"/>
                <w:color w:val="000000" w:themeColor="text1"/>
                <w:kern w:val="0"/>
                <w:szCs w:val="24"/>
              </w:rPr>
              <w:t>化学学科的五个核心素养落实的具体教学环节，案例中如何帮助</w:t>
            </w:r>
            <w:r w:rsidRPr="00BE283A">
              <w:rPr>
                <w:rFonts w:asciiTheme="minorEastAsia" w:eastAsiaTheme="minorEastAsia" w:hAnsiTheme="minorEastAsia" w:cs="Times New Roman" w:hint="eastAsia"/>
                <w:color w:val="000000" w:themeColor="text1"/>
                <w:kern w:val="0"/>
                <w:szCs w:val="24"/>
              </w:rPr>
              <w:t>设计物质的化学变化的认知路径和预测到不同水平的学生，可能遇到的障碍并能引导学生从失败的实验结果中分析原因帮助学生找到解决的办法。</w:t>
            </w:r>
            <w:r w:rsidRPr="00BE283A">
              <w:rPr>
                <w:rFonts w:asciiTheme="minorEastAsia" w:eastAsiaTheme="minorEastAsia" w:hAnsiTheme="minorEastAsia" w:cs="宋体" w:hint="eastAsia"/>
                <w:color w:val="000000" w:themeColor="text1"/>
                <w:kern w:val="0"/>
                <w:szCs w:val="24"/>
              </w:rPr>
              <w:t>从学生学习结果与学业成就表现预期的目标，设计课堂教学的有效策略。分析案例中的课堂反馈练习和作业设计对培养学生高阶思维的作用；评估目标导向的设计并演示实验、学生分组实验和项目式教学中学生在核心知识、能力和学科核心素养方面目标的达成以及面临的挑战。从核心素养、科学态度、科学精神方面落实科学探究过程中对学生进行实验安全教育所采取的教学策略。</w:t>
            </w:r>
            <w:r w:rsidRPr="00BE283A">
              <w:rPr>
                <w:rFonts w:asciiTheme="minorEastAsia" w:eastAsiaTheme="minorEastAsia" w:hAnsiTheme="minorEastAsia" w:cs="Times New Roman" w:hint="eastAsia"/>
                <w:bCs/>
                <w:color w:val="000000" w:themeColor="text1"/>
                <w:szCs w:val="24"/>
              </w:rPr>
              <w:t>讨论化学“变化观”的内涵，并用于分析物质组成、性质、检验等问题；交流分享一些设计巧妙的案例，在应用中反思“变化观”的价值和指导作用。</w:t>
            </w:r>
          </w:p>
        </w:tc>
        <w:tc>
          <w:tcPr>
            <w:tcW w:w="722" w:type="dxa"/>
            <w:shd w:val="clear" w:color="auto" w:fill="FFFFFF" w:themeFill="background1"/>
          </w:tcPr>
          <w:p w:rsidR="00A20CFD" w:rsidRPr="00BE283A" w:rsidRDefault="00A20CFD" w:rsidP="00E60729">
            <w:pPr>
              <w:spacing w:line="440" w:lineRule="exact"/>
              <w:ind w:firstLineChars="83" w:firstLine="199"/>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四</w:t>
            </w:r>
          </w:p>
        </w:tc>
      </w:tr>
      <w:tr w:rsidR="00BB57AF" w:rsidRPr="00BE283A" w:rsidTr="005F505B">
        <w:trPr>
          <w:trHeight w:val="375"/>
        </w:trPr>
        <w:tc>
          <w:tcPr>
            <w:tcW w:w="780" w:type="dxa"/>
            <w:shd w:val="clear" w:color="auto" w:fill="FFFFFF" w:themeFill="background1"/>
          </w:tcPr>
          <w:p w:rsidR="00252C6B"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专</w:t>
            </w:r>
          </w:p>
          <w:p w:rsidR="00252C6B"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业</w:t>
            </w:r>
          </w:p>
          <w:p w:rsidR="00252C6B"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能</w:t>
            </w:r>
          </w:p>
          <w:p w:rsidR="00A20CFD"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力</w:t>
            </w:r>
          </w:p>
        </w:tc>
        <w:tc>
          <w:tcPr>
            <w:tcW w:w="993" w:type="dxa"/>
            <w:vMerge w:val="restart"/>
            <w:shd w:val="clear" w:color="auto" w:fill="FFFFFF" w:themeFill="background1"/>
          </w:tcPr>
          <w:p w:rsidR="00A20CFD" w:rsidRPr="00BE283A" w:rsidRDefault="00A20CFD" w:rsidP="006A1A8D">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物质的化学变化主题教学目标确定和教学评价设计及诊断指导</w:t>
            </w:r>
          </w:p>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tc>
        <w:tc>
          <w:tcPr>
            <w:tcW w:w="850" w:type="dxa"/>
            <w:vMerge w:val="restart"/>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p w:rsidR="00A20CFD" w:rsidRPr="00BE283A" w:rsidRDefault="00A20CFD" w:rsidP="00B6631D">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讲座</w:t>
            </w:r>
          </w:p>
        </w:tc>
        <w:tc>
          <w:tcPr>
            <w:tcW w:w="993" w:type="dxa"/>
            <w:vMerge w:val="restart"/>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olor w:val="000000" w:themeColor="text1"/>
                <w:kern w:val="0"/>
                <w:szCs w:val="24"/>
              </w:rPr>
            </w:pPr>
          </w:p>
          <w:p w:rsidR="00A20CFD" w:rsidRPr="00BE283A" w:rsidRDefault="00A20CFD" w:rsidP="0066232B">
            <w:pPr>
              <w:spacing w:line="440" w:lineRule="exact"/>
              <w:ind w:firstLineChars="0" w:firstLine="0"/>
              <w:rPr>
                <w:rFonts w:asciiTheme="minorEastAsia" w:eastAsiaTheme="minorEastAsia" w:hAnsiTheme="minorEastAsia"/>
                <w:color w:val="000000" w:themeColor="text1"/>
                <w:kern w:val="0"/>
                <w:szCs w:val="24"/>
              </w:rPr>
            </w:pPr>
            <w:r w:rsidRPr="00BE283A">
              <w:rPr>
                <w:rFonts w:asciiTheme="minorEastAsia" w:eastAsiaTheme="minorEastAsia" w:hAnsiTheme="minorEastAsia" w:cs="Times New Roman" w:hint="eastAsia"/>
                <w:color w:val="000000" w:themeColor="text1"/>
                <w:szCs w:val="24"/>
              </w:rPr>
              <w:t>教学评价及其对教学的启示</w:t>
            </w:r>
          </w:p>
          <w:p w:rsidR="00A20CFD" w:rsidRPr="00BE283A" w:rsidRDefault="00A20CFD" w:rsidP="006A1A8D">
            <w:pPr>
              <w:spacing w:line="440" w:lineRule="exact"/>
              <w:ind w:firstLineChars="0" w:firstLine="0"/>
              <w:rPr>
                <w:rFonts w:asciiTheme="minorEastAsia" w:eastAsiaTheme="minorEastAsia" w:hAnsiTheme="minorEastAsia" w:cs="Times New Roman"/>
                <w:color w:val="000000" w:themeColor="text1"/>
                <w:kern w:val="0"/>
                <w:szCs w:val="24"/>
              </w:rPr>
            </w:pPr>
          </w:p>
        </w:tc>
        <w:tc>
          <w:tcPr>
            <w:tcW w:w="850" w:type="dxa"/>
            <w:vMerge w:val="restart"/>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olor w:val="000000" w:themeColor="text1"/>
                <w:kern w:val="0"/>
                <w:szCs w:val="24"/>
              </w:rPr>
            </w:pPr>
          </w:p>
          <w:p w:rsidR="00A20CFD" w:rsidRPr="00BE283A" w:rsidRDefault="00A20CFD" w:rsidP="005C05D6">
            <w:pPr>
              <w:spacing w:line="440" w:lineRule="exact"/>
              <w:ind w:firstLine="480"/>
              <w:jc w:val="center"/>
              <w:rPr>
                <w:rFonts w:asciiTheme="minorEastAsia" w:eastAsiaTheme="minorEastAsia" w:hAnsiTheme="minorEastAsia"/>
                <w:color w:val="000000" w:themeColor="text1"/>
                <w:kern w:val="0"/>
                <w:szCs w:val="24"/>
              </w:rPr>
            </w:pPr>
          </w:p>
          <w:p w:rsidR="00A20CFD" w:rsidRPr="00BE283A" w:rsidRDefault="00A20CFD" w:rsidP="0066232B">
            <w:pPr>
              <w:spacing w:line="440" w:lineRule="exact"/>
              <w:ind w:firstLineChars="0" w:firstLine="0"/>
              <w:rPr>
                <w:rFonts w:asciiTheme="minorEastAsia" w:eastAsiaTheme="minorEastAsia" w:hAnsiTheme="minorEastAsia"/>
                <w:color w:val="000000" w:themeColor="text1"/>
                <w:kern w:val="0"/>
                <w:szCs w:val="24"/>
              </w:rPr>
            </w:pPr>
            <w:r w:rsidRPr="00BE283A">
              <w:rPr>
                <w:rFonts w:asciiTheme="minorEastAsia" w:eastAsiaTheme="minorEastAsia" w:hAnsiTheme="minorEastAsia" w:hint="eastAsia"/>
                <w:color w:val="000000" w:themeColor="text1"/>
                <w:szCs w:val="24"/>
              </w:rPr>
              <w:t>物质的化学变化</w:t>
            </w:r>
            <w:r w:rsidRPr="00BE283A">
              <w:rPr>
                <w:rFonts w:asciiTheme="minorEastAsia" w:eastAsiaTheme="minorEastAsia" w:hAnsiTheme="minorEastAsia" w:cs="Times New Roman" w:hint="eastAsia"/>
                <w:color w:val="000000" w:themeColor="text1"/>
                <w:szCs w:val="24"/>
              </w:rPr>
              <w:t>教学评价及其对教学的启示</w:t>
            </w:r>
          </w:p>
          <w:p w:rsidR="00A20CFD" w:rsidRPr="00BE283A" w:rsidRDefault="00A20CFD" w:rsidP="005C05D6">
            <w:pPr>
              <w:spacing w:line="440" w:lineRule="exact"/>
              <w:ind w:firstLine="480"/>
              <w:jc w:val="center"/>
              <w:rPr>
                <w:rFonts w:asciiTheme="minorEastAsia" w:eastAsiaTheme="minorEastAsia" w:hAnsiTheme="minorEastAsia"/>
                <w:color w:val="000000" w:themeColor="text1"/>
                <w:kern w:val="0"/>
                <w:szCs w:val="24"/>
              </w:rPr>
            </w:pPr>
          </w:p>
          <w:p w:rsidR="00A20CFD" w:rsidRPr="00BE283A" w:rsidRDefault="00A20CFD" w:rsidP="005C05D6">
            <w:pPr>
              <w:spacing w:line="440" w:lineRule="exact"/>
              <w:ind w:firstLine="480"/>
              <w:jc w:val="center"/>
              <w:rPr>
                <w:rFonts w:asciiTheme="minorEastAsia" w:eastAsiaTheme="minorEastAsia" w:hAnsiTheme="minorEastAsia"/>
                <w:color w:val="000000" w:themeColor="text1"/>
                <w:kern w:val="0"/>
                <w:szCs w:val="24"/>
              </w:rPr>
            </w:pPr>
          </w:p>
          <w:p w:rsidR="00A20CFD" w:rsidRPr="00BE283A" w:rsidRDefault="00A20CFD" w:rsidP="006A1A8D">
            <w:pPr>
              <w:spacing w:line="440" w:lineRule="exact"/>
              <w:ind w:firstLineChars="0" w:firstLine="0"/>
              <w:rPr>
                <w:rFonts w:asciiTheme="minorEastAsia" w:eastAsiaTheme="minorEastAsia" w:hAnsiTheme="minorEastAsia" w:cs="Times New Roman"/>
                <w:color w:val="000000" w:themeColor="text1"/>
                <w:kern w:val="0"/>
                <w:szCs w:val="24"/>
              </w:rPr>
            </w:pPr>
          </w:p>
        </w:tc>
        <w:tc>
          <w:tcPr>
            <w:tcW w:w="4961" w:type="dxa"/>
            <w:shd w:val="clear" w:color="auto" w:fill="FFFFFF" w:themeFill="background1"/>
          </w:tcPr>
          <w:p w:rsidR="00A20CFD" w:rsidRPr="00BE283A" w:rsidRDefault="00A20CFD" w:rsidP="001542BC">
            <w:pPr>
              <w:spacing w:line="360" w:lineRule="auto"/>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本专题旨在让学员关注教学评价的导向及对学生物质的化学变化相关知识、能力、核心素养的考察。</w:t>
            </w:r>
            <w:r w:rsidR="001F543C" w:rsidRPr="00BE283A">
              <w:rPr>
                <w:rFonts w:asciiTheme="minorEastAsia" w:eastAsiaTheme="minorEastAsia" w:hAnsiTheme="minorEastAsia" w:cs="Times New Roman" w:hint="eastAsia"/>
                <w:color w:val="000000" w:themeColor="text1"/>
                <w:kern w:val="0"/>
                <w:szCs w:val="24"/>
              </w:rPr>
              <w:t>根据课程标准对物质的化学变化相关课程进行教学设计，抓住四大基本反应类型及质量守恒等教学主线，了解宏观微观结合、知识的概念迁移、多角度认识化学变化的教学意义及重要性并实施在教学过程中。</w:t>
            </w:r>
            <w:r w:rsidRPr="00BE283A">
              <w:rPr>
                <w:rFonts w:asciiTheme="minorEastAsia" w:eastAsiaTheme="minorEastAsia" w:hAnsiTheme="minorEastAsia" w:cs="Times New Roman" w:hint="eastAsia"/>
                <w:color w:val="000000" w:themeColor="text1"/>
                <w:kern w:val="0"/>
                <w:szCs w:val="24"/>
              </w:rPr>
              <w:t>希望从考题的分析得到启示和发挥对教学的指导作用，确定不同类型的物质的化学变化考察内容和重点对应的教学策略。</w:t>
            </w:r>
            <w:r w:rsidRPr="00BE283A">
              <w:rPr>
                <w:rFonts w:asciiTheme="minorEastAsia" w:eastAsiaTheme="minorEastAsia" w:hAnsiTheme="minorEastAsia" w:cs="Times New Roman" w:hint="eastAsia"/>
                <w:color w:val="000000" w:themeColor="text1"/>
                <w:szCs w:val="24"/>
              </w:rPr>
              <w:t>根据学生在作业和测试中的表现，诊断学生在化学变化的知识（如化学变化、反应类型的判断等）和具体解题方法（化学方程式计算等）上存在的问题，对学生存在的问题进行分类梳理。结合典型的学生问题案例，交流讨论反馈方法，及对教学的反思。</w:t>
            </w:r>
          </w:p>
        </w:tc>
        <w:tc>
          <w:tcPr>
            <w:tcW w:w="722" w:type="dxa"/>
            <w:shd w:val="clear" w:color="auto" w:fill="FFFFFF" w:themeFill="background1"/>
          </w:tcPr>
          <w:p w:rsidR="00A20CFD" w:rsidRPr="00BE283A" w:rsidRDefault="00A20CFD" w:rsidP="00E60729">
            <w:pPr>
              <w:spacing w:line="440" w:lineRule="exact"/>
              <w:ind w:firstLineChars="83" w:firstLine="199"/>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二</w:t>
            </w:r>
          </w:p>
        </w:tc>
      </w:tr>
      <w:tr w:rsidR="00BB57AF" w:rsidRPr="00BE283A" w:rsidTr="005F505B">
        <w:trPr>
          <w:trHeight w:val="375"/>
        </w:trPr>
        <w:tc>
          <w:tcPr>
            <w:tcW w:w="780" w:type="dxa"/>
            <w:shd w:val="clear" w:color="auto" w:fill="FFFFFF" w:themeFill="background1"/>
          </w:tcPr>
          <w:p w:rsidR="00252C6B"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专</w:t>
            </w:r>
          </w:p>
          <w:p w:rsidR="00252C6B"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业</w:t>
            </w:r>
          </w:p>
          <w:p w:rsidR="00252C6B"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能</w:t>
            </w:r>
          </w:p>
          <w:p w:rsidR="00A20CFD" w:rsidRPr="00BE283A" w:rsidRDefault="00252C6B" w:rsidP="00252C6B">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hint="eastAsia"/>
                <w:color w:val="000000" w:themeColor="text1"/>
                <w:szCs w:val="24"/>
              </w:rPr>
              <w:t>力</w:t>
            </w:r>
          </w:p>
        </w:tc>
        <w:tc>
          <w:tcPr>
            <w:tcW w:w="993" w:type="dxa"/>
            <w:vMerge/>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tc>
        <w:tc>
          <w:tcPr>
            <w:tcW w:w="850" w:type="dxa"/>
            <w:vMerge/>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tc>
        <w:tc>
          <w:tcPr>
            <w:tcW w:w="993" w:type="dxa"/>
            <w:vMerge/>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olor w:val="000000" w:themeColor="text1"/>
                <w:kern w:val="0"/>
                <w:szCs w:val="24"/>
              </w:rPr>
            </w:pPr>
          </w:p>
        </w:tc>
        <w:tc>
          <w:tcPr>
            <w:tcW w:w="850" w:type="dxa"/>
            <w:vMerge/>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olor w:val="000000" w:themeColor="text1"/>
                <w:kern w:val="0"/>
                <w:szCs w:val="24"/>
              </w:rPr>
            </w:pPr>
          </w:p>
        </w:tc>
        <w:tc>
          <w:tcPr>
            <w:tcW w:w="4961" w:type="dxa"/>
            <w:shd w:val="clear" w:color="auto" w:fill="FFFFFF" w:themeFill="background1"/>
          </w:tcPr>
          <w:p w:rsidR="00A20CFD" w:rsidRPr="00BE283A" w:rsidRDefault="00A20CFD" w:rsidP="00832144">
            <w:pPr>
              <w:spacing w:line="360" w:lineRule="auto"/>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本专题旨在让学员关注有关物质的化学变化主题</w:t>
            </w:r>
            <w:r w:rsidRPr="00BE283A">
              <w:rPr>
                <w:rFonts w:asciiTheme="minorEastAsia" w:eastAsiaTheme="minorEastAsia" w:hAnsiTheme="minorEastAsia" w:cs="Times New Roman"/>
                <w:color w:val="000000" w:themeColor="text1"/>
                <w:kern w:val="0"/>
                <w:szCs w:val="24"/>
              </w:rPr>
              <w:t>相关</w:t>
            </w:r>
            <w:r w:rsidRPr="00BE283A">
              <w:rPr>
                <w:rFonts w:asciiTheme="minorEastAsia" w:eastAsiaTheme="minorEastAsia" w:hAnsiTheme="minorEastAsia" w:cs="Times New Roman" w:hint="eastAsia"/>
                <w:color w:val="000000" w:themeColor="text1"/>
                <w:kern w:val="0"/>
                <w:szCs w:val="24"/>
              </w:rPr>
              <w:t>试题中考核学生的关键能力，掌握满足</w:t>
            </w:r>
            <w:r w:rsidRPr="00BE283A">
              <w:rPr>
                <w:rFonts w:asciiTheme="minorEastAsia" w:eastAsiaTheme="minorEastAsia" w:hAnsiTheme="minorEastAsia" w:cs="宋体" w:hint="eastAsia"/>
                <w:color w:val="000000" w:themeColor="text1"/>
                <w:kern w:val="0"/>
                <w:szCs w:val="24"/>
              </w:rPr>
              <w:t>试题的知识、能力要求的教学策略，不同类型与</w:t>
            </w:r>
            <w:r w:rsidRPr="00BE283A">
              <w:rPr>
                <w:rFonts w:asciiTheme="minorEastAsia" w:eastAsiaTheme="minorEastAsia" w:hAnsiTheme="minorEastAsia" w:cs="Times New Roman" w:hint="eastAsia"/>
                <w:color w:val="000000" w:themeColor="text1"/>
                <w:kern w:val="0"/>
                <w:szCs w:val="24"/>
              </w:rPr>
              <w:t>物质的化学变化</w:t>
            </w:r>
            <w:r w:rsidRPr="00BE283A">
              <w:rPr>
                <w:rFonts w:asciiTheme="minorEastAsia" w:eastAsiaTheme="minorEastAsia" w:hAnsiTheme="minorEastAsia" w:cs="宋体" w:hint="eastAsia"/>
                <w:color w:val="000000" w:themeColor="text1"/>
                <w:kern w:val="0"/>
                <w:szCs w:val="24"/>
              </w:rPr>
              <w:t>相关考题的考点与教材相应的章节的关系，</w:t>
            </w:r>
            <w:r w:rsidRPr="00BE283A">
              <w:rPr>
                <w:rFonts w:asciiTheme="minorEastAsia" w:eastAsiaTheme="minorEastAsia" w:hAnsiTheme="minorEastAsia" w:cs="Times New Roman" w:hint="eastAsia"/>
                <w:color w:val="000000" w:themeColor="text1"/>
                <w:kern w:val="0"/>
                <w:szCs w:val="24"/>
              </w:rPr>
              <w:t>了解研究化学变化的科学方法，通过生动、具体的化学变化现象，激发学生的化学学习兴趣，逐步形成“物质是变化的”的观点。通过对试题的研究分析，善于化繁为简，寻找知识点的共通性，</w:t>
            </w:r>
            <w:r w:rsidRPr="00BE283A">
              <w:rPr>
                <w:rFonts w:asciiTheme="minorEastAsia" w:eastAsiaTheme="minorEastAsia" w:hAnsiTheme="minorEastAsia" w:cs="宋体" w:hint="eastAsia"/>
                <w:color w:val="000000" w:themeColor="text1"/>
                <w:kern w:val="0"/>
                <w:szCs w:val="24"/>
              </w:rPr>
              <w:t>注意在教学中发挥中考题对教学重点和难点选取的指导作用。希望在教学中善于将综合性分解，转化成多个小目标、多步骤、化解难点，分步完成目标。</w:t>
            </w:r>
            <w:r w:rsidRPr="00BE283A">
              <w:rPr>
                <w:rFonts w:asciiTheme="minorEastAsia" w:eastAsiaTheme="minorEastAsia" w:hAnsiTheme="minorEastAsia" w:cs="Times New Roman" w:hint="eastAsia"/>
                <w:color w:val="000000" w:themeColor="text1"/>
                <w:szCs w:val="24"/>
              </w:rPr>
              <w:t>作业和测试情况，诊断学生在应用对化学变化的多角度认识解决物质性质、组成、检验等问题时存在的问题，结合典型的学生问题案例，交流讨论问题原因、反馈方法，及对教学的反思</w:t>
            </w:r>
          </w:p>
        </w:tc>
        <w:tc>
          <w:tcPr>
            <w:tcW w:w="722" w:type="dxa"/>
            <w:shd w:val="clear" w:color="auto" w:fill="FFFFFF" w:themeFill="background1"/>
          </w:tcPr>
          <w:p w:rsidR="00A20CFD" w:rsidRPr="00BE283A" w:rsidRDefault="00A20CFD" w:rsidP="00E60729">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三</w:t>
            </w:r>
          </w:p>
        </w:tc>
      </w:tr>
      <w:tr w:rsidR="00BB57AF" w:rsidRPr="00BE283A" w:rsidTr="005F505B">
        <w:trPr>
          <w:trHeight w:val="983"/>
        </w:trPr>
        <w:tc>
          <w:tcPr>
            <w:tcW w:w="780" w:type="dxa"/>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tc>
        <w:tc>
          <w:tcPr>
            <w:tcW w:w="993" w:type="dxa"/>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tc>
        <w:tc>
          <w:tcPr>
            <w:tcW w:w="850" w:type="dxa"/>
            <w:vMerge/>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tc>
        <w:tc>
          <w:tcPr>
            <w:tcW w:w="993" w:type="dxa"/>
            <w:vMerge/>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olor w:val="000000" w:themeColor="text1"/>
                <w:kern w:val="0"/>
                <w:szCs w:val="24"/>
              </w:rPr>
            </w:pPr>
          </w:p>
        </w:tc>
        <w:tc>
          <w:tcPr>
            <w:tcW w:w="850" w:type="dxa"/>
            <w:vMerge/>
            <w:shd w:val="clear" w:color="auto" w:fill="FFFFFF" w:themeFill="background1"/>
          </w:tcPr>
          <w:p w:rsidR="00A20CFD" w:rsidRPr="00BE283A" w:rsidRDefault="00A20CFD" w:rsidP="005C05D6">
            <w:pPr>
              <w:spacing w:line="440" w:lineRule="exact"/>
              <w:ind w:firstLine="480"/>
              <w:jc w:val="center"/>
              <w:rPr>
                <w:rFonts w:asciiTheme="minorEastAsia" w:eastAsiaTheme="minorEastAsia" w:hAnsiTheme="minorEastAsia"/>
                <w:color w:val="000000" w:themeColor="text1"/>
                <w:kern w:val="0"/>
                <w:szCs w:val="24"/>
              </w:rPr>
            </w:pPr>
          </w:p>
        </w:tc>
        <w:tc>
          <w:tcPr>
            <w:tcW w:w="4961" w:type="dxa"/>
            <w:shd w:val="clear" w:color="auto" w:fill="FFFFFF" w:themeFill="background1"/>
          </w:tcPr>
          <w:p w:rsidR="00A20CFD" w:rsidRPr="00BE283A" w:rsidRDefault="00A20CFD" w:rsidP="00832144">
            <w:pPr>
              <w:spacing w:line="360" w:lineRule="auto"/>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本专题旨在让学员关注教学评价导向及对学生物质的化学变化相关知识、能力、核心素养的考查。帮助学员在教学设计中采取目标导向的策略，确定每个考核点中要突破的重点和难点。将试题内容分类，设计不同教学模块，在获取知识的同时，注重培养创新精神和实践能力。通过试题分析抓住新课标的具体培养目标，能够按照目标的要求设计不同水平层次教学策略，预测学生在分析问题和解决问题的过程中可能遇到的障碍，并帮助学生克服障碍，找到解决问题的策略，从而使学生的知识和能力达到中考考核标准。</w:t>
            </w:r>
            <w:r w:rsidRPr="00BE283A">
              <w:rPr>
                <w:rFonts w:asciiTheme="minorEastAsia" w:eastAsiaTheme="minorEastAsia" w:hAnsiTheme="minorEastAsia" w:cs="Times New Roman" w:hint="eastAsia"/>
                <w:color w:val="000000" w:themeColor="text1"/>
                <w:szCs w:val="24"/>
              </w:rPr>
              <w:t>结合表现性评价的情况，对学生学习情况进行判断，结合表现实证分析某些困难或偏差认识的形成原因。</w:t>
            </w:r>
            <w:r w:rsidR="001542BC">
              <w:rPr>
                <w:rFonts w:asciiTheme="minorEastAsia" w:eastAsiaTheme="minorEastAsia" w:hAnsiTheme="minorEastAsia" w:cs="Times New Roman" w:hint="eastAsia"/>
                <w:color w:val="000000" w:themeColor="text1"/>
                <w:szCs w:val="24"/>
              </w:rPr>
              <w:t>以促进学生建立和应用对化学变化的多角度认识</w:t>
            </w:r>
            <w:r w:rsidR="001F543C" w:rsidRPr="00BE283A">
              <w:rPr>
                <w:rFonts w:asciiTheme="minorEastAsia" w:eastAsiaTheme="minorEastAsia" w:hAnsiTheme="minorEastAsia" w:cs="Times New Roman" w:hint="eastAsia"/>
                <w:color w:val="000000" w:themeColor="text1"/>
                <w:szCs w:val="24"/>
              </w:rPr>
              <w:t>为导向，交流讨论反馈方法及对教学的反思。</w:t>
            </w:r>
          </w:p>
        </w:tc>
        <w:tc>
          <w:tcPr>
            <w:tcW w:w="722" w:type="dxa"/>
            <w:shd w:val="clear" w:color="auto" w:fill="FFFFFF" w:themeFill="background1"/>
          </w:tcPr>
          <w:p w:rsidR="00A20CFD" w:rsidRPr="00BE283A" w:rsidRDefault="00A20CFD" w:rsidP="00E60729">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四</w:t>
            </w:r>
          </w:p>
        </w:tc>
      </w:tr>
      <w:tr w:rsidR="00BB57AF" w:rsidRPr="00BE283A" w:rsidTr="005F505B">
        <w:trPr>
          <w:trHeight w:val="327"/>
        </w:trPr>
        <w:tc>
          <w:tcPr>
            <w:tcW w:w="780" w:type="dxa"/>
            <w:vMerge w:val="restart"/>
            <w:shd w:val="clear" w:color="auto" w:fill="FFFFFF" w:themeFill="background1"/>
          </w:tcPr>
          <w:p w:rsidR="00BB57AF" w:rsidRPr="00BB57AF" w:rsidRDefault="00BB57AF" w:rsidP="00BB57AF">
            <w:pPr>
              <w:spacing w:line="360" w:lineRule="auto"/>
              <w:ind w:firstLineChars="0" w:firstLine="0"/>
              <w:rPr>
                <w:rFonts w:asciiTheme="minorEastAsia" w:eastAsiaTheme="minorEastAsia" w:hAnsiTheme="minorEastAsia"/>
                <w:color w:val="000000" w:themeColor="text1"/>
                <w:szCs w:val="24"/>
              </w:rPr>
            </w:pPr>
            <w:r w:rsidRPr="00BB57AF">
              <w:rPr>
                <w:rFonts w:asciiTheme="minorEastAsia" w:eastAsiaTheme="minorEastAsia" w:hAnsiTheme="minorEastAsia" w:hint="eastAsia"/>
                <w:color w:val="000000" w:themeColor="text1"/>
                <w:szCs w:val="24"/>
              </w:rPr>
              <w:t>专</w:t>
            </w:r>
          </w:p>
          <w:p w:rsidR="00BB57AF" w:rsidRDefault="00BB57AF" w:rsidP="00BB57AF">
            <w:pPr>
              <w:spacing w:line="360" w:lineRule="auto"/>
              <w:ind w:firstLineChars="0" w:firstLine="0"/>
              <w:rPr>
                <w:rFonts w:asciiTheme="minorEastAsia" w:eastAsiaTheme="minorEastAsia" w:hAnsiTheme="minorEastAsia"/>
                <w:color w:val="000000" w:themeColor="text1"/>
                <w:szCs w:val="24"/>
              </w:rPr>
            </w:pPr>
            <w:r>
              <w:rPr>
                <w:rFonts w:asciiTheme="minorEastAsia" w:eastAsiaTheme="minorEastAsia" w:hAnsiTheme="minorEastAsia" w:hint="eastAsia"/>
                <w:color w:val="000000" w:themeColor="text1"/>
                <w:szCs w:val="24"/>
              </w:rPr>
              <w:t>业</w:t>
            </w:r>
          </w:p>
          <w:p w:rsidR="00C12BD6" w:rsidRDefault="00C12BD6" w:rsidP="00BB57AF">
            <w:pPr>
              <w:spacing w:line="360" w:lineRule="auto"/>
              <w:ind w:firstLineChars="0" w:firstLine="0"/>
              <w:rPr>
                <w:rFonts w:asciiTheme="minorEastAsia" w:eastAsiaTheme="minorEastAsia" w:hAnsiTheme="minorEastAsia"/>
                <w:color w:val="000000" w:themeColor="text1"/>
                <w:szCs w:val="24"/>
              </w:rPr>
            </w:pPr>
            <w:r>
              <w:rPr>
                <w:rFonts w:asciiTheme="minorEastAsia" w:eastAsiaTheme="minorEastAsia" w:hAnsiTheme="minorEastAsia" w:hint="eastAsia"/>
                <w:color w:val="000000" w:themeColor="text1"/>
                <w:szCs w:val="24"/>
              </w:rPr>
              <w:t>能</w:t>
            </w:r>
          </w:p>
          <w:p w:rsidR="00BB57AF" w:rsidRPr="00BE283A" w:rsidRDefault="00C12BD6" w:rsidP="00BB57AF">
            <w:pPr>
              <w:spacing w:line="360" w:lineRule="auto"/>
              <w:ind w:firstLineChars="0" w:firstLine="0"/>
              <w:rPr>
                <w:rFonts w:asciiTheme="minorEastAsia" w:eastAsiaTheme="minorEastAsia" w:hAnsiTheme="minorEastAsia"/>
                <w:color w:val="000000" w:themeColor="text1"/>
                <w:szCs w:val="24"/>
              </w:rPr>
            </w:pPr>
            <w:r>
              <w:rPr>
                <w:rFonts w:asciiTheme="minorEastAsia" w:eastAsiaTheme="minorEastAsia" w:hAnsiTheme="minorEastAsia" w:hint="eastAsia"/>
                <w:color w:val="000000" w:themeColor="text1"/>
                <w:szCs w:val="24"/>
              </w:rPr>
              <w:t>力</w:t>
            </w:r>
          </w:p>
        </w:tc>
        <w:tc>
          <w:tcPr>
            <w:tcW w:w="993" w:type="dxa"/>
            <w:shd w:val="clear" w:color="auto" w:fill="FFFFFF" w:themeFill="background1"/>
          </w:tcPr>
          <w:p w:rsidR="00BB57AF" w:rsidRPr="0066232B" w:rsidRDefault="0066232B" w:rsidP="00EF6219">
            <w:pPr>
              <w:spacing w:line="360" w:lineRule="auto"/>
              <w:ind w:firstLineChars="0" w:firstLine="0"/>
              <w:rPr>
                <w:rFonts w:asciiTheme="minorEastAsia" w:eastAsiaTheme="minorEastAsia" w:hAnsiTheme="minorEastAsia"/>
                <w:color w:val="000000" w:themeColor="text1"/>
                <w:szCs w:val="24"/>
              </w:rPr>
            </w:pPr>
            <w:r w:rsidRPr="0066232B">
              <w:rPr>
                <w:rFonts w:asciiTheme="minorEastAsia" w:eastAsiaTheme="minorEastAsia" w:hAnsiTheme="minorEastAsia" w:hint="eastAsia"/>
                <w:color w:val="000000" w:themeColor="text1"/>
                <w:szCs w:val="24"/>
              </w:rPr>
              <w:t>物质的化学变化</w:t>
            </w:r>
            <w:r>
              <w:rPr>
                <w:rFonts w:asciiTheme="minorEastAsia" w:eastAsiaTheme="minorEastAsia" w:hAnsiTheme="minorEastAsia" w:hint="eastAsia"/>
                <w:color w:val="000000" w:themeColor="text1"/>
                <w:szCs w:val="24"/>
              </w:rPr>
              <w:t>主题教学过程设计</w:t>
            </w:r>
          </w:p>
        </w:tc>
        <w:tc>
          <w:tcPr>
            <w:tcW w:w="850" w:type="dxa"/>
            <w:vMerge/>
            <w:shd w:val="clear" w:color="auto" w:fill="FFFFFF" w:themeFill="background1"/>
          </w:tcPr>
          <w:p w:rsidR="00BB57AF" w:rsidRPr="00BE283A" w:rsidRDefault="00BB57AF" w:rsidP="005C05D6">
            <w:pPr>
              <w:spacing w:line="360" w:lineRule="auto"/>
              <w:ind w:firstLine="480"/>
              <w:rPr>
                <w:rFonts w:asciiTheme="minorEastAsia" w:eastAsiaTheme="minorEastAsia" w:hAnsiTheme="minorEastAsia"/>
                <w:color w:val="000000" w:themeColor="text1"/>
                <w:szCs w:val="24"/>
              </w:rPr>
            </w:pPr>
          </w:p>
        </w:tc>
        <w:tc>
          <w:tcPr>
            <w:tcW w:w="993" w:type="dxa"/>
            <w:vMerge w:val="restart"/>
            <w:shd w:val="clear" w:color="auto" w:fill="FFFFFF" w:themeFill="background1"/>
          </w:tcPr>
          <w:p w:rsidR="00BB57AF" w:rsidRPr="00BE283A" w:rsidRDefault="00BB57AF" w:rsidP="005C05D6">
            <w:pPr>
              <w:spacing w:line="360" w:lineRule="auto"/>
              <w:ind w:firstLine="480"/>
              <w:rPr>
                <w:rFonts w:asciiTheme="minorEastAsia" w:eastAsiaTheme="minorEastAsia" w:hAnsiTheme="minorEastAsia"/>
                <w:color w:val="000000" w:themeColor="text1"/>
                <w:kern w:val="0"/>
                <w:szCs w:val="24"/>
              </w:rPr>
            </w:pPr>
          </w:p>
          <w:p w:rsidR="00BB57AF" w:rsidRPr="00BE283A" w:rsidRDefault="0066232B" w:rsidP="0066232B">
            <w:pPr>
              <w:spacing w:line="360" w:lineRule="auto"/>
              <w:ind w:firstLineChars="0" w:firstLine="0"/>
              <w:rPr>
                <w:rFonts w:asciiTheme="minorEastAsia" w:eastAsiaTheme="minorEastAsia" w:hAnsiTheme="minorEastAsia"/>
                <w:color w:val="000000" w:themeColor="text1"/>
                <w:kern w:val="0"/>
                <w:szCs w:val="24"/>
              </w:rPr>
            </w:pPr>
            <w:r>
              <w:rPr>
                <w:rFonts w:asciiTheme="minorEastAsia" w:eastAsiaTheme="minorEastAsia" w:hAnsiTheme="minorEastAsia" w:hint="eastAsia"/>
                <w:color w:val="000000" w:themeColor="text1"/>
                <w:kern w:val="0"/>
                <w:szCs w:val="24"/>
              </w:rPr>
              <w:t>教学设计</w:t>
            </w:r>
          </w:p>
          <w:p w:rsidR="00BB57AF" w:rsidRPr="00BE283A" w:rsidRDefault="00BB57AF" w:rsidP="005C05D6">
            <w:pPr>
              <w:spacing w:line="360" w:lineRule="auto"/>
              <w:ind w:firstLine="480"/>
              <w:rPr>
                <w:rFonts w:asciiTheme="minorEastAsia" w:eastAsiaTheme="minorEastAsia" w:hAnsiTheme="minorEastAsia"/>
                <w:color w:val="000000" w:themeColor="text1"/>
                <w:kern w:val="0"/>
                <w:szCs w:val="24"/>
              </w:rPr>
            </w:pPr>
          </w:p>
          <w:p w:rsidR="00BB57AF" w:rsidRPr="00BE283A" w:rsidRDefault="00BB57AF" w:rsidP="005C05D6">
            <w:pPr>
              <w:spacing w:line="360" w:lineRule="auto"/>
              <w:ind w:firstLine="480"/>
              <w:rPr>
                <w:rFonts w:asciiTheme="minorEastAsia" w:eastAsiaTheme="minorEastAsia" w:hAnsiTheme="minorEastAsia"/>
                <w:color w:val="000000" w:themeColor="text1"/>
                <w:kern w:val="0"/>
                <w:szCs w:val="24"/>
              </w:rPr>
            </w:pPr>
          </w:p>
          <w:p w:rsidR="00BB57AF" w:rsidRPr="00BE283A" w:rsidRDefault="00BB57AF" w:rsidP="005C05D6">
            <w:pPr>
              <w:spacing w:line="360" w:lineRule="auto"/>
              <w:ind w:firstLine="480"/>
              <w:rPr>
                <w:rFonts w:asciiTheme="minorEastAsia" w:eastAsiaTheme="minorEastAsia" w:hAnsiTheme="minorEastAsia"/>
                <w:color w:val="000000" w:themeColor="text1"/>
                <w:kern w:val="0"/>
                <w:szCs w:val="24"/>
              </w:rPr>
            </w:pPr>
          </w:p>
          <w:p w:rsidR="00BB57AF" w:rsidRPr="00BE283A" w:rsidRDefault="00BB57AF" w:rsidP="005C05D6">
            <w:pPr>
              <w:spacing w:line="360" w:lineRule="auto"/>
              <w:ind w:firstLine="480"/>
              <w:rPr>
                <w:rFonts w:asciiTheme="minorEastAsia" w:eastAsiaTheme="minorEastAsia" w:hAnsiTheme="minorEastAsia"/>
                <w:color w:val="000000" w:themeColor="text1"/>
                <w:kern w:val="0"/>
                <w:szCs w:val="24"/>
              </w:rPr>
            </w:pPr>
          </w:p>
          <w:p w:rsidR="00BB57AF" w:rsidRPr="00BE283A" w:rsidRDefault="00BB57AF" w:rsidP="005C05D6">
            <w:pPr>
              <w:spacing w:line="360" w:lineRule="auto"/>
              <w:ind w:firstLine="480"/>
              <w:rPr>
                <w:rFonts w:asciiTheme="minorEastAsia" w:eastAsiaTheme="minorEastAsia" w:hAnsiTheme="minorEastAsia"/>
                <w:color w:val="000000" w:themeColor="text1"/>
                <w:kern w:val="0"/>
                <w:szCs w:val="24"/>
              </w:rPr>
            </w:pPr>
          </w:p>
          <w:p w:rsidR="00BB57AF" w:rsidRPr="00BE283A" w:rsidRDefault="00BB57AF" w:rsidP="005C05D6">
            <w:pPr>
              <w:spacing w:line="360" w:lineRule="auto"/>
              <w:ind w:firstLine="480"/>
              <w:rPr>
                <w:rFonts w:asciiTheme="minorEastAsia" w:eastAsiaTheme="minorEastAsia" w:hAnsiTheme="minorEastAsia"/>
                <w:color w:val="000000" w:themeColor="text1"/>
                <w:kern w:val="0"/>
                <w:szCs w:val="24"/>
              </w:rPr>
            </w:pPr>
          </w:p>
          <w:p w:rsidR="00BB57AF" w:rsidRPr="00BE283A" w:rsidRDefault="00BB57AF" w:rsidP="005C05D6">
            <w:pPr>
              <w:spacing w:line="360" w:lineRule="auto"/>
              <w:ind w:firstLine="480"/>
              <w:rPr>
                <w:rFonts w:asciiTheme="minorEastAsia" w:eastAsiaTheme="minorEastAsia" w:hAnsiTheme="minorEastAsia"/>
                <w:color w:val="000000" w:themeColor="text1"/>
                <w:kern w:val="0"/>
                <w:szCs w:val="24"/>
              </w:rPr>
            </w:pPr>
          </w:p>
          <w:p w:rsidR="00BB57AF" w:rsidRPr="00BE283A" w:rsidRDefault="00BB57AF" w:rsidP="00B266CE">
            <w:pPr>
              <w:spacing w:line="360" w:lineRule="auto"/>
              <w:ind w:firstLineChars="0" w:firstLine="0"/>
              <w:rPr>
                <w:rFonts w:asciiTheme="minorEastAsia" w:eastAsiaTheme="minorEastAsia" w:hAnsiTheme="minorEastAsia"/>
                <w:color w:val="000000" w:themeColor="text1"/>
                <w:szCs w:val="24"/>
              </w:rPr>
            </w:pPr>
          </w:p>
        </w:tc>
        <w:tc>
          <w:tcPr>
            <w:tcW w:w="850" w:type="dxa"/>
            <w:vMerge w:val="restart"/>
            <w:shd w:val="clear" w:color="auto" w:fill="FFFFFF" w:themeFill="background1"/>
          </w:tcPr>
          <w:p w:rsidR="00BB57AF" w:rsidRPr="00BE283A" w:rsidRDefault="00BB57AF" w:rsidP="005C05D6">
            <w:pPr>
              <w:spacing w:line="360" w:lineRule="auto"/>
              <w:ind w:firstLine="480"/>
              <w:rPr>
                <w:rFonts w:asciiTheme="minorEastAsia" w:eastAsiaTheme="minorEastAsia" w:hAnsiTheme="minorEastAsia"/>
                <w:color w:val="000000" w:themeColor="text1"/>
                <w:kern w:val="0"/>
                <w:szCs w:val="24"/>
              </w:rPr>
            </w:pPr>
          </w:p>
          <w:p w:rsidR="00BB57AF" w:rsidRPr="00BE283A" w:rsidRDefault="0066232B" w:rsidP="0066232B">
            <w:pPr>
              <w:spacing w:line="360" w:lineRule="auto"/>
              <w:ind w:firstLineChars="0" w:firstLine="0"/>
              <w:rPr>
                <w:rFonts w:asciiTheme="minorEastAsia" w:eastAsiaTheme="minorEastAsia" w:hAnsiTheme="minorEastAsia"/>
                <w:color w:val="000000" w:themeColor="text1"/>
                <w:kern w:val="0"/>
                <w:szCs w:val="24"/>
              </w:rPr>
            </w:pPr>
            <w:r w:rsidRPr="0066232B">
              <w:rPr>
                <w:rFonts w:asciiTheme="minorEastAsia" w:eastAsiaTheme="minorEastAsia" w:hAnsiTheme="minorEastAsia" w:hint="eastAsia"/>
                <w:color w:val="000000" w:themeColor="text1"/>
                <w:szCs w:val="24"/>
              </w:rPr>
              <w:t>物质的化学变化</w:t>
            </w:r>
            <w:r>
              <w:rPr>
                <w:rFonts w:asciiTheme="minorEastAsia" w:eastAsiaTheme="minorEastAsia" w:hAnsiTheme="minorEastAsia" w:hint="eastAsia"/>
                <w:color w:val="000000" w:themeColor="text1"/>
                <w:szCs w:val="24"/>
              </w:rPr>
              <w:t>主题教学设计</w:t>
            </w:r>
          </w:p>
          <w:p w:rsidR="00BB57AF" w:rsidRPr="00BE283A" w:rsidRDefault="00BB57AF" w:rsidP="005C05D6">
            <w:pPr>
              <w:spacing w:line="360" w:lineRule="auto"/>
              <w:ind w:firstLine="480"/>
              <w:rPr>
                <w:rFonts w:asciiTheme="minorEastAsia" w:eastAsiaTheme="minorEastAsia" w:hAnsiTheme="minorEastAsia"/>
                <w:color w:val="000000" w:themeColor="text1"/>
                <w:kern w:val="0"/>
                <w:szCs w:val="24"/>
              </w:rPr>
            </w:pPr>
          </w:p>
          <w:p w:rsidR="00BB57AF" w:rsidRPr="00BE283A" w:rsidRDefault="00BB57AF" w:rsidP="005C05D6">
            <w:pPr>
              <w:spacing w:line="360" w:lineRule="auto"/>
              <w:ind w:firstLine="480"/>
              <w:rPr>
                <w:rFonts w:asciiTheme="minorEastAsia" w:eastAsiaTheme="minorEastAsia" w:hAnsiTheme="minorEastAsia"/>
                <w:color w:val="000000" w:themeColor="text1"/>
                <w:kern w:val="0"/>
                <w:szCs w:val="24"/>
              </w:rPr>
            </w:pPr>
          </w:p>
          <w:p w:rsidR="00BB57AF" w:rsidRPr="00BE283A" w:rsidRDefault="00BB57AF" w:rsidP="005C05D6">
            <w:pPr>
              <w:spacing w:line="360" w:lineRule="auto"/>
              <w:ind w:firstLine="480"/>
              <w:rPr>
                <w:rFonts w:asciiTheme="minorEastAsia" w:eastAsiaTheme="minorEastAsia" w:hAnsiTheme="minorEastAsia"/>
                <w:color w:val="000000" w:themeColor="text1"/>
                <w:kern w:val="0"/>
                <w:szCs w:val="24"/>
              </w:rPr>
            </w:pPr>
          </w:p>
          <w:p w:rsidR="00BB57AF" w:rsidRPr="00BE283A" w:rsidRDefault="00BB57AF" w:rsidP="005C05D6">
            <w:pPr>
              <w:spacing w:line="360" w:lineRule="auto"/>
              <w:ind w:firstLine="480"/>
              <w:rPr>
                <w:rFonts w:asciiTheme="minorEastAsia" w:eastAsiaTheme="minorEastAsia" w:hAnsiTheme="minorEastAsia"/>
                <w:color w:val="000000" w:themeColor="text1"/>
                <w:kern w:val="0"/>
                <w:szCs w:val="24"/>
              </w:rPr>
            </w:pPr>
          </w:p>
          <w:p w:rsidR="00BB57AF" w:rsidRPr="00BE283A" w:rsidRDefault="00BB57AF" w:rsidP="005C05D6">
            <w:pPr>
              <w:spacing w:line="360" w:lineRule="auto"/>
              <w:ind w:firstLine="480"/>
              <w:rPr>
                <w:rFonts w:asciiTheme="minorEastAsia" w:eastAsiaTheme="minorEastAsia" w:hAnsiTheme="minorEastAsia"/>
                <w:color w:val="000000" w:themeColor="text1"/>
                <w:kern w:val="0"/>
                <w:szCs w:val="24"/>
              </w:rPr>
            </w:pPr>
          </w:p>
          <w:p w:rsidR="00BB57AF" w:rsidRPr="00BE283A" w:rsidRDefault="00BB57AF" w:rsidP="005C05D6">
            <w:pPr>
              <w:spacing w:line="360" w:lineRule="auto"/>
              <w:ind w:firstLine="480"/>
              <w:rPr>
                <w:rFonts w:asciiTheme="minorEastAsia" w:eastAsiaTheme="minorEastAsia" w:hAnsiTheme="minorEastAsia"/>
                <w:color w:val="000000" w:themeColor="text1"/>
                <w:kern w:val="0"/>
                <w:szCs w:val="24"/>
              </w:rPr>
            </w:pPr>
          </w:p>
          <w:p w:rsidR="00BB57AF" w:rsidRPr="00BE283A" w:rsidRDefault="00BB57AF" w:rsidP="005C05D6">
            <w:pPr>
              <w:spacing w:line="360" w:lineRule="auto"/>
              <w:ind w:firstLine="480"/>
              <w:rPr>
                <w:rFonts w:asciiTheme="minorEastAsia" w:eastAsiaTheme="minorEastAsia" w:hAnsiTheme="minorEastAsia"/>
                <w:color w:val="000000" w:themeColor="text1"/>
                <w:kern w:val="0"/>
                <w:szCs w:val="24"/>
              </w:rPr>
            </w:pPr>
          </w:p>
          <w:p w:rsidR="00BB57AF" w:rsidRPr="00BE283A" w:rsidRDefault="00BB57AF" w:rsidP="00E01B1E">
            <w:pPr>
              <w:spacing w:line="360" w:lineRule="auto"/>
              <w:ind w:firstLineChars="0" w:firstLine="0"/>
              <w:rPr>
                <w:rFonts w:asciiTheme="minorEastAsia" w:eastAsiaTheme="minorEastAsia" w:hAnsiTheme="minorEastAsia"/>
                <w:color w:val="000000" w:themeColor="text1"/>
                <w:szCs w:val="24"/>
              </w:rPr>
            </w:pPr>
          </w:p>
        </w:tc>
        <w:tc>
          <w:tcPr>
            <w:tcW w:w="4961" w:type="dxa"/>
            <w:shd w:val="clear" w:color="auto" w:fill="FFFFFF" w:themeFill="background1"/>
          </w:tcPr>
          <w:p w:rsidR="00BB57AF" w:rsidRPr="00BE283A" w:rsidRDefault="00BB57AF" w:rsidP="00832144">
            <w:pPr>
              <w:spacing w:line="360" w:lineRule="auto"/>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本专题旨在让学员更加了解和关注生活中的化学变化，在新课标实施背景下，对化学生活教学思想不断完善。将生活中常见的化学变化进行归纳整理，分析其特征及应用教学方法，有机融合并渗透在教学活动中，对教学效果产生积极的影响。积累并共享生活经验，能够培养学生观察生活中的化学，使学生感受到化学与生活的紧密联系，产生对化学的浓厚兴趣。根据新课标要求，让每个学生以轻松愉快的心情认识多姿多彩、与人类息息相关的化学，并在</w:t>
            </w:r>
            <w:r w:rsidRPr="00BE283A">
              <w:rPr>
                <w:rFonts w:asciiTheme="minorEastAsia" w:eastAsiaTheme="minorEastAsia" w:hAnsiTheme="minorEastAsia" w:cs="宋体" w:hint="eastAsia"/>
                <w:color w:val="000000" w:themeColor="text1"/>
                <w:kern w:val="0"/>
                <w:szCs w:val="24"/>
              </w:rPr>
              <w:t>知识的掌握、应用、创新迁移和核心素养培养方面得以目标的达成。</w:t>
            </w:r>
          </w:p>
        </w:tc>
        <w:tc>
          <w:tcPr>
            <w:tcW w:w="722" w:type="dxa"/>
            <w:shd w:val="clear" w:color="auto" w:fill="FFFFFF" w:themeFill="background1"/>
          </w:tcPr>
          <w:p w:rsidR="00BB57AF" w:rsidRPr="00BE283A" w:rsidRDefault="00BB57AF" w:rsidP="00E60729">
            <w:pPr>
              <w:spacing w:line="360" w:lineRule="auto"/>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二</w:t>
            </w:r>
          </w:p>
        </w:tc>
      </w:tr>
      <w:tr w:rsidR="00BB57AF" w:rsidRPr="00BE283A" w:rsidTr="005F505B">
        <w:trPr>
          <w:trHeight w:val="327"/>
        </w:trPr>
        <w:tc>
          <w:tcPr>
            <w:tcW w:w="780" w:type="dxa"/>
            <w:vMerge/>
            <w:shd w:val="clear" w:color="auto" w:fill="FFFFFF" w:themeFill="background1"/>
          </w:tcPr>
          <w:p w:rsidR="00BB57AF" w:rsidRPr="00BE283A" w:rsidRDefault="00BB57AF" w:rsidP="005C05D6">
            <w:pPr>
              <w:spacing w:line="360" w:lineRule="auto"/>
              <w:ind w:firstLine="480"/>
              <w:rPr>
                <w:rFonts w:asciiTheme="minorEastAsia" w:eastAsiaTheme="minorEastAsia" w:hAnsiTheme="minorEastAsia"/>
                <w:color w:val="000000" w:themeColor="text1"/>
                <w:szCs w:val="24"/>
              </w:rPr>
            </w:pPr>
          </w:p>
        </w:tc>
        <w:tc>
          <w:tcPr>
            <w:tcW w:w="993" w:type="dxa"/>
            <w:shd w:val="clear" w:color="auto" w:fill="FFFFFF" w:themeFill="background1"/>
          </w:tcPr>
          <w:p w:rsidR="00BB57AF" w:rsidRPr="00BE283A" w:rsidRDefault="00BB57AF" w:rsidP="005C05D6">
            <w:pPr>
              <w:spacing w:line="360" w:lineRule="auto"/>
              <w:ind w:firstLine="480"/>
              <w:rPr>
                <w:rFonts w:asciiTheme="minorEastAsia" w:eastAsiaTheme="minorEastAsia" w:hAnsiTheme="minorEastAsia"/>
                <w:color w:val="000000" w:themeColor="text1"/>
                <w:szCs w:val="24"/>
              </w:rPr>
            </w:pPr>
          </w:p>
        </w:tc>
        <w:tc>
          <w:tcPr>
            <w:tcW w:w="850" w:type="dxa"/>
            <w:vMerge/>
            <w:shd w:val="clear" w:color="auto" w:fill="FFFFFF" w:themeFill="background1"/>
          </w:tcPr>
          <w:p w:rsidR="00BB57AF" w:rsidRPr="00BE283A" w:rsidRDefault="00BB57AF" w:rsidP="005C05D6">
            <w:pPr>
              <w:spacing w:line="360" w:lineRule="auto"/>
              <w:ind w:firstLine="480"/>
              <w:rPr>
                <w:rFonts w:asciiTheme="minorEastAsia" w:eastAsiaTheme="minorEastAsia" w:hAnsiTheme="minorEastAsia"/>
                <w:color w:val="000000" w:themeColor="text1"/>
                <w:szCs w:val="24"/>
              </w:rPr>
            </w:pPr>
          </w:p>
        </w:tc>
        <w:tc>
          <w:tcPr>
            <w:tcW w:w="993" w:type="dxa"/>
            <w:vMerge/>
            <w:shd w:val="clear" w:color="auto" w:fill="FFFFFF" w:themeFill="background1"/>
          </w:tcPr>
          <w:p w:rsidR="00BB57AF" w:rsidRPr="00BE283A" w:rsidRDefault="00BB57AF" w:rsidP="005C05D6">
            <w:pPr>
              <w:spacing w:line="360" w:lineRule="auto"/>
              <w:ind w:firstLine="480"/>
              <w:rPr>
                <w:rFonts w:asciiTheme="minorEastAsia" w:eastAsiaTheme="minorEastAsia" w:hAnsiTheme="minorEastAsia"/>
                <w:color w:val="000000" w:themeColor="text1"/>
                <w:szCs w:val="24"/>
              </w:rPr>
            </w:pPr>
          </w:p>
        </w:tc>
        <w:tc>
          <w:tcPr>
            <w:tcW w:w="850" w:type="dxa"/>
            <w:vMerge/>
            <w:shd w:val="clear" w:color="auto" w:fill="FFFFFF" w:themeFill="background1"/>
          </w:tcPr>
          <w:p w:rsidR="00BB57AF" w:rsidRPr="00BE283A" w:rsidRDefault="00BB57AF" w:rsidP="005C05D6">
            <w:pPr>
              <w:spacing w:line="360" w:lineRule="auto"/>
              <w:ind w:firstLine="480"/>
              <w:rPr>
                <w:rFonts w:asciiTheme="minorEastAsia" w:eastAsiaTheme="minorEastAsia" w:hAnsiTheme="minorEastAsia"/>
                <w:color w:val="000000" w:themeColor="text1"/>
                <w:szCs w:val="24"/>
              </w:rPr>
            </w:pPr>
          </w:p>
        </w:tc>
        <w:tc>
          <w:tcPr>
            <w:tcW w:w="4961" w:type="dxa"/>
            <w:shd w:val="clear" w:color="auto" w:fill="FFFFFF" w:themeFill="background1"/>
          </w:tcPr>
          <w:p w:rsidR="00BB57AF" w:rsidRPr="00BE283A" w:rsidRDefault="00BB57AF" w:rsidP="00832144">
            <w:pPr>
              <w:spacing w:line="360" w:lineRule="auto"/>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本专题旨在让学员更加了解和关注生活中的化学变化，在新课标实施背景下，对化学生活教学思想不断完善。能够将不同的生活教学案例融合进教材中，设计对应的教学策略，培养学生的认知发展，指导学生从生活中具体的化学变化，归纳总结出物质变化的一般规律及调控手段。让学生有更多的机会主动的体验探究过程，在知识的应用过程中养成科学的探究态度及探究方法。</w:t>
            </w:r>
          </w:p>
        </w:tc>
        <w:tc>
          <w:tcPr>
            <w:tcW w:w="722" w:type="dxa"/>
            <w:shd w:val="clear" w:color="auto" w:fill="FFFFFF" w:themeFill="background1"/>
          </w:tcPr>
          <w:p w:rsidR="00BB57AF" w:rsidRPr="00BE283A" w:rsidRDefault="00BB57AF" w:rsidP="00E60729">
            <w:pPr>
              <w:spacing w:line="360" w:lineRule="auto"/>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三</w:t>
            </w:r>
          </w:p>
        </w:tc>
      </w:tr>
      <w:tr w:rsidR="00BB57AF" w:rsidRPr="00BE283A" w:rsidTr="005F505B">
        <w:trPr>
          <w:trHeight w:val="327"/>
        </w:trPr>
        <w:tc>
          <w:tcPr>
            <w:tcW w:w="780" w:type="dxa"/>
            <w:shd w:val="clear" w:color="auto" w:fill="FFFFFF" w:themeFill="background1"/>
          </w:tcPr>
          <w:p w:rsidR="00A20CFD" w:rsidRPr="00BE283A" w:rsidRDefault="00A20CFD" w:rsidP="005C05D6">
            <w:pPr>
              <w:spacing w:line="360" w:lineRule="auto"/>
              <w:ind w:firstLine="480"/>
              <w:rPr>
                <w:rFonts w:asciiTheme="minorEastAsia" w:eastAsiaTheme="minorEastAsia" w:hAnsiTheme="minorEastAsia" w:cs="Times New Roman"/>
                <w:color w:val="000000" w:themeColor="text1"/>
                <w:kern w:val="0"/>
                <w:szCs w:val="24"/>
              </w:rPr>
            </w:pPr>
          </w:p>
        </w:tc>
        <w:tc>
          <w:tcPr>
            <w:tcW w:w="993" w:type="dxa"/>
            <w:shd w:val="clear" w:color="auto" w:fill="FFFFFF" w:themeFill="background1"/>
          </w:tcPr>
          <w:p w:rsidR="00A20CFD" w:rsidRPr="00BE283A" w:rsidRDefault="00A20CFD" w:rsidP="005C05D6">
            <w:pPr>
              <w:spacing w:line="360" w:lineRule="auto"/>
              <w:ind w:firstLine="480"/>
              <w:rPr>
                <w:rFonts w:asciiTheme="minorEastAsia" w:eastAsiaTheme="minorEastAsia" w:hAnsiTheme="minorEastAsia" w:cs="Times New Roman"/>
                <w:color w:val="000000" w:themeColor="text1"/>
                <w:kern w:val="0"/>
                <w:szCs w:val="24"/>
              </w:rPr>
            </w:pPr>
          </w:p>
        </w:tc>
        <w:tc>
          <w:tcPr>
            <w:tcW w:w="850" w:type="dxa"/>
            <w:vMerge/>
            <w:shd w:val="clear" w:color="auto" w:fill="FFFFFF" w:themeFill="background1"/>
          </w:tcPr>
          <w:p w:rsidR="00A20CFD" w:rsidRPr="00BE283A" w:rsidRDefault="00A20CFD" w:rsidP="005C05D6">
            <w:pPr>
              <w:spacing w:line="360" w:lineRule="auto"/>
              <w:ind w:firstLine="480"/>
              <w:rPr>
                <w:rFonts w:asciiTheme="minorEastAsia" w:eastAsiaTheme="minorEastAsia" w:hAnsiTheme="minorEastAsia" w:cs="Times New Roman"/>
                <w:color w:val="000000" w:themeColor="text1"/>
                <w:kern w:val="0"/>
                <w:szCs w:val="24"/>
              </w:rPr>
            </w:pPr>
          </w:p>
        </w:tc>
        <w:tc>
          <w:tcPr>
            <w:tcW w:w="993" w:type="dxa"/>
            <w:vMerge/>
            <w:shd w:val="clear" w:color="auto" w:fill="FFFFFF" w:themeFill="background1"/>
          </w:tcPr>
          <w:p w:rsidR="00A20CFD" w:rsidRPr="00BE283A" w:rsidRDefault="00A20CFD" w:rsidP="005C05D6">
            <w:pPr>
              <w:spacing w:line="360" w:lineRule="auto"/>
              <w:ind w:firstLine="480"/>
              <w:rPr>
                <w:rFonts w:asciiTheme="minorEastAsia" w:eastAsiaTheme="minorEastAsia" w:hAnsiTheme="minorEastAsia" w:cs="Times New Roman"/>
                <w:color w:val="000000" w:themeColor="text1"/>
                <w:kern w:val="0"/>
                <w:szCs w:val="24"/>
              </w:rPr>
            </w:pPr>
          </w:p>
        </w:tc>
        <w:tc>
          <w:tcPr>
            <w:tcW w:w="850" w:type="dxa"/>
            <w:vMerge/>
            <w:shd w:val="clear" w:color="auto" w:fill="FFFFFF" w:themeFill="background1"/>
          </w:tcPr>
          <w:p w:rsidR="00A20CFD" w:rsidRPr="00BE283A" w:rsidRDefault="00A20CFD" w:rsidP="005C05D6">
            <w:pPr>
              <w:spacing w:line="360" w:lineRule="auto"/>
              <w:ind w:firstLine="480"/>
              <w:rPr>
                <w:rFonts w:asciiTheme="minorEastAsia" w:eastAsiaTheme="minorEastAsia" w:hAnsiTheme="minorEastAsia" w:cs="Times New Roman"/>
                <w:color w:val="000000" w:themeColor="text1"/>
                <w:kern w:val="0"/>
                <w:szCs w:val="24"/>
              </w:rPr>
            </w:pPr>
          </w:p>
        </w:tc>
        <w:tc>
          <w:tcPr>
            <w:tcW w:w="4961" w:type="dxa"/>
            <w:shd w:val="clear" w:color="auto" w:fill="FFFFFF" w:themeFill="background1"/>
          </w:tcPr>
          <w:p w:rsidR="00A20CFD" w:rsidRPr="00BE283A" w:rsidRDefault="00A20CFD" w:rsidP="007E765F">
            <w:pPr>
              <w:spacing w:line="360" w:lineRule="auto"/>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本专题旨在让学员更加了解和关注生活中的化学变化，通过具体的生活实例，让学生从化学的角度逐步认识自然与环境的关系，分析有关的社会变化现象，并反过来用所学化学变化的知识解决社会问题。培养学生适应现代生活及未来社会所必须的化学知识、技能、方法和情感态度，具备适应未来生存和发展所必须的科学素养。</w:t>
            </w:r>
          </w:p>
        </w:tc>
        <w:tc>
          <w:tcPr>
            <w:tcW w:w="722" w:type="dxa"/>
            <w:shd w:val="clear" w:color="auto" w:fill="FFFFFF" w:themeFill="background1"/>
          </w:tcPr>
          <w:p w:rsidR="00A20CFD" w:rsidRPr="00BE283A" w:rsidRDefault="00A20CFD" w:rsidP="00E60729">
            <w:pPr>
              <w:spacing w:line="360" w:lineRule="auto"/>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四</w:t>
            </w:r>
          </w:p>
        </w:tc>
      </w:tr>
      <w:tr w:rsidR="00BB57AF" w:rsidRPr="00BE283A" w:rsidTr="005F505B">
        <w:trPr>
          <w:trHeight w:val="375"/>
        </w:trPr>
        <w:tc>
          <w:tcPr>
            <w:tcW w:w="780" w:type="dxa"/>
            <w:shd w:val="clear" w:color="auto" w:fill="FFFFFF" w:themeFill="background1"/>
          </w:tcPr>
          <w:p w:rsidR="00252C6B"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专</w:t>
            </w:r>
          </w:p>
          <w:p w:rsidR="00252C6B"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业</w:t>
            </w:r>
          </w:p>
          <w:p w:rsidR="00252C6B"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能</w:t>
            </w:r>
          </w:p>
          <w:p w:rsidR="00A20CFD"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力</w:t>
            </w:r>
          </w:p>
        </w:tc>
        <w:tc>
          <w:tcPr>
            <w:tcW w:w="993" w:type="dxa"/>
            <w:shd w:val="clear" w:color="auto" w:fill="FFFFFF" w:themeFill="background1"/>
          </w:tcPr>
          <w:p w:rsidR="00A20CFD" w:rsidRPr="00BE283A" w:rsidRDefault="00A20CFD" w:rsidP="00593582">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物质的化学变化主题教学实施</w:t>
            </w:r>
          </w:p>
          <w:p w:rsidR="00A20CFD" w:rsidRPr="00BE283A" w:rsidRDefault="00A20CFD" w:rsidP="005C05D6">
            <w:pPr>
              <w:spacing w:line="440" w:lineRule="exact"/>
              <w:ind w:firstLine="480"/>
              <w:jc w:val="center"/>
              <w:rPr>
                <w:rFonts w:asciiTheme="minorEastAsia" w:eastAsiaTheme="minorEastAsia" w:hAnsiTheme="minorEastAsia" w:cs="Times New Roman"/>
                <w:color w:val="000000" w:themeColor="text1"/>
                <w:kern w:val="0"/>
                <w:szCs w:val="24"/>
              </w:rPr>
            </w:pPr>
          </w:p>
        </w:tc>
        <w:tc>
          <w:tcPr>
            <w:tcW w:w="850" w:type="dxa"/>
            <w:shd w:val="clear" w:color="auto" w:fill="FFFFFF" w:themeFill="background1"/>
          </w:tcPr>
          <w:p w:rsidR="00A20CFD" w:rsidRPr="00BE283A" w:rsidRDefault="00A20CFD" w:rsidP="00CC2F2A">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公开课观摩</w:t>
            </w:r>
          </w:p>
        </w:tc>
        <w:tc>
          <w:tcPr>
            <w:tcW w:w="993" w:type="dxa"/>
            <w:shd w:val="clear" w:color="auto" w:fill="FFFFFF" w:themeFill="background1"/>
          </w:tcPr>
          <w:p w:rsidR="00A20CFD" w:rsidRPr="00BE283A" w:rsidRDefault="00A20CFD" w:rsidP="001D5358">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公开课</w:t>
            </w:r>
          </w:p>
        </w:tc>
        <w:tc>
          <w:tcPr>
            <w:tcW w:w="850" w:type="dxa"/>
            <w:shd w:val="clear" w:color="auto" w:fill="FFFFFF" w:themeFill="background1"/>
          </w:tcPr>
          <w:p w:rsidR="00A20CFD" w:rsidRPr="00BE283A" w:rsidRDefault="00A20CFD" w:rsidP="009B4E03">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化学变化主题公开课</w:t>
            </w:r>
          </w:p>
        </w:tc>
        <w:tc>
          <w:tcPr>
            <w:tcW w:w="4961" w:type="dxa"/>
            <w:shd w:val="clear" w:color="auto" w:fill="FFFFFF" w:themeFill="background1"/>
          </w:tcPr>
          <w:p w:rsidR="00A20CFD" w:rsidRPr="00BE283A" w:rsidRDefault="00A20CFD" w:rsidP="00832144">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本专题旨在让学员观摩名师物质的化学变化主题的课例，学习名师的教学风格和教育思想，注意物质的化学变化课中落实学科核心素养的教学环节，从物质的化学变化课中观摩课堂组织形式、提问形式和问题的设计、</w:t>
            </w:r>
            <w:r w:rsidRPr="00BE283A">
              <w:rPr>
                <w:rFonts w:asciiTheme="minorEastAsia" w:eastAsiaTheme="minorEastAsia" w:hAnsiTheme="minorEastAsia" w:hint="eastAsia"/>
                <w:color w:val="000000" w:themeColor="text1"/>
                <w:kern w:val="0"/>
                <w:szCs w:val="24"/>
              </w:rPr>
              <w:t>对学生科学探究能力和创新意识的影响，</w:t>
            </w:r>
            <w:r w:rsidRPr="00BE283A">
              <w:rPr>
                <w:rFonts w:asciiTheme="minorEastAsia" w:eastAsiaTheme="minorEastAsia" w:hAnsiTheme="minorEastAsia" w:cs="Times New Roman" w:hint="eastAsia"/>
                <w:color w:val="000000" w:themeColor="text1"/>
                <w:kern w:val="0"/>
                <w:szCs w:val="24"/>
              </w:rPr>
              <w:t>学生对</w:t>
            </w:r>
            <w:r w:rsidRPr="00BE283A">
              <w:rPr>
                <w:rFonts w:asciiTheme="minorEastAsia" w:eastAsiaTheme="minorEastAsia" w:hAnsiTheme="minorEastAsia" w:hint="eastAsia"/>
                <w:color w:val="000000" w:themeColor="text1"/>
                <w:kern w:val="0"/>
                <w:szCs w:val="24"/>
              </w:rPr>
              <w:t>物质的化学变化主题的知识、概念体系和重要观念的掌握。观摩名师如何</w:t>
            </w:r>
            <w:r w:rsidRPr="00BE283A">
              <w:rPr>
                <w:rFonts w:asciiTheme="minorEastAsia" w:eastAsiaTheme="minorEastAsia" w:hAnsiTheme="minorEastAsia" w:cs="宋体" w:hint="eastAsia"/>
                <w:color w:val="000000" w:themeColor="text1"/>
                <w:kern w:val="0"/>
                <w:szCs w:val="24"/>
              </w:rPr>
              <w:t>帮助</w:t>
            </w:r>
            <w:r w:rsidRPr="00BE283A">
              <w:rPr>
                <w:rFonts w:asciiTheme="minorEastAsia" w:eastAsiaTheme="minorEastAsia" w:hAnsiTheme="minorEastAsia" w:cs="Times New Roman" w:hint="eastAsia"/>
                <w:color w:val="000000" w:themeColor="text1"/>
                <w:kern w:val="0"/>
                <w:szCs w:val="24"/>
              </w:rPr>
              <w:t>设计物质的化学变化主题的认知路径，预测到不同水平的学生可能遇到的障碍，并能引导学生从失败的实验结果中分析原因帮助学生找到解决的办法。思考名师的教学设计与</w:t>
            </w:r>
            <w:r w:rsidRPr="00BE283A">
              <w:rPr>
                <w:rFonts w:asciiTheme="minorEastAsia" w:eastAsiaTheme="minorEastAsia" w:hAnsiTheme="minorEastAsia" w:cs="宋体" w:hint="eastAsia"/>
                <w:color w:val="000000" w:themeColor="text1"/>
                <w:kern w:val="0"/>
                <w:szCs w:val="24"/>
              </w:rPr>
              <w:t>学生学习结果与学业成就表现预期的目标的达成情况，实验过程中实验安全教育所采取的教学策略。</w:t>
            </w:r>
            <w:r w:rsidRPr="00BE283A">
              <w:rPr>
                <w:rFonts w:asciiTheme="minorEastAsia" w:eastAsiaTheme="minorEastAsia" w:hAnsiTheme="minorEastAsia" w:cs="Times New Roman" w:hint="eastAsia"/>
                <w:color w:val="000000" w:themeColor="text1"/>
                <w:kern w:val="0"/>
                <w:szCs w:val="24"/>
              </w:rPr>
              <w:t>考察名校的实验室。听高校专家对本节公开课的点评，提升理论水平。</w:t>
            </w:r>
          </w:p>
        </w:tc>
        <w:tc>
          <w:tcPr>
            <w:tcW w:w="722" w:type="dxa"/>
            <w:shd w:val="clear" w:color="auto" w:fill="FFFFFF" w:themeFill="background1"/>
          </w:tcPr>
          <w:p w:rsidR="00A20CFD" w:rsidRPr="00BE283A" w:rsidRDefault="00A20CFD" w:rsidP="00E60729">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szCs w:val="24"/>
              </w:rPr>
              <w:t>二至四</w:t>
            </w:r>
          </w:p>
        </w:tc>
      </w:tr>
    </w:tbl>
    <w:p w:rsidR="00C10B03" w:rsidRPr="00BE283A" w:rsidRDefault="00C10B03" w:rsidP="00C10B03">
      <w:pPr>
        <w:spacing w:line="440" w:lineRule="exact"/>
        <w:ind w:firstLineChars="0" w:firstLine="0"/>
        <w:rPr>
          <w:rFonts w:asciiTheme="minorEastAsia" w:eastAsiaTheme="minorEastAsia" w:hAnsiTheme="minorEastAsia" w:cs="Times New Roman"/>
          <w:color w:val="000000" w:themeColor="text1"/>
          <w:szCs w:val="24"/>
        </w:rPr>
      </w:pPr>
    </w:p>
    <w:p w:rsidR="00477A2D" w:rsidRDefault="00477A2D" w:rsidP="00DE3547">
      <w:pPr>
        <w:spacing w:line="440" w:lineRule="exact"/>
        <w:ind w:leftChars="-250" w:left="-600" w:rightChars="-250" w:right="-600" w:firstLineChars="0" w:firstLine="0"/>
        <w:rPr>
          <w:rFonts w:hAnsi="宋体"/>
          <w:b/>
          <w:color w:val="000000" w:themeColor="text1"/>
          <w:kern w:val="0"/>
          <w:szCs w:val="24"/>
        </w:rPr>
      </w:pPr>
    </w:p>
    <w:p w:rsidR="00477A2D" w:rsidRDefault="00477A2D" w:rsidP="00DE3547">
      <w:pPr>
        <w:spacing w:line="440" w:lineRule="exact"/>
        <w:ind w:leftChars="-250" w:left="-600" w:rightChars="-250" w:right="-600" w:firstLineChars="0" w:firstLine="0"/>
        <w:rPr>
          <w:rFonts w:hAnsi="宋体"/>
          <w:b/>
          <w:color w:val="000000" w:themeColor="text1"/>
          <w:kern w:val="0"/>
          <w:szCs w:val="24"/>
        </w:rPr>
      </w:pPr>
    </w:p>
    <w:p w:rsidR="00477A2D" w:rsidRDefault="00477A2D" w:rsidP="00DE3547">
      <w:pPr>
        <w:spacing w:line="440" w:lineRule="exact"/>
        <w:ind w:leftChars="-250" w:left="-600" w:rightChars="-250" w:right="-600" w:firstLineChars="0" w:firstLine="0"/>
        <w:rPr>
          <w:rFonts w:hAnsi="宋体"/>
          <w:b/>
          <w:color w:val="000000" w:themeColor="text1"/>
          <w:kern w:val="0"/>
          <w:szCs w:val="24"/>
        </w:rPr>
      </w:pPr>
    </w:p>
    <w:p w:rsidR="00DE3547" w:rsidRPr="00BE283A" w:rsidRDefault="00DE3547" w:rsidP="00DE3547">
      <w:pPr>
        <w:spacing w:line="440" w:lineRule="exact"/>
        <w:ind w:leftChars="-250" w:left="-600" w:rightChars="-250" w:right="-600" w:firstLineChars="0" w:firstLine="0"/>
        <w:rPr>
          <w:rFonts w:hAnsi="宋体" w:cs="宋体"/>
          <w:b/>
          <w:color w:val="000000" w:themeColor="text1"/>
          <w:kern w:val="0"/>
          <w:szCs w:val="24"/>
        </w:rPr>
      </w:pPr>
      <w:r w:rsidRPr="00BE283A">
        <w:rPr>
          <w:rFonts w:hAnsi="宋体" w:hint="eastAsia"/>
          <w:b/>
          <w:color w:val="000000" w:themeColor="text1"/>
          <w:kern w:val="0"/>
          <w:szCs w:val="24"/>
        </w:rPr>
        <w:t>表4-1-6初中化学教师</w:t>
      </w:r>
      <w:r w:rsidRPr="00BE283A">
        <w:rPr>
          <w:rFonts w:asciiTheme="minorEastAsia" w:eastAsiaTheme="minorEastAsia" w:hAnsiTheme="minorEastAsia" w:hint="eastAsia"/>
          <w:b/>
          <w:color w:val="000000" w:themeColor="text1"/>
          <w:szCs w:val="24"/>
        </w:rPr>
        <w:t>化学与社会发展主题</w:t>
      </w:r>
      <w:r w:rsidRPr="00BE283A">
        <w:rPr>
          <w:rFonts w:hAnsi="宋体" w:hint="eastAsia"/>
          <w:b/>
          <w:color w:val="000000" w:themeColor="text1"/>
          <w:kern w:val="0"/>
          <w:szCs w:val="24"/>
        </w:rPr>
        <w:t>培训课程（专业精神、专业知识、专业能力）</w:t>
      </w:r>
    </w:p>
    <w:p w:rsidR="00E01B1E" w:rsidRPr="00BE283A" w:rsidRDefault="00E01B1E" w:rsidP="00D12785">
      <w:pPr>
        <w:spacing w:line="440" w:lineRule="exact"/>
        <w:ind w:firstLine="482"/>
        <w:rPr>
          <w:rFonts w:asciiTheme="minorEastAsia" w:eastAsiaTheme="minorEastAsia" w:hAnsiTheme="minorEastAsia" w:cs="Times New Roman"/>
          <w:b/>
          <w:color w:val="000000" w:themeColor="text1"/>
          <w:szCs w:val="24"/>
        </w:rPr>
      </w:pPr>
    </w:p>
    <w:p w:rsidR="002A1F07" w:rsidRPr="00BE283A" w:rsidRDefault="00D12785" w:rsidP="00D12785">
      <w:pPr>
        <w:spacing w:line="440" w:lineRule="exact"/>
        <w:ind w:firstLine="482"/>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6.</w:t>
      </w:r>
      <w:r w:rsidR="00045EE8" w:rsidRPr="00BE283A">
        <w:rPr>
          <w:rFonts w:asciiTheme="minorEastAsia" w:eastAsiaTheme="minorEastAsia" w:hAnsiTheme="minorEastAsia" w:cs="Times New Roman" w:hint="eastAsia"/>
          <w:b/>
          <w:color w:val="000000" w:themeColor="text1"/>
          <w:szCs w:val="24"/>
        </w:rPr>
        <w:t xml:space="preserve"> </w:t>
      </w:r>
      <w:r w:rsidR="00F96DA1" w:rsidRPr="00BE283A">
        <w:rPr>
          <w:rFonts w:asciiTheme="minorEastAsia" w:eastAsiaTheme="minorEastAsia" w:hAnsiTheme="minorEastAsia" w:hint="eastAsia"/>
          <w:b/>
          <w:color w:val="000000" w:themeColor="text1"/>
          <w:szCs w:val="24"/>
        </w:rPr>
        <w:t>研修主题</w:t>
      </w:r>
      <w:r w:rsidR="00EC6E56">
        <w:rPr>
          <w:rFonts w:asciiTheme="minorEastAsia" w:eastAsiaTheme="minorEastAsia" w:hAnsiTheme="minorEastAsia" w:hint="eastAsia"/>
          <w:b/>
          <w:color w:val="000000" w:themeColor="text1"/>
          <w:szCs w:val="24"/>
        </w:rPr>
        <w:t>六</w:t>
      </w:r>
      <w:r w:rsidR="00F96DA1" w:rsidRPr="00BE283A">
        <w:rPr>
          <w:rFonts w:asciiTheme="minorEastAsia" w:eastAsiaTheme="minorEastAsia" w:hAnsiTheme="minorEastAsia" w:hint="eastAsia"/>
          <w:b/>
          <w:color w:val="000000" w:themeColor="text1"/>
          <w:szCs w:val="24"/>
        </w:rPr>
        <w:t>：</w:t>
      </w:r>
      <w:r w:rsidR="00D03310" w:rsidRPr="00BE283A">
        <w:rPr>
          <w:rFonts w:asciiTheme="minorEastAsia" w:eastAsiaTheme="minorEastAsia" w:hAnsiTheme="minorEastAsia" w:hint="eastAsia"/>
          <w:b/>
          <w:color w:val="000000" w:themeColor="text1"/>
          <w:szCs w:val="24"/>
        </w:rPr>
        <w:t>化学与社会发展</w:t>
      </w:r>
    </w:p>
    <w:p w:rsidR="00646ED8" w:rsidRPr="00BE283A" w:rsidRDefault="00646ED8" w:rsidP="00E00E5F">
      <w:pPr>
        <w:ind w:firstLineChars="350" w:firstLine="84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kern w:val="0"/>
          <w:szCs w:val="24"/>
        </w:rPr>
        <w:t>每个课程模块3学时。</w:t>
      </w:r>
    </w:p>
    <w:p w:rsidR="00D74F63" w:rsidRPr="00BE283A" w:rsidRDefault="00D74F63" w:rsidP="00D12785">
      <w:pPr>
        <w:topLinePunct/>
        <w:spacing w:line="440" w:lineRule="exact"/>
        <w:ind w:firstLine="482"/>
        <w:rPr>
          <w:rFonts w:asciiTheme="minorEastAsia" w:eastAsiaTheme="minorEastAsia" w:hAnsiTheme="minorEastAsia" w:cs="Times New Roman"/>
          <w:b/>
          <w:color w:val="000000" w:themeColor="text1"/>
          <w:szCs w:val="24"/>
        </w:rPr>
      </w:pPr>
    </w:p>
    <w:p w:rsidR="002A1F07" w:rsidRPr="00BE283A" w:rsidRDefault="002A1F07" w:rsidP="002A1F07">
      <w:pPr>
        <w:topLinePunct/>
        <w:spacing w:line="440" w:lineRule="exact"/>
        <w:ind w:firstLineChars="1145" w:firstLine="2759"/>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课程大纲</w:t>
      </w:r>
    </w:p>
    <w:tbl>
      <w:tblPr>
        <w:tblStyle w:val="af7"/>
        <w:tblW w:w="10036" w:type="dxa"/>
        <w:tblLayout w:type="fixed"/>
        <w:tblLook w:val="04A0" w:firstRow="1" w:lastRow="0" w:firstColumn="1" w:lastColumn="0" w:noHBand="0" w:noVBand="1"/>
      </w:tblPr>
      <w:tblGrid>
        <w:gridCol w:w="929"/>
        <w:gridCol w:w="929"/>
        <w:gridCol w:w="850"/>
        <w:gridCol w:w="992"/>
        <w:gridCol w:w="851"/>
        <w:gridCol w:w="4648"/>
        <w:gridCol w:w="837"/>
      </w:tblGrid>
      <w:tr w:rsidR="00BE283A" w:rsidRPr="00BE283A" w:rsidTr="00477A2D">
        <w:trPr>
          <w:trHeight w:val="375"/>
        </w:trPr>
        <w:tc>
          <w:tcPr>
            <w:tcW w:w="929" w:type="dxa"/>
            <w:shd w:val="clear" w:color="auto" w:fill="FFFFFF" w:themeFill="background1"/>
          </w:tcPr>
          <w:p w:rsidR="00252C6B" w:rsidRPr="00BE283A" w:rsidRDefault="00252C6B" w:rsidP="002A1F07">
            <w:pPr>
              <w:spacing w:line="440" w:lineRule="exact"/>
              <w:ind w:firstLineChars="0" w:firstLine="0"/>
              <w:rPr>
                <w:rFonts w:asciiTheme="minorEastAsia" w:eastAsiaTheme="minorEastAsia" w:hAnsiTheme="minorEastAsia" w:cs="Times New Roman"/>
                <w:b/>
                <w:color w:val="000000" w:themeColor="text1"/>
                <w:szCs w:val="24"/>
              </w:rPr>
            </w:pPr>
          </w:p>
        </w:tc>
        <w:tc>
          <w:tcPr>
            <w:tcW w:w="929" w:type="dxa"/>
            <w:shd w:val="clear" w:color="auto" w:fill="FFFFFF" w:themeFill="background1"/>
          </w:tcPr>
          <w:p w:rsidR="00252C6B" w:rsidRPr="00BE283A" w:rsidRDefault="00252C6B" w:rsidP="002A1F07">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二级指标</w:t>
            </w:r>
          </w:p>
        </w:tc>
        <w:tc>
          <w:tcPr>
            <w:tcW w:w="850" w:type="dxa"/>
            <w:shd w:val="clear" w:color="auto" w:fill="FFFFFF" w:themeFill="background1"/>
          </w:tcPr>
          <w:p w:rsidR="00252C6B" w:rsidRPr="00BE283A" w:rsidRDefault="00252C6B" w:rsidP="002A1F07">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授课形式</w:t>
            </w:r>
          </w:p>
        </w:tc>
        <w:tc>
          <w:tcPr>
            <w:tcW w:w="992" w:type="dxa"/>
            <w:shd w:val="clear" w:color="auto" w:fill="FFFFFF" w:themeFill="background1"/>
          </w:tcPr>
          <w:p w:rsidR="00252C6B" w:rsidRPr="00BE283A" w:rsidRDefault="00252C6B" w:rsidP="002A1F07">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授课类型</w:t>
            </w:r>
          </w:p>
        </w:tc>
        <w:tc>
          <w:tcPr>
            <w:tcW w:w="851" w:type="dxa"/>
            <w:shd w:val="clear" w:color="auto" w:fill="FFFFFF" w:themeFill="background1"/>
          </w:tcPr>
          <w:p w:rsidR="00252C6B" w:rsidRPr="00BE283A" w:rsidRDefault="00252C6B" w:rsidP="002A1F07">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课程名称</w:t>
            </w:r>
          </w:p>
        </w:tc>
        <w:tc>
          <w:tcPr>
            <w:tcW w:w="4648" w:type="dxa"/>
            <w:shd w:val="clear" w:color="auto" w:fill="FFFFFF" w:themeFill="background1"/>
          </w:tcPr>
          <w:p w:rsidR="00252C6B" w:rsidRPr="00BE283A" w:rsidRDefault="00252C6B" w:rsidP="002A1F07">
            <w:pPr>
              <w:spacing w:line="440" w:lineRule="exact"/>
              <w:ind w:firstLine="482"/>
              <w:jc w:val="center"/>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课程大纲</w:t>
            </w:r>
          </w:p>
        </w:tc>
        <w:tc>
          <w:tcPr>
            <w:tcW w:w="837" w:type="dxa"/>
            <w:shd w:val="clear" w:color="auto" w:fill="FFFFFF" w:themeFill="background1"/>
          </w:tcPr>
          <w:p w:rsidR="00252C6B" w:rsidRPr="00BE283A" w:rsidRDefault="00252C6B" w:rsidP="002A1F07">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达到的目标水平</w:t>
            </w:r>
          </w:p>
        </w:tc>
      </w:tr>
      <w:tr w:rsidR="00BE283A" w:rsidRPr="00BE283A" w:rsidTr="00477A2D">
        <w:trPr>
          <w:trHeight w:val="3520"/>
        </w:trPr>
        <w:tc>
          <w:tcPr>
            <w:tcW w:w="929" w:type="dxa"/>
            <w:vMerge w:val="restart"/>
            <w:shd w:val="clear" w:color="auto" w:fill="FFFFFF" w:themeFill="background1"/>
          </w:tcPr>
          <w:p w:rsidR="00252C6B"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专</w:t>
            </w:r>
          </w:p>
          <w:p w:rsidR="00252C6B"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业</w:t>
            </w:r>
          </w:p>
          <w:p w:rsidR="00252C6B"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精</w:t>
            </w:r>
          </w:p>
          <w:p w:rsidR="00252C6B"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神</w:t>
            </w:r>
          </w:p>
        </w:tc>
        <w:tc>
          <w:tcPr>
            <w:tcW w:w="929" w:type="dxa"/>
            <w:vMerge w:val="restart"/>
            <w:shd w:val="clear" w:color="auto" w:fill="FFFFFF" w:themeFill="background1"/>
          </w:tcPr>
          <w:p w:rsidR="00252C6B" w:rsidRPr="00BE283A" w:rsidRDefault="00252C6B" w:rsidP="009073A1">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化学与社会发展内容及价值理解</w:t>
            </w:r>
          </w:p>
          <w:p w:rsidR="00252C6B" w:rsidRPr="00BE283A" w:rsidRDefault="00252C6B" w:rsidP="002A1F07">
            <w:pPr>
              <w:spacing w:line="440" w:lineRule="exact"/>
              <w:ind w:firstLine="480"/>
              <w:jc w:val="center"/>
              <w:rPr>
                <w:rFonts w:asciiTheme="minorEastAsia" w:eastAsiaTheme="minorEastAsia" w:hAnsiTheme="minorEastAsia" w:cs="Times New Roman"/>
                <w:color w:val="000000" w:themeColor="text1"/>
                <w:szCs w:val="24"/>
              </w:rPr>
            </w:pPr>
          </w:p>
        </w:tc>
        <w:tc>
          <w:tcPr>
            <w:tcW w:w="850" w:type="dxa"/>
            <w:vMerge w:val="restart"/>
            <w:shd w:val="clear" w:color="auto" w:fill="FFFFFF" w:themeFill="background1"/>
          </w:tcPr>
          <w:p w:rsidR="00252C6B" w:rsidRPr="00BE283A" w:rsidRDefault="00252C6B" w:rsidP="006A1A8D">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讲座</w:t>
            </w:r>
          </w:p>
        </w:tc>
        <w:tc>
          <w:tcPr>
            <w:tcW w:w="992" w:type="dxa"/>
            <w:vMerge w:val="restart"/>
            <w:shd w:val="clear" w:color="auto" w:fill="FFFFFF" w:themeFill="background1"/>
          </w:tcPr>
          <w:p w:rsidR="00252C6B" w:rsidRPr="00BE283A" w:rsidRDefault="00252C6B" w:rsidP="006A1A8D">
            <w:pPr>
              <w:spacing w:line="440" w:lineRule="exact"/>
              <w:ind w:firstLineChars="0" w:firstLine="0"/>
              <w:rPr>
                <w:rFonts w:asciiTheme="minorEastAsia" w:eastAsiaTheme="minorEastAsia" w:hAnsiTheme="minorEastAsia"/>
                <w:color w:val="000000" w:themeColor="text1"/>
                <w:szCs w:val="24"/>
                <w:shd w:val="clear" w:color="auto" w:fill="FFFFFF"/>
              </w:rPr>
            </w:pPr>
            <w:r w:rsidRPr="00BE283A">
              <w:rPr>
                <w:rFonts w:asciiTheme="minorEastAsia" w:eastAsiaTheme="minorEastAsia" w:hAnsiTheme="minorEastAsia" w:hint="eastAsia"/>
                <w:color w:val="000000" w:themeColor="text1"/>
                <w:szCs w:val="24"/>
                <w:shd w:val="clear" w:color="auto" w:fill="FFFFFF"/>
              </w:rPr>
              <w:t>化学与社会发展</w:t>
            </w:r>
          </w:p>
        </w:tc>
        <w:tc>
          <w:tcPr>
            <w:tcW w:w="851" w:type="dxa"/>
            <w:vMerge w:val="restart"/>
            <w:shd w:val="clear" w:color="auto" w:fill="FFFFFF" w:themeFill="background1"/>
          </w:tcPr>
          <w:p w:rsidR="00252C6B" w:rsidRPr="00BE283A" w:rsidRDefault="00252C6B" w:rsidP="006A1A8D">
            <w:pPr>
              <w:spacing w:line="440" w:lineRule="exact"/>
              <w:ind w:firstLineChars="0" w:firstLine="0"/>
              <w:rPr>
                <w:rFonts w:asciiTheme="minorEastAsia" w:eastAsiaTheme="minorEastAsia" w:hAnsiTheme="minorEastAsia"/>
                <w:color w:val="000000" w:themeColor="text1"/>
                <w:szCs w:val="24"/>
                <w:shd w:val="clear" w:color="auto" w:fill="FFFFFF"/>
              </w:rPr>
            </w:pPr>
            <w:r w:rsidRPr="00BE283A">
              <w:rPr>
                <w:rFonts w:asciiTheme="minorEastAsia" w:eastAsiaTheme="minorEastAsia" w:hAnsiTheme="minorEastAsia" w:hint="eastAsia"/>
                <w:color w:val="000000" w:themeColor="text1"/>
                <w:szCs w:val="24"/>
                <w:shd w:val="clear" w:color="auto" w:fill="FFFFFF"/>
              </w:rPr>
              <w:t>化学与社会发展</w:t>
            </w:r>
          </w:p>
        </w:tc>
        <w:tc>
          <w:tcPr>
            <w:tcW w:w="4648" w:type="dxa"/>
            <w:shd w:val="clear" w:color="auto" w:fill="FFFFFF" w:themeFill="background1"/>
          </w:tcPr>
          <w:p w:rsidR="00252C6B" w:rsidRPr="00BE283A" w:rsidRDefault="00252C6B" w:rsidP="00CB5A71">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辩证地认识化学与社会发展的关系，了解化学在解决社会问题中的作用，认识到化学知识的不合理使用会带来环境、资源等社会问题，能够列举实例进行阐述说明。认识到通过化学与社会主题教学能够促使学员认识化学对社会发展的积极作用，提高学员从化学视角分析实际问题的能力。促进学员对绿色</w:t>
            </w:r>
            <w:r w:rsidR="00CB5A71">
              <w:rPr>
                <w:rFonts w:asciiTheme="minorEastAsia" w:eastAsiaTheme="minorEastAsia" w:hAnsiTheme="minorEastAsia" w:cs="Times New Roman" w:hint="eastAsia"/>
                <w:color w:val="000000" w:themeColor="text1"/>
                <w:szCs w:val="24"/>
              </w:rPr>
              <w:t>化学思想</w:t>
            </w:r>
            <w:r w:rsidRPr="00BE283A">
              <w:rPr>
                <w:rFonts w:asciiTheme="minorEastAsia" w:eastAsiaTheme="minorEastAsia" w:hAnsiTheme="minorEastAsia" w:cs="Times New Roman" w:hint="eastAsia"/>
                <w:color w:val="000000" w:themeColor="text1"/>
                <w:szCs w:val="24"/>
              </w:rPr>
              <w:t>、物质转化观、元素观、变化观的深入理解，提升运用这些观念分析解决问题的能力。</w:t>
            </w:r>
            <w:r w:rsidR="004148D9" w:rsidRPr="00BE283A">
              <w:rPr>
                <w:rFonts w:asciiTheme="minorEastAsia" w:eastAsiaTheme="minorEastAsia" w:hAnsiTheme="minorEastAsia" w:cs="Times New Roman" w:hint="eastAsia"/>
                <w:color w:val="000000" w:themeColor="text1"/>
                <w:szCs w:val="24"/>
              </w:rPr>
              <w:t>让学员比较中外教材中</w:t>
            </w:r>
            <w:r w:rsidR="004148D9" w:rsidRPr="00BE283A">
              <w:rPr>
                <w:rFonts w:asciiTheme="minorEastAsia" w:eastAsiaTheme="minorEastAsia" w:hAnsiTheme="minorEastAsia" w:hint="eastAsia"/>
                <w:color w:val="000000" w:themeColor="text1"/>
                <w:szCs w:val="24"/>
                <w:shd w:val="clear" w:color="auto" w:fill="FFFFFF"/>
              </w:rPr>
              <w:t>化学与社会发展课程内容，拓宽</w:t>
            </w:r>
            <w:r w:rsidR="004148D9" w:rsidRPr="00BE283A">
              <w:rPr>
                <w:rFonts w:asciiTheme="minorEastAsia" w:eastAsiaTheme="minorEastAsia" w:hAnsiTheme="minorEastAsia" w:cs="Times New Roman" w:hint="eastAsia"/>
                <w:color w:val="000000" w:themeColor="text1"/>
                <w:szCs w:val="24"/>
              </w:rPr>
              <w:t>化学与社会发展教学内容体系</w:t>
            </w:r>
            <w:r w:rsidR="004148D9" w:rsidRPr="00BE283A">
              <w:rPr>
                <w:rFonts w:asciiTheme="minorEastAsia" w:eastAsiaTheme="minorEastAsia" w:hAnsiTheme="minorEastAsia" w:hint="eastAsia"/>
                <w:color w:val="000000" w:themeColor="text1"/>
                <w:szCs w:val="24"/>
                <w:shd w:val="clear" w:color="auto" w:fill="FFFFFF"/>
              </w:rPr>
              <w:t>。通过分析对比</w:t>
            </w:r>
            <w:r w:rsidR="004148D9" w:rsidRPr="00BE283A">
              <w:rPr>
                <w:rFonts w:asciiTheme="minorEastAsia" w:eastAsiaTheme="minorEastAsia" w:hAnsiTheme="minorEastAsia" w:cs="Times New Roman" w:hint="eastAsia"/>
                <w:color w:val="000000" w:themeColor="text1"/>
                <w:szCs w:val="24"/>
              </w:rPr>
              <w:t>中外教材中化学与社会发展主题内容在所使用教科书中的具体组织和呈现形式，编排的具体教学内容，增加化学与社会发展教学内容体系，拓宽学员教学视野。</w:t>
            </w:r>
          </w:p>
        </w:tc>
        <w:tc>
          <w:tcPr>
            <w:tcW w:w="837" w:type="dxa"/>
            <w:shd w:val="clear" w:color="auto" w:fill="FFFFFF" w:themeFill="background1"/>
          </w:tcPr>
          <w:p w:rsidR="00252C6B" w:rsidRPr="00BE283A" w:rsidRDefault="00252C6B" w:rsidP="00E60729">
            <w:pPr>
              <w:spacing w:line="440" w:lineRule="exact"/>
              <w:ind w:firstLineChars="83" w:firstLine="199"/>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二</w:t>
            </w:r>
          </w:p>
        </w:tc>
      </w:tr>
      <w:tr w:rsidR="00BE283A" w:rsidRPr="00BE283A" w:rsidTr="00477A2D">
        <w:trPr>
          <w:trHeight w:val="375"/>
        </w:trPr>
        <w:tc>
          <w:tcPr>
            <w:tcW w:w="929" w:type="dxa"/>
            <w:vMerge/>
            <w:shd w:val="clear" w:color="auto" w:fill="FFFFFF" w:themeFill="background1"/>
          </w:tcPr>
          <w:p w:rsidR="00252C6B" w:rsidRPr="00BE283A" w:rsidRDefault="00252C6B" w:rsidP="002A1F07">
            <w:pPr>
              <w:spacing w:line="440" w:lineRule="exact"/>
              <w:ind w:firstLine="480"/>
              <w:jc w:val="center"/>
              <w:rPr>
                <w:rFonts w:asciiTheme="minorEastAsia" w:eastAsiaTheme="minorEastAsia" w:hAnsiTheme="minorEastAsia" w:cs="Times New Roman"/>
                <w:color w:val="000000" w:themeColor="text1"/>
                <w:szCs w:val="24"/>
              </w:rPr>
            </w:pPr>
          </w:p>
        </w:tc>
        <w:tc>
          <w:tcPr>
            <w:tcW w:w="929" w:type="dxa"/>
            <w:vMerge/>
            <w:shd w:val="clear" w:color="auto" w:fill="FFFFFF" w:themeFill="background1"/>
          </w:tcPr>
          <w:p w:rsidR="00252C6B" w:rsidRPr="00BE283A" w:rsidRDefault="00252C6B" w:rsidP="002A1F07">
            <w:pPr>
              <w:spacing w:line="440" w:lineRule="exact"/>
              <w:ind w:firstLine="480"/>
              <w:jc w:val="center"/>
              <w:rPr>
                <w:rFonts w:asciiTheme="minorEastAsia" w:eastAsiaTheme="minorEastAsia" w:hAnsiTheme="minorEastAsia" w:cs="Times New Roman"/>
                <w:color w:val="000000" w:themeColor="text1"/>
                <w:szCs w:val="24"/>
              </w:rPr>
            </w:pPr>
          </w:p>
        </w:tc>
        <w:tc>
          <w:tcPr>
            <w:tcW w:w="850" w:type="dxa"/>
            <w:vMerge/>
            <w:shd w:val="clear" w:color="auto" w:fill="FFFFFF" w:themeFill="background1"/>
          </w:tcPr>
          <w:p w:rsidR="00252C6B" w:rsidRPr="00BE283A" w:rsidRDefault="00252C6B" w:rsidP="002A1F07">
            <w:pPr>
              <w:spacing w:line="440" w:lineRule="exact"/>
              <w:ind w:firstLine="480"/>
              <w:jc w:val="center"/>
              <w:rPr>
                <w:rFonts w:asciiTheme="minorEastAsia" w:eastAsiaTheme="minorEastAsia" w:hAnsiTheme="minorEastAsia" w:cs="Times New Roman"/>
                <w:color w:val="000000" w:themeColor="text1"/>
                <w:szCs w:val="24"/>
              </w:rPr>
            </w:pPr>
          </w:p>
        </w:tc>
        <w:tc>
          <w:tcPr>
            <w:tcW w:w="992" w:type="dxa"/>
            <w:vMerge/>
            <w:shd w:val="clear" w:color="auto" w:fill="FFFFFF" w:themeFill="background1"/>
          </w:tcPr>
          <w:p w:rsidR="00252C6B" w:rsidRPr="00BE283A" w:rsidRDefault="00252C6B" w:rsidP="002A1F07">
            <w:pPr>
              <w:spacing w:line="440" w:lineRule="exact"/>
              <w:ind w:firstLine="480"/>
              <w:jc w:val="center"/>
              <w:rPr>
                <w:rFonts w:asciiTheme="minorEastAsia" w:eastAsiaTheme="minorEastAsia" w:hAnsiTheme="minorEastAsia"/>
                <w:color w:val="000000" w:themeColor="text1"/>
                <w:szCs w:val="24"/>
              </w:rPr>
            </w:pPr>
          </w:p>
        </w:tc>
        <w:tc>
          <w:tcPr>
            <w:tcW w:w="851" w:type="dxa"/>
            <w:vMerge/>
            <w:shd w:val="clear" w:color="auto" w:fill="FFFFFF" w:themeFill="background1"/>
          </w:tcPr>
          <w:p w:rsidR="00252C6B" w:rsidRPr="00BE283A" w:rsidRDefault="00252C6B" w:rsidP="002A1F07">
            <w:pPr>
              <w:spacing w:line="440" w:lineRule="exact"/>
              <w:ind w:firstLine="480"/>
              <w:jc w:val="center"/>
              <w:rPr>
                <w:rFonts w:asciiTheme="minorEastAsia" w:eastAsiaTheme="minorEastAsia" w:hAnsiTheme="minorEastAsia"/>
                <w:color w:val="000000" w:themeColor="text1"/>
                <w:szCs w:val="24"/>
              </w:rPr>
            </w:pPr>
          </w:p>
        </w:tc>
        <w:tc>
          <w:tcPr>
            <w:tcW w:w="4648" w:type="dxa"/>
            <w:shd w:val="clear" w:color="auto" w:fill="FFFFFF" w:themeFill="background1"/>
          </w:tcPr>
          <w:p w:rsidR="00252C6B" w:rsidRPr="00BE283A" w:rsidRDefault="00252C6B" w:rsidP="003729BA">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深刻理解化学与社会发展主题包括化学与健康、环境、材料、资源与能源开发利用等内容维度，知道每个维度的知识结构与核心概念，理解从化学视角分析健康、环境、材料、资源与能源开发利用等问题的基本框架。理解化学与社会发展主题内容承载的</w:t>
            </w:r>
            <w:r w:rsidRPr="00BE283A">
              <w:rPr>
                <w:rFonts w:asciiTheme="minorEastAsia" w:eastAsiaTheme="minorEastAsia" w:hAnsiTheme="minorEastAsia" w:cs="Times New Roman"/>
                <w:color w:val="000000" w:themeColor="text1"/>
                <w:szCs w:val="24"/>
              </w:rPr>
              <w:t>STSE</w:t>
            </w:r>
            <w:r w:rsidRPr="00BE283A">
              <w:rPr>
                <w:rFonts w:asciiTheme="minorEastAsia" w:eastAsiaTheme="minorEastAsia" w:hAnsiTheme="minorEastAsia" w:cs="Times New Roman" w:hint="eastAsia"/>
                <w:color w:val="000000" w:themeColor="text1"/>
                <w:szCs w:val="24"/>
              </w:rPr>
              <w:t>、可持续发展、绿色</w:t>
            </w:r>
            <w:r w:rsidR="003729BA">
              <w:rPr>
                <w:rFonts w:asciiTheme="minorEastAsia" w:eastAsiaTheme="minorEastAsia" w:hAnsiTheme="minorEastAsia" w:cs="Times New Roman" w:hint="eastAsia"/>
                <w:color w:val="000000" w:themeColor="text1"/>
                <w:szCs w:val="24"/>
              </w:rPr>
              <w:t>化学思想</w:t>
            </w:r>
            <w:r w:rsidRPr="00BE283A">
              <w:rPr>
                <w:rFonts w:asciiTheme="minorEastAsia" w:eastAsiaTheme="minorEastAsia" w:hAnsiTheme="minorEastAsia" w:cs="Times New Roman" w:hint="eastAsia"/>
                <w:color w:val="000000" w:themeColor="text1"/>
                <w:szCs w:val="24"/>
              </w:rPr>
              <w:t>等观念，能够运用这些观念解析健康、环境、材料、资源与能源开发利用等实际问题。</w:t>
            </w:r>
            <w:r w:rsidR="004148D9" w:rsidRPr="00BE283A">
              <w:rPr>
                <w:rFonts w:asciiTheme="minorEastAsia" w:eastAsiaTheme="minorEastAsia" w:hAnsiTheme="minorEastAsia" w:cs="Times New Roman" w:hint="eastAsia"/>
                <w:color w:val="000000" w:themeColor="text1"/>
                <w:szCs w:val="24"/>
              </w:rPr>
              <w:t>让学员比较中外教材中</w:t>
            </w:r>
            <w:r w:rsidR="004148D9" w:rsidRPr="00BE283A">
              <w:rPr>
                <w:rFonts w:asciiTheme="minorEastAsia" w:eastAsiaTheme="minorEastAsia" w:hAnsiTheme="minorEastAsia" w:hint="eastAsia"/>
                <w:color w:val="000000" w:themeColor="text1"/>
                <w:szCs w:val="24"/>
                <w:shd w:val="clear" w:color="auto" w:fill="FFFFFF"/>
              </w:rPr>
              <w:t>化学与社会发展课程内容，</w:t>
            </w:r>
            <w:r w:rsidR="004148D9" w:rsidRPr="00BE283A">
              <w:rPr>
                <w:rFonts w:asciiTheme="minorEastAsia" w:eastAsiaTheme="minorEastAsia" w:hAnsiTheme="minorEastAsia" w:cs="Times New Roman" w:hint="eastAsia"/>
                <w:color w:val="000000" w:themeColor="text1"/>
                <w:szCs w:val="24"/>
              </w:rPr>
              <w:t>丰富化学与社会发展教学内容体系</w:t>
            </w:r>
            <w:r w:rsidR="004148D9" w:rsidRPr="00BE283A">
              <w:rPr>
                <w:rFonts w:asciiTheme="minorEastAsia" w:eastAsiaTheme="minorEastAsia" w:hAnsiTheme="minorEastAsia" w:hint="eastAsia"/>
                <w:color w:val="000000" w:themeColor="text1"/>
                <w:szCs w:val="24"/>
                <w:shd w:val="clear" w:color="auto" w:fill="FFFFFF"/>
              </w:rPr>
              <w:t>。掌握</w:t>
            </w:r>
            <w:r w:rsidR="004148D9" w:rsidRPr="00BE283A">
              <w:rPr>
                <w:rFonts w:asciiTheme="minorEastAsia" w:eastAsiaTheme="minorEastAsia" w:hAnsiTheme="minorEastAsia" w:cs="Times New Roman" w:hint="eastAsia"/>
                <w:color w:val="000000" w:themeColor="text1"/>
                <w:szCs w:val="24"/>
              </w:rPr>
              <w:t>中外教材中化学与社会发展主题内容在所使用教科书中的具体组织和呈现形式，编排的具体教学内容，丰富化学与社会发展教学内容体系，提高学员教学水平。</w:t>
            </w:r>
          </w:p>
        </w:tc>
        <w:tc>
          <w:tcPr>
            <w:tcW w:w="837" w:type="dxa"/>
            <w:shd w:val="clear" w:color="auto" w:fill="FFFFFF" w:themeFill="background1"/>
          </w:tcPr>
          <w:p w:rsidR="00252C6B" w:rsidRPr="00BE283A" w:rsidRDefault="00252C6B" w:rsidP="00E60729">
            <w:pPr>
              <w:spacing w:line="440" w:lineRule="exact"/>
              <w:ind w:firstLineChars="83" w:firstLine="199"/>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三</w:t>
            </w:r>
          </w:p>
        </w:tc>
      </w:tr>
      <w:tr w:rsidR="00BE283A" w:rsidRPr="00BE283A" w:rsidTr="00477A2D">
        <w:trPr>
          <w:trHeight w:val="375"/>
        </w:trPr>
        <w:tc>
          <w:tcPr>
            <w:tcW w:w="929" w:type="dxa"/>
            <w:vMerge/>
            <w:shd w:val="clear" w:color="auto" w:fill="FFFFFF" w:themeFill="background1"/>
          </w:tcPr>
          <w:p w:rsidR="00252C6B" w:rsidRPr="00BE283A" w:rsidRDefault="00252C6B" w:rsidP="002A1F07">
            <w:pPr>
              <w:spacing w:line="440" w:lineRule="exact"/>
              <w:ind w:firstLine="480"/>
              <w:jc w:val="center"/>
              <w:rPr>
                <w:rFonts w:asciiTheme="minorEastAsia" w:eastAsiaTheme="minorEastAsia" w:hAnsiTheme="minorEastAsia" w:cs="Times New Roman"/>
                <w:color w:val="000000" w:themeColor="text1"/>
                <w:szCs w:val="24"/>
              </w:rPr>
            </w:pPr>
          </w:p>
        </w:tc>
        <w:tc>
          <w:tcPr>
            <w:tcW w:w="929" w:type="dxa"/>
            <w:vMerge/>
            <w:shd w:val="clear" w:color="auto" w:fill="FFFFFF" w:themeFill="background1"/>
          </w:tcPr>
          <w:p w:rsidR="00252C6B" w:rsidRPr="00BE283A" w:rsidRDefault="00252C6B" w:rsidP="002A1F07">
            <w:pPr>
              <w:spacing w:line="440" w:lineRule="exact"/>
              <w:ind w:firstLine="480"/>
              <w:jc w:val="center"/>
              <w:rPr>
                <w:rFonts w:asciiTheme="minorEastAsia" w:eastAsiaTheme="minorEastAsia" w:hAnsiTheme="minorEastAsia" w:cs="Times New Roman"/>
                <w:color w:val="000000" w:themeColor="text1"/>
                <w:szCs w:val="24"/>
              </w:rPr>
            </w:pPr>
          </w:p>
        </w:tc>
        <w:tc>
          <w:tcPr>
            <w:tcW w:w="850" w:type="dxa"/>
            <w:vMerge/>
            <w:shd w:val="clear" w:color="auto" w:fill="FFFFFF" w:themeFill="background1"/>
          </w:tcPr>
          <w:p w:rsidR="00252C6B" w:rsidRPr="00BE283A" w:rsidRDefault="00252C6B" w:rsidP="002A1F07">
            <w:pPr>
              <w:spacing w:line="440" w:lineRule="exact"/>
              <w:ind w:firstLine="480"/>
              <w:jc w:val="center"/>
              <w:rPr>
                <w:rFonts w:asciiTheme="minorEastAsia" w:eastAsiaTheme="minorEastAsia" w:hAnsiTheme="minorEastAsia" w:cs="Times New Roman"/>
                <w:color w:val="000000" w:themeColor="text1"/>
                <w:szCs w:val="24"/>
              </w:rPr>
            </w:pPr>
          </w:p>
        </w:tc>
        <w:tc>
          <w:tcPr>
            <w:tcW w:w="992" w:type="dxa"/>
            <w:vMerge/>
            <w:shd w:val="clear" w:color="auto" w:fill="FFFFFF" w:themeFill="background1"/>
          </w:tcPr>
          <w:p w:rsidR="00252C6B" w:rsidRPr="00BE283A" w:rsidRDefault="00252C6B" w:rsidP="002A1F07">
            <w:pPr>
              <w:spacing w:line="440" w:lineRule="exact"/>
              <w:ind w:firstLine="480"/>
              <w:jc w:val="center"/>
              <w:rPr>
                <w:rFonts w:asciiTheme="minorEastAsia" w:eastAsiaTheme="minorEastAsia" w:hAnsiTheme="minorEastAsia"/>
                <w:color w:val="000000" w:themeColor="text1"/>
                <w:szCs w:val="24"/>
              </w:rPr>
            </w:pPr>
          </w:p>
        </w:tc>
        <w:tc>
          <w:tcPr>
            <w:tcW w:w="851" w:type="dxa"/>
            <w:vMerge/>
            <w:shd w:val="clear" w:color="auto" w:fill="FFFFFF" w:themeFill="background1"/>
          </w:tcPr>
          <w:p w:rsidR="00252C6B" w:rsidRPr="00BE283A" w:rsidRDefault="00252C6B" w:rsidP="002A1F07">
            <w:pPr>
              <w:spacing w:line="440" w:lineRule="exact"/>
              <w:ind w:firstLine="480"/>
              <w:jc w:val="center"/>
              <w:rPr>
                <w:rFonts w:asciiTheme="minorEastAsia" w:eastAsiaTheme="minorEastAsia" w:hAnsiTheme="minorEastAsia"/>
                <w:color w:val="000000" w:themeColor="text1"/>
                <w:szCs w:val="24"/>
              </w:rPr>
            </w:pPr>
          </w:p>
        </w:tc>
        <w:tc>
          <w:tcPr>
            <w:tcW w:w="4648" w:type="dxa"/>
            <w:shd w:val="clear" w:color="auto" w:fill="FFFFFF" w:themeFill="background1"/>
          </w:tcPr>
          <w:p w:rsidR="00252C6B" w:rsidRPr="00BE283A" w:rsidRDefault="00252C6B" w:rsidP="004148D9">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深刻理解和把握知道化学与健康、环境、材料、资源与能源开发利用每个维度的主要课程内容和要求，掌握化学与社会发展主题在小学科学、初中化学、高中化学等不同阶段的主要内容及要求。掌握“化学与社会发展”主题课程内容与生物、物理等其他学科课程内容的联系。</w:t>
            </w:r>
            <w:r w:rsidR="004148D9" w:rsidRPr="00BE283A">
              <w:rPr>
                <w:rFonts w:asciiTheme="minorEastAsia" w:eastAsiaTheme="minorEastAsia" w:hAnsiTheme="minorEastAsia" w:cs="Times New Roman" w:hint="eastAsia"/>
                <w:color w:val="000000" w:themeColor="text1"/>
                <w:szCs w:val="24"/>
              </w:rPr>
              <w:t>让学员比较中外教材中</w:t>
            </w:r>
            <w:r w:rsidR="004148D9" w:rsidRPr="00BE283A">
              <w:rPr>
                <w:rFonts w:asciiTheme="minorEastAsia" w:eastAsiaTheme="minorEastAsia" w:hAnsiTheme="minorEastAsia" w:hint="eastAsia"/>
                <w:color w:val="000000" w:themeColor="text1"/>
                <w:szCs w:val="24"/>
                <w:shd w:val="clear" w:color="auto" w:fill="FFFFFF"/>
              </w:rPr>
              <w:t>化学与社会发展课程内容，借鉴国内外教材中先进的</w:t>
            </w:r>
            <w:r w:rsidR="004148D9" w:rsidRPr="00BE283A">
              <w:rPr>
                <w:rFonts w:asciiTheme="minorEastAsia" w:eastAsiaTheme="minorEastAsia" w:hAnsiTheme="minorEastAsia" w:cs="Times New Roman" w:hint="eastAsia"/>
                <w:color w:val="000000" w:themeColor="text1"/>
                <w:szCs w:val="24"/>
              </w:rPr>
              <w:t>化学与社会发展教学内容体系</w:t>
            </w:r>
            <w:r w:rsidR="004148D9" w:rsidRPr="00BE283A">
              <w:rPr>
                <w:rFonts w:asciiTheme="minorEastAsia" w:eastAsiaTheme="minorEastAsia" w:hAnsiTheme="minorEastAsia" w:hint="eastAsia"/>
                <w:color w:val="000000" w:themeColor="text1"/>
                <w:szCs w:val="24"/>
                <w:shd w:val="clear" w:color="auto" w:fill="FFFFFF"/>
              </w:rPr>
              <w:t>。更新拓展</w:t>
            </w:r>
            <w:r w:rsidR="004148D9" w:rsidRPr="00BE283A">
              <w:rPr>
                <w:rFonts w:asciiTheme="minorEastAsia" w:eastAsiaTheme="minorEastAsia" w:hAnsiTheme="minorEastAsia" w:cs="Times New Roman" w:hint="eastAsia"/>
                <w:color w:val="000000" w:themeColor="text1"/>
                <w:szCs w:val="24"/>
              </w:rPr>
              <w:t>所使用教科书中的具体组织和呈现形式，增加编排新的教学内容，完善化学与社会发展教学内容体系，进一步提升学员教学水平。</w:t>
            </w:r>
          </w:p>
        </w:tc>
        <w:tc>
          <w:tcPr>
            <w:tcW w:w="837" w:type="dxa"/>
            <w:shd w:val="clear" w:color="auto" w:fill="FFFFFF" w:themeFill="background1"/>
          </w:tcPr>
          <w:p w:rsidR="00252C6B" w:rsidRPr="00BE283A" w:rsidRDefault="00252C6B" w:rsidP="00E60729">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四</w:t>
            </w:r>
          </w:p>
        </w:tc>
      </w:tr>
      <w:tr w:rsidR="00BE283A" w:rsidRPr="00BE283A" w:rsidTr="00477A2D">
        <w:trPr>
          <w:trHeight w:val="375"/>
        </w:trPr>
        <w:tc>
          <w:tcPr>
            <w:tcW w:w="929" w:type="dxa"/>
            <w:shd w:val="clear" w:color="auto" w:fill="FFFFFF" w:themeFill="background1"/>
          </w:tcPr>
          <w:p w:rsidR="00252C6B" w:rsidRPr="00BE283A" w:rsidRDefault="00252C6B" w:rsidP="006A1A8D">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929" w:type="dxa"/>
            <w:vMerge w:val="restart"/>
            <w:shd w:val="clear" w:color="auto" w:fill="FFFFFF" w:themeFill="background1"/>
          </w:tcPr>
          <w:p w:rsidR="00252C6B" w:rsidRPr="00BE283A" w:rsidRDefault="00252C6B" w:rsidP="006A1A8D">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化学与社会发展学生发展空间分析</w:t>
            </w:r>
          </w:p>
          <w:p w:rsidR="00252C6B" w:rsidRPr="00BE283A" w:rsidRDefault="00252C6B" w:rsidP="002A1F07">
            <w:pPr>
              <w:spacing w:line="440" w:lineRule="exact"/>
              <w:ind w:firstLine="480"/>
              <w:jc w:val="center"/>
              <w:rPr>
                <w:rFonts w:asciiTheme="minorEastAsia" w:eastAsiaTheme="minorEastAsia" w:hAnsiTheme="minorEastAsia" w:cs="Times New Roman"/>
                <w:color w:val="000000" w:themeColor="text1"/>
                <w:szCs w:val="24"/>
              </w:rPr>
            </w:pPr>
          </w:p>
        </w:tc>
        <w:tc>
          <w:tcPr>
            <w:tcW w:w="850" w:type="dxa"/>
            <w:vMerge w:val="restart"/>
            <w:shd w:val="clear" w:color="auto" w:fill="FFFFFF" w:themeFill="background1"/>
          </w:tcPr>
          <w:p w:rsidR="00252C6B" w:rsidRPr="00BE283A" w:rsidRDefault="00252C6B" w:rsidP="006A1A8D">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讲座及研讨</w:t>
            </w:r>
          </w:p>
        </w:tc>
        <w:tc>
          <w:tcPr>
            <w:tcW w:w="992" w:type="dxa"/>
            <w:vMerge w:val="restart"/>
            <w:shd w:val="clear" w:color="auto" w:fill="FFFFFF" w:themeFill="background1"/>
          </w:tcPr>
          <w:p w:rsidR="00252C6B" w:rsidRPr="00BE283A" w:rsidRDefault="00252C6B" w:rsidP="006A1A8D">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hint="eastAsia"/>
                <w:color w:val="000000" w:themeColor="text1"/>
                <w:szCs w:val="24"/>
              </w:rPr>
              <w:t>案例分析及说课</w:t>
            </w:r>
          </w:p>
        </w:tc>
        <w:tc>
          <w:tcPr>
            <w:tcW w:w="851" w:type="dxa"/>
            <w:vMerge w:val="restart"/>
            <w:shd w:val="clear" w:color="auto" w:fill="FFFFFF" w:themeFill="background1"/>
          </w:tcPr>
          <w:p w:rsidR="00252C6B" w:rsidRPr="00BE283A" w:rsidRDefault="00252C6B" w:rsidP="006A1A8D">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hint="eastAsia"/>
                <w:color w:val="000000" w:themeColor="text1"/>
                <w:szCs w:val="24"/>
              </w:rPr>
              <w:t>初中化学</w:t>
            </w:r>
            <w:r w:rsidRPr="00BE283A">
              <w:rPr>
                <w:rFonts w:asciiTheme="minorEastAsia" w:eastAsiaTheme="minorEastAsia" w:hAnsiTheme="minorEastAsia" w:hint="eastAsia"/>
                <w:color w:val="000000" w:themeColor="text1"/>
                <w:szCs w:val="24"/>
                <w:shd w:val="clear" w:color="auto" w:fill="FFFFFF"/>
              </w:rPr>
              <w:t>与社会发展案例</w:t>
            </w:r>
            <w:r w:rsidRPr="00BE283A">
              <w:rPr>
                <w:rFonts w:asciiTheme="minorEastAsia" w:eastAsiaTheme="minorEastAsia" w:hAnsiTheme="minorEastAsia" w:hint="eastAsia"/>
                <w:color w:val="000000" w:themeColor="text1"/>
                <w:szCs w:val="24"/>
              </w:rPr>
              <w:t>分析及说课</w:t>
            </w:r>
          </w:p>
        </w:tc>
        <w:tc>
          <w:tcPr>
            <w:tcW w:w="4648" w:type="dxa"/>
            <w:shd w:val="clear" w:color="auto" w:fill="FFFFFF" w:themeFill="background1"/>
          </w:tcPr>
          <w:p w:rsidR="00252C6B" w:rsidRPr="00BE283A" w:rsidRDefault="00252C6B" w:rsidP="00B35A05">
            <w:pPr>
              <w:pStyle w:val="ab"/>
              <w:spacing w:before="134" w:beforeAutospacing="0" w:after="0" w:afterAutospacing="0"/>
              <w:ind w:firstLineChars="0" w:firstLine="0"/>
              <w:textAlignment w:val="baseline"/>
              <w:rPr>
                <w:rFonts w:asciiTheme="minorEastAsia" w:eastAsiaTheme="minorEastAsia" w:hAnsiTheme="minorEastAsia" w:cs="Times New Roman"/>
                <w:b/>
                <w:color w:val="000000" w:themeColor="text1"/>
              </w:rPr>
            </w:pPr>
            <w:r w:rsidRPr="00BE283A">
              <w:rPr>
                <w:rFonts w:asciiTheme="minorEastAsia" w:eastAsiaTheme="minorEastAsia" w:hAnsiTheme="minorEastAsia" w:cs="Times New Roman" w:hint="eastAsia"/>
                <w:color w:val="000000" w:themeColor="text1"/>
              </w:rPr>
              <w:t>本专题旨在让学员从优秀的教学案例中，了解名师的教学风格，一节</w:t>
            </w:r>
            <w:r w:rsidRPr="00BE283A">
              <w:rPr>
                <w:rFonts w:asciiTheme="minorEastAsia" w:eastAsiaTheme="minorEastAsia" w:hAnsiTheme="minorEastAsia" w:hint="eastAsia"/>
                <w:color w:val="000000" w:themeColor="text1"/>
                <w:shd w:val="clear" w:color="auto" w:fill="FFFFFF"/>
              </w:rPr>
              <w:t>化学与社会发展</w:t>
            </w:r>
            <w:r w:rsidRPr="00BE283A">
              <w:rPr>
                <w:rFonts w:asciiTheme="minorEastAsia" w:eastAsiaTheme="minorEastAsia" w:hAnsiTheme="minorEastAsia" w:cs="Times New Roman" w:hint="eastAsia"/>
                <w:color w:val="000000" w:themeColor="text1"/>
              </w:rPr>
              <w:t>课所需要掌握的教学技能和</w:t>
            </w:r>
            <w:r w:rsidRPr="00BE283A">
              <w:rPr>
                <w:rFonts w:asciiTheme="minorEastAsia" w:eastAsiaTheme="minorEastAsia" w:hAnsiTheme="minorEastAsia" w:hint="eastAsia"/>
                <w:color w:val="000000" w:themeColor="text1"/>
              </w:rPr>
              <w:t>设计策略。包括课堂组织形式、组织学生小组合作的素材的选择和组织实施、教材内容的重点选取和难点的突破；如何引导学生掌握</w:t>
            </w:r>
            <w:r w:rsidRPr="00BE283A">
              <w:rPr>
                <w:rFonts w:asciiTheme="minorEastAsia" w:eastAsiaTheme="minorEastAsia" w:hAnsiTheme="minorEastAsia" w:hint="eastAsia"/>
                <w:color w:val="000000" w:themeColor="text1"/>
                <w:shd w:val="clear" w:color="auto" w:fill="FFFFFF"/>
              </w:rPr>
              <w:t>化学与社会发展之间的关系与规律</w:t>
            </w:r>
            <w:r w:rsidRPr="00BE283A">
              <w:rPr>
                <w:rFonts w:asciiTheme="minorEastAsia" w:eastAsiaTheme="minorEastAsia" w:hAnsiTheme="minorEastAsia" w:cs="Times New Roman" w:hint="eastAsia"/>
                <w:color w:val="000000" w:themeColor="text1"/>
              </w:rPr>
              <w:t>等。掌握从</w:t>
            </w:r>
            <w:r w:rsidRPr="00BE283A">
              <w:rPr>
                <w:rFonts w:asciiTheme="minorEastAsia" w:eastAsiaTheme="minorEastAsia" w:hAnsiTheme="minorEastAsia" w:cstheme="minorBidi" w:hint="eastAsia"/>
                <w:bCs/>
                <w:color w:val="000000" w:themeColor="text1"/>
                <w:kern w:val="24"/>
              </w:rPr>
              <w:t>教材分析（重点、难点、学情分析、学科核心素养、教学目标、教学设计思路、教学过程、创新亮点、教学评价等方面说课的技巧和说课中提升理论水平。</w:t>
            </w:r>
          </w:p>
        </w:tc>
        <w:tc>
          <w:tcPr>
            <w:tcW w:w="837" w:type="dxa"/>
            <w:shd w:val="clear" w:color="auto" w:fill="FFFFFF" w:themeFill="background1"/>
          </w:tcPr>
          <w:p w:rsidR="00252C6B" w:rsidRPr="00BE283A" w:rsidRDefault="00252C6B" w:rsidP="00E60729">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二</w:t>
            </w:r>
          </w:p>
        </w:tc>
      </w:tr>
      <w:tr w:rsidR="00BE283A" w:rsidRPr="00BE283A" w:rsidTr="00477A2D">
        <w:trPr>
          <w:trHeight w:val="375"/>
        </w:trPr>
        <w:tc>
          <w:tcPr>
            <w:tcW w:w="929" w:type="dxa"/>
            <w:shd w:val="clear" w:color="auto" w:fill="FFFFFF" w:themeFill="background1"/>
          </w:tcPr>
          <w:p w:rsidR="00252C6B"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专</w:t>
            </w:r>
          </w:p>
          <w:p w:rsidR="00252C6B"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业</w:t>
            </w:r>
          </w:p>
          <w:p w:rsidR="00252C6B" w:rsidRPr="00BE283A" w:rsidRDefault="00252C6B" w:rsidP="00252C6B">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知</w:t>
            </w:r>
          </w:p>
          <w:p w:rsidR="00252C6B" w:rsidRPr="00BE283A" w:rsidRDefault="00252C6B" w:rsidP="00252C6B">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识</w:t>
            </w:r>
          </w:p>
        </w:tc>
        <w:tc>
          <w:tcPr>
            <w:tcW w:w="929" w:type="dxa"/>
            <w:vMerge/>
            <w:shd w:val="clear" w:color="auto" w:fill="FFFFFF" w:themeFill="background1"/>
          </w:tcPr>
          <w:p w:rsidR="00252C6B" w:rsidRPr="00BE283A" w:rsidRDefault="00252C6B" w:rsidP="002A1F07">
            <w:pPr>
              <w:spacing w:line="440" w:lineRule="exact"/>
              <w:ind w:firstLine="482"/>
              <w:jc w:val="center"/>
              <w:rPr>
                <w:rFonts w:asciiTheme="minorEastAsia" w:eastAsiaTheme="minorEastAsia" w:hAnsiTheme="minorEastAsia" w:cs="Times New Roman"/>
                <w:b/>
                <w:color w:val="000000" w:themeColor="text1"/>
                <w:szCs w:val="24"/>
              </w:rPr>
            </w:pPr>
          </w:p>
        </w:tc>
        <w:tc>
          <w:tcPr>
            <w:tcW w:w="850" w:type="dxa"/>
            <w:vMerge/>
            <w:shd w:val="clear" w:color="auto" w:fill="FFFFFF" w:themeFill="background1"/>
          </w:tcPr>
          <w:p w:rsidR="00252C6B" w:rsidRPr="00BE283A" w:rsidRDefault="00252C6B" w:rsidP="002A1F07">
            <w:pPr>
              <w:spacing w:line="440" w:lineRule="exact"/>
              <w:ind w:firstLine="482"/>
              <w:jc w:val="center"/>
              <w:rPr>
                <w:rFonts w:asciiTheme="minorEastAsia" w:eastAsiaTheme="minorEastAsia" w:hAnsiTheme="minorEastAsia" w:cs="Times New Roman"/>
                <w:b/>
                <w:color w:val="000000" w:themeColor="text1"/>
                <w:szCs w:val="24"/>
              </w:rPr>
            </w:pPr>
          </w:p>
        </w:tc>
        <w:tc>
          <w:tcPr>
            <w:tcW w:w="992" w:type="dxa"/>
            <w:vMerge/>
            <w:shd w:val="clear" w:color="auto" w:fill="FFFFFF" w:themeFill="background1"/>
          </w:tcPr>
          <w:p w:rsidR="00252C6B" w:rsidRPr="00BE283A" w:rsidRDefault="00252C6B" w:rsidP="002A1F07">
            <w:pPr>
              <w:spacing w:line="440" w:lineRule="exact"/>
              <w:ind w:firstLine="480"/>
              <w:jc w:val="center"/>
              <w:rPr>
                <w:rFonts w:asciiTheme="minorEastAsia" w:eastAsiaTheme="minorEastAsia" w:hAnsiTheme="minorEastAsia"/>
                <w:color w:val="000000" w:themeColor="text1"/>
                <w:szCs w:val="24"/>
              </w:rPr>
            </w:pPr>
          </w:p>
        </w:tc>
        <w:tc>
          <w:tcPr>
            <w:tcW w:w="851" w:type="dxa"/>
            <w:vMerge/>
            <w:shd w:val="clear" w:color="auto" w:fill="FFFFFF" w:themeFill="background1"/>
          </w:tcPr>
          <w:p w:rsidR="00252C6B" w:rsidRPr="00BE283A" w:rsidRDefault="00252C6B" w:rsidP="002A1F07">
            <w:pPr>
              <w:spacing w:line="440" w:lineRule="exact"/>
              <w:ind w:firstLine="480"/>
              <w:jc w:val="center"/>
              <w:rPr>
                <w:rFonts w:asciiTheme="minorEastAsia" w:eastAsiaTheme="minorEastAsia" w:hAnsiTheme="minorEastAsia"/>
                <w:color w:val="000000" w:themeColor="text1"/>
                <w:szCs w:val="24"/>
              </w:rPr>
            </w:pPr>
          </w:p>
        </w:tc>
        <w:tc>
          <w:tcPr>
            <w:tcW w:w="4648" w:type="dxa"/>
            <w:shd w:val="clear" w:color="auto" w:fill="FFFFFF" w:themeFill="background1"/>
          </w:tcPr>
          <w:p w:rsidR="00252C6B" w:rsidRPr="00BE283A" w:rsidRDefault="00252C6B" w:rsidP="00B35A05">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本专题旨在让学员从优秀的教学案例中，掌握名师的教学风格，掌握一节</w:t>
            </w:r>
            <w:r w:rsidRPr="00BE283A">
              <w:rPr>
                <w:rFonts w:asciiTheme="minorEastAsia" w:eastAsiaTheme="minorEastAsia" w:hAnsiTheme="minorEastAsia" w:hint="eastAsia"/>
                <w:color w:val="000000" w:themeColor="text1"/>
                <w:szCs w:val="24"/>
                <w:shd w:val="clear" w:color="auto" w:fill="FFFFFF"/>
              </w:rPr>
              <w:t>化学与社会发展</w:t>
            </w:r>
            <w:r w:rsidRPr="00BE283A">
              <w:rPr>
                <w:rFonts w:asciiTheme="minorEastAsia" w:eastAsiaTheme="minorEastAsia" w:hAnsiTheme="minorEastAsia" w:cs="Times New Roman" w:hint="eastAsia"/>
                <w:color w:val="000000" w:themeColor="text1"/>
                <w:szCs w:val="24"/>
              </w:rPr>
              <w:t>课所需要的教学技能和</w:t>
            </w:r>
            <w:r w:rsidRPr="00BE283A">
              <w:rPr>
                <w:rFonts w:asciiTheme="minorEastAsia" w:eastAsiaTheme="minorEastAsia" w:hAnsiTheme="minorEastAsia" w:hint="eastAsia"/>
                <w:color w:val="000000" w:themeColor="text1"/>
                <w:szCs w:val="24"/>
              </w:rPr>
              <w:t>设计策略，包括课堂组织形式、组织学生小组合作的素材的选择和组织实施、教材内容的重点选取和难点的突破；如何引导学生了解</w:t>
            </w:r>
            <w:r w:rsidRPr="00BE283A">
              <w:rPr>
                <w:rFonts w:asciiTheme="minorEastAsia" w:eastAsiaTheme="minorEastAsia" w:hAnsiTheme="minorEastAsia" w:hint="eastAsia"/>
                <w:color w:val="000000" w:themeColor="text1"/>
                <w:szCs w:val="24"/>
                <w:shd w:val="clear" w:color="auto" w:fill="FFFFFF"/>
              </w:rPr>
              <w:t>化学与社会发展之间的关系与规律</w:t>
            </w:r>
            <w:r w:rsidRPr="00BE283A">
              <w:rPr>
                <w:rFonts w:asciiTheme="minorEastAsia" w:eastAsiaTheme="minorEastAsia" w:hAnsiTheme="minorEastAsia" w:cs="Times New Roman" w:hint="eastAsia"/>
                <w:color w:val="000000" w:themeColor="text1"/>
                <w:szCs w:val="24"/>
              </w:rPr>
              <w:t>等。</w:t>
            </w:r>
            <w:r w:rsidRPr="00BE283A">
              <w:rPr>
                <w:rFonts w:asciiTheme="minorEastAsia" w:eastAsiaTheme="minorEastAsia" w:hAnsiTheme="minorEastAsia" w:cs="宋体" w:hint="eastAsia"/>
                <w:color w:val="000000" w:themeColor="text1"/>
                <w:szCs w:val="24"/>
              </w:rPr>
              <w:t>基于教学评估在案例教学中的学生在知识的掌握、应用和创新迁移和核心素养培养方面的教学策略和的目标的达成情况。</w:t>
            </w:r>
          </w:p>
        </w:tc>
        <w:tc>
          <w:tcPr>
            <w:tcW w:w="837" w:type="dxa"/>
            <w:shd w:val="clear" w:color="auto" w:fill="FFFFFF" w:themeFill="background1"/>
          </w:tcPr>
          <w:p w:rsidR="00252C6B" w:rsidRPr="00BE283A" w:rsidRDefault="00252C6B" w:rsidP="00E60729">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三</w:t>
            </w:r>
          </w:p>
        </w:tc>
      </w:tr>
      <w:tr w:rsidR="00BE283A" w:rsidRPr="00BE283A" w:rsidTr="00477A2D">
        <w:trPr>
          <w:trHeight w:val="375"/>
        </w:trPr>
        <w:tc>
          <w:tcPr>
            <w:tcW w:w="929" w:type="dxa"/>
            <w:shd w:val="clear" w:color="auto" w:fill="FFFFFF" w:themeFill="background1"/>
          </w:tcPr>
          <w:p w:rsidR="00252C6B" w:rsidRPr="00BE283A" w:rsidRDefault="00252C6B" w:rsidP="002A1F07">
            <w:pPr>
              <w:spacing w:line="440" w:lineRule="exact"/>
              <w:ind w:firstLine="482"/>
              <w:jc w:val="center"/>
              <w:rPr>
                <w:rFonts w:asciiTheme="minorEastAsia" w:eastAsiaTheme="minorEastAsia" w:hAnsiTheme="minorEastAsia" w:cs="Times New Roman"/>
                <w:b/>
                <w:color w:val="000000" w:themeColor="text1"/>
                <w:szCs w:val="24"/>
              </w:rPr>
            </w:pPr>
          </w:p>
        </w:tc>
        <w:tc>
          <w:tcPr>
            <w:tcW w:w="929" w:type="dxa"/>
            <w:vMerge/>
            <w:shd w:val="clear" w:color="auto" w:fill="FFFFFF" w:themeFill="background1"/>
          </w:tcPr>
          <w:p w:rsidR="00252C6B" w:rsidRPr="00BE283A" w:rsidRDefault="00252C6B" w:rsidP="002A1F07">
            <w:pPr>
              <w:spacing w:line="440" w:lineRule="exact"/>
              <w:ind w:firstLine="482"/>
              <w:jc w:val="center"/>
              <w:rPr>
                <w:rFonts w:asciiTheme="minorEastAsia" w:eastAsiaTheme="minorEastAsia" w:hAnsiTheme="minorEastAsia" w:cs="Times New Roman"/>
                <w:b/>
                <w:color w:val="000000" w:themeColor="text1"/>
                <w:szCs w:val="24"/>
              </w:rPr>
            </w:pPr>
          </w:p>
        </w:tc>
        <w:tc>
          <w:tcPr>
            <w:tcW w:w="850" w:type="dxa"/>
            <w:vMerge/>
            <w:shd w:val="clear" w:color="auto" w:fill="FFFFFF" w:themeFill="background1"/>
          </w:tcPr>
          <w:p w:rsidR="00252C6B" w:rsidRPr="00BE283A" w:rsidRDefault="00252C6B" w:rsidP="002A1F07">
            <w:pPr>
              <w:spacing w:line="440" w:lineRule="exact"/>
              <w:ind w:firstLine="482"/>
              <w:jc w:val="center"/>
              <w:rPr>
                <w:rFonts w:asciiTheme="minorEastAsia" w:eastAsiaTheme="minorEastAsia" w:hAnsiTheme="minorEastAsia" w:cs="Times New Roman"/>
                <w:b/>
                <w:color w:val="000000" w:themeColor="text1"/>
                <w:szCs w:val="24"/>
              </w:rPr>
            </w:pPr>
          </w:p>
        </w:tc>
        <w:tc>
          <w:tcPr>
            <w:tcW w:w="992" w:type="dxa"/>
            <w:vMerge/>
            <w:shd w:val="clear" w:color="auto" w:fill="FFFFFF" w:themeFill="background1"/>
          </w:tcPr>
          <w:p w:rsidR="00252C6B" w:rsidRPr="00BE283A" w:rsidRDefault="00252C6B" w:rsidP="002A1F07">
            <w:pPr>
              <w:spacing w:line="440" w:lineRule="exact"/>
              <w:ind w:firstLine="480"/>
              <w:jc w:val="center"/>
              <w:rPr>
                <w:rFonts w:asciiTheme="minorEastAsia" w:eastAsiaTheme="minorEastAsia" w:hAnsiTheme="minorEastAsia"/>
                <w:color w:val="000000" w:themeColor="text1"/>
                <w:szCs w:val="24"/>
              </w:rPr>
            </w:pPr>
          </w:p>
        </w:tc>
        <w:tc>
          <w:tcPr>
            <w:tcW w:w="851" w:type="dxa"/>
            <w:vMerge/>
            <w:shd w:val="clear" w:color="auto" w:fill="FFFFFF" w:themeFill="background1"/>
          </w:tcPr>
          <w:p w:rsidR="00252C6B" w:rsidRPr="00BE283A" w:rsidRDefault="00252C6B" w:rsidP="002A1F07">
            <w:pPr>
              <w:spacing w:line="440" w:lineRule="exact"/>
              <w:ind w:firstLine="480"/>
              <w:jc w:val="center"/>
              <w:rPr>
                <w:rFonts w:asciiTheme="minorEastAsia" w:eastAsiaTheme="minorEastAsia" w:hAnsiTheme="minorEastAsia"/>
                <w:color w:val="000000" w:themeColor="text1"/>
                <w:szCs w:val="24"/>
              </w:rPr>
            </w:pPr>
          </w:p>
        </w:tc>
        <w:tc>
          <w:tcPr>
            <w:tcW w:w="4648" w:type="dxa"/>
            <w:shd w:val="clear" w:color="auto" w:fill="FFFFFF" w:themeFill="background1"/>
          </w:tcPr>
          <w:p w:rsidR="00252C6B" w:rsidRPr="00BE283A" w:rsidRDefault="00252C6B" w:rsidP="00B35A05">
            <w:pPr>
              <w:spacing w:line="440" w:lineRule="exact"/>
              <w:ind w:firstLineChars="0" w:firstLine="0"/>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本专题旨在让学员从优秀的教学案例中，丰富名师的教学风格和教育思想。通过分析展示几节名师的</w:t>
            </w:r>
            <w:r w:rsidRPr="00BE283A">
              <w:rPr>
                <w:rFonts w:asciiTheme="minorEastAsia" w:eastAsiaTheme="minorEastAsia" w:hAnsiTheme="minorEastAsia" w:hint="eastAsia"/>
                <w:color w:val="000000" w:themeColor="text1"/>
                <w:szCs w:val="24"/>
                <w:shd w:val="clear" w:color="auto" w:fill="FFFFFF"/>
              </w:rPr>
              <w:t>化学与社会发展</w:t>
            </w:r>
            <w:r w:rsidRPr="00BE283A">
              <w:rPr>
                <w:rFonts w:asciiTheme="minorEastAsia" w:eastAsiaTheme="minorEastAsia" w:hAnsiTheme="minorEastAsia" w:cs="Times New Roman" w:hint="eastAsia"/>
                <w:color w:val="000000" w:themeColor="text1"/>
                <w:szCs w:val="24"/>
              </w:rPr>
              <w:t>课所采用</w:t>
            </w:r>
            <w:r w:rsidRPr="00BE283A">
              <w:rPr>
                <w:rFonts w:asciiTheme="minorEastAsia" w:eastAsiaTheme="minorEastAsia" w:hAnsiTheme="minorEastAsia" w:hint="eastAsia"/>
                <w:color w:val="000000" w:themeColor="text1"/>
                <w:szCs w:val="24"/>
              </w:rPr>
              <w:t>的不同教育教学方法培养学生学习化学 的兴趣和创新意识，延伸扩展其</w:t>
            </w:r>
            <w:r w:rsidRPr="00BE283A">
              <w:rPr>
                <w:rFonts w:asciiTheme="minorEastAsia" w:eastAsiaTheme="minorEastAsia" w:hAnsiTheme="minorEastAsia" w:cs="Times New Roman" w:hint="eastAsia"/>
                <w:color w:val="000000" w:themeColor="text1"/>
                <w:szCs w:val="24"/>
              </w:rPr>
              <w:t>教学风格和教育思想</w:t>
            </w:r>
            <w:r w:rsidRPr="00BE283A">
              <w:rPr>
                <w:rFonts w:asciiTheme="minorEastAsia" w:eastAsiaTheme="minorEastAsia" w:hAnsiTheme="minorEastAsia" w:hint="eastAsia"/>
                <w:color w:val="000000" w:themeColor="text1"/>
                <w:szCs w:val="24"/>
              </w:rPr>
              <w:t>。</w:t>
            </w:r>
          </w:p>
        </w:tc>
        <w:tc>
          <w:tcPr>
            <w:tcW w:w="837" w:type="dxa"/>
            <w:shd w:val="clear" w:color="auto" w:fill="FFFFFF" w:themeFill="background1"/>
          </w:tcPr>
          <w:p w:rsidR="00252C6B" w:rsidRPr="00BE283A" w:rsidRDefault="00252C6B" w:rsidP="00E60729">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四</w:t>
            </w:r>
          </w:p>
        </w:tc>
      </w:tr>
      <w:tr w:rsidR="00BE283A" w:rsidRPr="00BE283A" w:rsidTr="00477A2D">
        <w:trPr>
          <w:trHeight w:val="375"/>
        </w:trPr>
        <w:tc>
          <w:tcPr>
            <w:tcW w:w="929" w:type="dxa"/>
            <w:vMerge w:val="restart"/>
            <w:shd w:val="clear" w:color="auto" w:fill="FFFFFF" w:themeFill="background1"/>
          </w:tcPr>
          <w:p w:rsidR="00252C6B"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专</w:t>
            </w:r>
          </w:p>
          <w:p w:rsidR="00252C6B"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业</w:t>
            </w:r>
          </w:p>
          <w:p w:rsidR="00252C6B"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能</w:t>
            </w:r>
          </w:p>
          <w:p w:rsidR="00252C6B"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力</w:t>
            </w:r>
          </w:p>
          <w:p w:rsidR="00252C6B" w:rsidRPr="00BE283A" w:rsidRDefault="00252C6B" w:rsidP="00252C6B">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929" w:type="dxa"/>
            <w:vMerge w:val="restart"/>
            <w:shd w:val="clear" w:color="auto" w:fill="FFFFFF" w:themeFill="background1"/>
          </w:tcPr>
          <w:p w:rsidR="00252C6B" w:rsidRPr="00BE283A" w:rsidRDefault="00252C6B" w:rsidP="00C00A87">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教学目标的确定和教学评价设计及诊断指导</w:t>
            </w:r>
          </w:p>
          <w:p w:rsidR="00252C6B" w:rsidRPr="00BE283A" w:rsidRDefault="00252C6B" w:rsidP="002A1F07">
            <w:pPr>
              <w:spacing w:line="440" w:lineRule="exact"/>
              <w:ind w:firstLine="480"/>
              <w:jc w:val="center"/>
              <w:rPr>
                <w:rFonts w:asciiTheme="minorEastAsia" w:eastAsiaTheme="minorEastAsia" w:hAnsiTheme="minorEastAsia"/>
                <w:color w:val="000000" w:themeColor="text1"/>
                <w:szCs w:val="24"/>
              </w:rPr>
            </w:pPr>
          </w:p>
        </w:tc>
        <w:tc>
          <w:tcPr>
            <w:tcW w:w="850" w:type="dxa"/>
            <w:vMerge w:val="restart"/>
            <w:shd w:val="clear" w:color="auto" w:fill="FFFFFF" w:themeFill="background1"/>
          </w:tcPr>
          <w:p w:rsidR="00252C6B" w:rsidRPr="00BE283A" w:rsidRDefault="00252C6B" w:rsidP="002A3278">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讲座</w:t>
            </w:r>
          </w:p>
        </w:tc>
        <w:tc>
          <w:tcPr>
            <w:tcW w:w="992" w:type="dxa"/>
            <w:vMerge w:val="restart"/>
            <w:shd w:val="clear" w:color="auto" w:fill="FFFFFF" w:themeFill="background1"/>
          </w:tcPr>
          <w:p w:rsidR="00252C6B" w:rsidRPr="00BE283A" w:rsidRDefault="00252C6B" w:rsidP="006A1A8D">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hint="eastAsia"/>
                <w:color w:val="000000" w:themeColor="text1"/>
                <w:kern w:val="0"/>
                <w:szCs w:val="24"/>
              </w:rPr>
              <w:t>教学设计与学业评估</w:t>
            </w:r>
          </w:p>
        </w:tc>
        <w:tc>
          <w:tcPr>
            <w:tcW w:w="851" w:type="dxa"/>
            <w:vMerge w:val="restart"/>
            <w:shd w:val="clear" w:color="auto" w:fill="FFFFFF" w:themeFill="background1"/>
          </w:tcPr>
          <w:p w:rsidR="00252C6B" w:rsidRPr="00BE283A" w:rsidRDefault="00252C6B" w:rsidP="006A1A8D">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hint="eastAsia"/>
                <w:color w:val="000000" w:themeColor="text1"/>
                <w:szCs w:val="24"/>
              </w:rPr>
              <w:t>化学</w:t>
            </w:r>
            <w:r w:rsidRPr="00BE283A">
              <w:rPr>
                <w:rFonts w:asciiTheme="minorEastAsia" w:eastAsiaTheme="minorEastAsia" w:hAnsiTheme="minorEastAsia" w:hint="eastAsia"/>
                <w:color w:val="000000" w:themeColor="text1"/>
                <w:szCs w:val="24"/>
                <w:shd w:val="clear" w:color="auto" w:fill="FFFFFF"/>
              </w:rPr>
              <w:t>与社会发展教学诊断与评价</w:t>
            </w:r>
          </w:p>
        </w:tc>
        <w:tc>
          <w:tcPr>
            <w:tcW w:w="4648" w:type="dxa"/>
            <w:shd w:val="clear" w:color="auto" w:fill="FFFFFF" w:themeFill="background1"/>
          </w:tcPr>
          <w:p w:rsidR="00252C6B" w:rsidRPr="00BE283A" w:rsidRDefault="00252C6B" w:rsidP="00B35A05">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从完成的作业情况，诊断学生在水净化、燃料的合理使用、金属矿物资源的利用、化学与人体健康等各类任务类型完成中存在的问题，对学生存在的问题进行分类梳理。设计相应的指导反馈方式方法。选择典型的任务类型，收集学生的典型答案，教师的分析评价及其反馈指导的互动交流。</w:t>
            </w:r>
          </w:p>
        </w:tc>
        <w:tc>
          <w:tcPr>
            <w:tcW w:w="837" w:type="dxa"/>
            <w:shd w:val="clear" w:color="auto" w:fill="FFFFFF" w:themeFill="background1"/>
          </w:tcPr>
          <w:p w:rsidR="00252C6B" w:rsidRPr="00BE283A" w:rsidRDefault="00252C6B" w:rsidP="00E60729">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二</w:t>
            </w:r>
          </w:p>
        </w:tc>
      </w:tr>
      <w:tr w:rsidR="00BE283A" w:rsidRPr="00BE283A" w:rsidTr="00477A2D">
        <w:trPr>
          <w:trHeight w:val="375"/>
        </w:trPr>
        <w:tc>
          <w:tcPr>
            <w:tcW w:w="929" w:type="dxa"/>
            <w:vMerge/>
            <w:shd w:val="clear" w:color="auto" w:fill="FFFFFF" w:themeFill="background1"/>
          </w:tcPr>
          <w:p w:rsidR="00252C6B" w:rsidRPr="00BE283A" w:rsidRDefault="00252C6B" w:rsidP="002A1F07">
            <w:pPr>
              <w:spacing w:line="440" w:lineRule="exact"/>
              <w:ind w:firstLine="480"/>
              <w:jc w:val="center"/>
              <w:rPr>
                <w:rFonts w:asciiTheme="minorEastAsia" w:eastAsiaTheme="minorEastAsia" w:hAnsiTheme="minorEastAsia"/>
                <w:color w:val="000000" w:themeColor="text1"/>
                <w:szCs w:val="24"/>
              </w:rPr>
            </w:pPr>
          </w:p>
        </w:tc>
        <w:tc>
          <w:tcPr>
            <w:tcW w:w="929" w:type="dxa"/>
            <w:vMerge/>
            <w:shd w:val="clear" w:color="auto" w:fill="FFFFFF" w:themeFill="background1"/>
          </w:tcPr>
          <w:p w:rsidR="00252C6B" w:rsidRPr="00BE283A" w:rsidRDefault="00252C6B" w:rsidP="002A1F07">
            <w:pPr>
              <w:spacing w:line="440" w:lineRule="exact"/>
              <w:ind w:firstLine="480"/>
              <w:jc w:val="center"/>
              <w:rPr>
                <w:rFonts w:asciiTheme="minorEastAsia" w:eastAsiaTheme="minorEastAsia" w:hAnsiTheme="minorEastAsia"/>
                <w:color w:val="000000" w:themeColor="text1"/>
                <w:szCs w:val="24"/>
              </w:rPr>
            </w:pPr>
          </w:p>
        </w:tc>
        <w:tc>
          <w:tcPr>
            <w:tcW w:w="850" w:type="dxa"/>
            <w:vMerge/>
            <w:shd w:val="clear" w:color="auto" w:fill="FFFFFF" w:themeFill="background1"/>
          </w:tcPr>
          <w:p w:rsidR="00252C6B" w:rsidRPr="00BE283A" w:rsidRDefault="00252C6B" w:rsidP="002A1F07">
            <w:pPr>
              <w:spacing w:line="440" w:lineRule="exact"/>
              <w:ind w:firstLine="480"/>
              <w:jc w:val="center"/>
              <w:rPr>
                <w:rFonts w:asciiTheme="minorEastAsia" w:eastAsiaTheme="minorEastAsia" w:hAnsiTheme="minorEastAsia"/>
                <w:color w:val="000000" w:themeColor="text1"/>
                <w:szCs w:val="24"/>
              </w:rPr>
            </w:pPr>
          </w:p>
        </w:tc>
        <w:tc>
          <w:tcPr>
            <w:tcW w:w="992" w:type="dxa"/>
            <w:vMerge/>
            <w:shd w:val="clear" w:color="auto" w:fill="FFFFFF" w:themeFill="background1"/>
          </w:tcPr>
          <w:p w:rsidR="00252C6B" w:rsidRPr="00BE283A" w:rsidRDefault="00252C6B" w:rsidP="002A1F07">
            <w:pPr>
              <w:spacing w:line="440" w:lineRule="exact"/>
              <w:ind w:firstLine="480"/>
              <w:jc w:val="center"/>
              <w:rPr>
                <w:rFonts w:asciiTheme="minorEastAsia" w:eastAsiaTheme="minorEastAsia" w:hAnsiTheme="minorEastAsia" w:cs="Times New Roman"/>
                <w:color w:val="000000" w:themeColor="text1"/>
                <w:szCs w:val="24"/>
              </w:rPr>
            </w:pPr>
          </w:p>
        </w:tc>
        <w:tc>
          <w:tcPr>
            <w:tcW w:w="851" w:type="dxa"/>
            <w:vMerge/>
            <w:shd w:val="clear" w:color="auto" w:fill="FFFFFF" w:themeFill="background1"/>
          </w:tcPr>
          <w:p w:rsidR="00252C6B" w:rsidRPr="00BE283A" w:rsidRDefault="00252C6B" w:rsidP="002A1F07">
            <w:pPr>
              <w:spacing w:line="440" w:lineRule="exact"/>
              <w:ind w:firstLine="480"/>
              <w:jc w:val="center"/>
              <w:rPr>
                <w:rFonts w:asciiTheme="minorEastAsia" w:eastAsiaTheme="minorEastAsia" w:hAnsiTheme="minorEastAsia" w:cs="Times New Roman"/>
                <w:color w:val="000000" w:themeColor="text1"/>
                <w:szCs w:val="24"/>
              </w:rPr>
            </w:pPr>
          </w:p>
        </w:tc>
        <w:tc>
          <w:tcPr>
            <w:tcW w:w="4648" w:type="dxa"/>
            <w:shd w:val="clear" w:color="auto" w:fill="FFFFFF" w:themeFill="background1"/>
          </w:tcPr>
          <w:p w:rsidR="00252C6B" w:rsidRPr="00BE283A" w:rsidRDefault="00252C6B" w:rsidP="00243DAB">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从完成的作业情况，诊断学生在分析环境、健康、材料、资源与能源开发利用等各类问题时，从化学视角分析问题的思路方法、绿色</w:t>
            </w:r>
            <w:r w:rsidR="00243DAB">
              <w:rPr>
                <w:rFonts w:asciiTheme="minorEastAsia" w:eastAsiaTheme="minorEastAsia" w:hAnsiTheme="minorEastAsia" w:cs="Times New Roman" w:hint="eastAsia"/>
                <w:color w:val="000000" w:themeColor="text1"/>
                <w:szCs w:val="24"/>
              </w:rPr>
              <w:t>化学思想</w:t>
            </w:r>
            <w:r w:rsidRPr="00BE283A">
              <w:rPr>
                <w:rFonts w:asciiTheme="minorEastAsia" w:eastAsiaTheme="minorEastAsia" w:hAnsiTheme="minorEastAsia" w:cs="Times New Roman" w:hint="eastAsia"/>
                <w:color w:val="000000" w:themeColor="text1"/>
                <w:szCs w:val="24"/>
              </w:rPr>
              <w:t>和行为，社会责任和科学价值观等方面存在的问题。选择典型的任务类型，收集学生的典型答案，教师的分析评价及其反馈指导的互动交流。</w:t>
            </w:r>
          </w:p>
        </w:tc>
        <w:tc>
          <w:tcPr>
            <w:tcW w:w="837" w:type="dxa"/>
            <w:shd w:val="clear" w:color="auto" w:fill="FFFFFF" w:themeFill="background1"/>
          </w:tcPr>
          <w:p w:rsidR="00252C6B" w:rsidRPr="00BE283A" w:rsidRDefault="00252C6B" w:rsidP="00E60729">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三</w:t>
            </w:r>
          </w:p>
        </w:tc>
      </w:tr>
      <w:tr w:rsidR="00BE283A" w:rsidRPr="00BE283A" w:rsidTr="00477A2D">
        <w:trPr>
          <w:trHeight w:val="375"/>
        </w:trPr>
        <w:tc>
          <w:tcPr>
            <w:tcW w:w="929" w:type="dxa"/>
            <w:vMerge/>
            <w:shd w:val="clear" w:color="auto" w:fill="FFFFFF" w:themeFill="background1"/>
          </w:tcPr>
          <w:p w:rsidR="00252C6B" w:rsidRPr="00BE283A" w:rsidRDefault="00252C6B" w:rsidP="002A1F07">
            <w:pPr>
              <w:spacing w:line="440" w:lineRule="exact"/>
              <w:ind w:firstLine="480"/>
              <w:jc w:val="center"/>
              <w:rPr>
                <w:rFonts w:asciiTheme="minorEastAsia" w:eastAsiaTheme="minorEastAsia" w:hAnsiTheme="minorEastAsia"/>
                <w:color w:val="000000" w:themeColor="text1"/>
                <w:szCs w:val="24"/>
              </w:rPr>
            </w:pPr>
          </w:p>
        </w:tc>
        <w:tc>
          <w:tcPr>
            <w:tcW w:w="929" w:type="dxa"/>
            <w:vMerge/>
            <w:shd w:val="clear" w:color="auto" w:fill="FFFFFF" w:themeFill="background1"/>
          </w:tcPr>
          <w:p w:rsidR="00252C6B" w:rsidRPr="00BE283A" w:rsidRDefault="00252C6B" w:rsidP="002A1F07">
            <w:pPr>
              <w:spacing w:line="440" w:lineRule="exact"/>
              <w:ind w:firstLine="480"/>
              <w:jc w:val="center"/>
              <w:rPr>
                <w:rFonts w:asciiTheme="minorEastAsia" w:eastAsiaTheme="minorEastAsia" w:hAnsiTheme="minorEastAsia"/>
                <w:color w:val="000000" w:themeColor="text1"/>
                <w:szCs w:val="24"/>
              </w:rPr>
            </w:pPr>
          </w:p>
        </w:tc>
        <w:tc>
          <w:tcPr>
            <w:tcW w:w="850" w:type="dxa"/>
            <w:vMerge/>
            <w:shd w:val="clear" w:color="auto" w:fill="FFFFFF" w:themeFill="background1"/>
          </w:tcPr>
          <w:p w:rsidR="00252C6B" w:rsidRPr="00BE283A" w:rsidRDefault="00252C6B" w:rsidP="002A1F07">
            <w:pPr>
              <w:spacing w:line="440" w:lineRule="exact"/>
              <w:ind w:firstLine="480"/>
              <w:jc w:val="center"/>
              <w:rPr>
                <w:rFonts w:asciiTheme="minorEastAsia" w:eastAsiaTheme="minorEastAsia" w:hAnsiTheme="minorEastAsia"/>
                <w:color w:val="000000" w:themeColor="text1"/>
                <w:szCs w:val="24"/>
              </w:rPr>
            </w:pPr>
          </w:p>
        </w:tc>
        <w:tc>
          <w:tcPr>
            <w:tcW w:w="992" w:type="dxa"/>
            <w:vMerge/>
            <w:shd w:val="clear" w:color="auto" w:fill="FFFFFF" w:themeFill="background1"/>
          </w:tcPr>
          <w:p w:rsidR="00252C6B" w:rsidRPr="00BE283A" w:rsidRDefault="00252C6B" w:rsidP="002A1F07">
            <w:pPr>
              <w:spacing w:line="440" w:lineRule="exact"/>
              <w:ind w:firstLine="480"/>
              <w:jc w:val="center"/>
              <w:rPr>
                <w:rFonts w:asciiTheme="minorEastAsia" w:eastAsiaTheme="minorEastAsia" w:hAnsiTheme="minorEastAsia" w:cs="Times New Roman"/>
                <w:color w:val="000000" w:themeColor="text1"/>
                <w:szCs w:val="24"/>
              </w:rPr>
            </w:pPr>
          </w:p>
        </w:tc>
        <w:tc>
          <w:tcPr>
            <w:tcW w:w="851" w:type="dxa"/>
            <w:vMerge/>
            <w:shd w:val="clear" w:color="auto" w:fill="FFFFFF" w:themeFill="background1"/>
          </w:tcPr>
          <w:p w:rsidR="00252C6B" w:rsidRPr="00BE283A" w:rsidRDefault="00252C6B" w:rsidP="002A1F07">
            <w:pPr>
              <w:spacing w:line="440" w:lineRule="exact"/>
              <w:ind w:firstLine="480"/>
              <w:jc w:val="center"/>
              <w:rPr>
                <w:rFonts w:asciiTheme="minorEastAsia" w:eastAsiaTheme="minorEastAsia" w:hAnsiTheme="minorEastAsia" w:cs="Times New Roman"/>
                <w:color w:val="000000" w:themeColor="text1"/>
                <w:szCs w:val="24"/>
              </w:rPr>
            </w:pPr>
          </w:p>
        </w:tc>
        <w:tc>
          <w:tcPr>
            <w:tcW w:w="4648" w:type="dxa"/>
            <w:shd w:val="clear" w:color="auto" w:fill="FFFFFF" w:themeFill="background1"/>
          </w:tcPr>
          <w:p w:rsidR="00252C6B" w:rsidRPr="00BE283A" w:rsidRDefault="00252C6B" w:rsidP="00B35A05">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化学与社会发展主题学生学习表现诊断的困难及其原因；基于学生学习表现的及时指导原则和策略；基于学生学习表现教学反思及调整（活动与问题的设计、素材与支持的设计）。教师反思化学与社会发展主题教学中进一步提升和改进点，确定教学问题；教师设计教学研究方案，对教师的教学研究方案设计给予指导；教师实施并汇报、给予评析指导；教师总结反思教学研究的方法、给予评析指导。</w:t>
            </w:r>
          </w:p>
        </w:tc>
        <w:tc>
          <w:tcPr>
            <w:tcW w:w="837" w:type="dxa"/>
            <w:shd w:val="clear" w:color="auto" w:fill="FFFFFF" w:themeFill="background1"/>
          </w:tcPr>
          <w:p w:rsidR="00252C6B" w:rsidRPr="00BE283A" w:rsidRDefault="00252C6B" w:rsidP="00F21C74">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四</w:t>
            </w:r>
          </w:p>
        </w:tc>
      </w:tr>
      <w:tr w:rsidR="00BE283A" w:rsidRPr="00BE283A" w:rsidTr="00477A2D">
        <w:trPr>
          <w:trHeight w:val="375"/>
        </w:trPr>
        <w:tc>
          <w:tcPr>
            <w:tcW w:w="929" w:type="dxa"/>
            <w:vMerge w:val="restart"/>
            <w:shd w:val="clear" w:color="auto" w:fill="FFFFFF" w:themeFill="background1"/>
          </w:tcPr>
          <w:p w:rsidR="00694296" w:rsidRPr="00BE283A" w:rsidRDefault="00694296" w:rsidP="004150FA">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专</w:t>
            </w:r>
          </w:p>
          <w:p w:rsidR="00694296" w:rsidRPr="00BE283A" w:rsidRDefault="00694296" w:rsidP="004150FA">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业</w:t>
            </w:r>
          </w:p>
          <w:p w:rsidR="00694296" w:rsidRPr="00BE283A" w:rsidRDefault="00694296" w:rsidP="004150FA">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能</w:t>
            </w:r>
          </w:p>
          <w:p w:rsidR="00694296" w:rsidRPr="00BE283A" w:rsidRDefault="00694296" w:rsidP="004150FA">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力</w:t>
            </w:r>
          </w:p>
          <w:p w:rsidR="00694296" w:rsidRPr="00BE283A" w:rsidRDefault="00694296" w:rsidP="004150FA">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929" w:type="dxa"/>
            <w:vMerge w:val="restart"/>
            <w:shd w:val="clear" w:color="auto" w:fill="FFFFFF" w:themeFill="background1"/>
          </w:tcPr>
          <w:p w:rsidR="00694296" w:rsidRPr="00BE283A" w:rsidRDefault="00694296" w:rsidP="00107BCB">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化学与社会发展主题教学过程设计</w:t>
            </w:r>
          </w:p>
        </w:tc>
        <w:tc>
          <w:tcPr>
            <w:tcW w:w="850" w:type="dxa"/>
            <w:vMerge w:val="restart"/>
            <w:shd w:val="clear" w:color="auto" w:fill="FFFFFF" w:themeFill="background1"/>
          </w:tcPr>
          <w:p w:rsidR="00694296" w:rsidRPr="00BE283A" w:rsidRDefault="00694296" w:rsidP="00694296">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讲座</w:t>
            </w:r>
          </w:p>
        </w:tc>
        <w:tc>
          <w:tcPr>
            <w:tcW w:w="992" w:type="dxa"/>
            <w:vMerge w:val="restart"/>
            <w:shd w:val="clear" w:color="auto" w:fill="FFFFFF" w:themeFill="background1"/>
          </w:tcPr>
          <w:p w:rsidR="00694296" w:rsidRPr="00BE283A" w:rsidRDefault="00694296" w:rsidP="00694296">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教学设计</w:t>
            </w:r>
          </w:p>
        </w:tc>
        <w:tc>
          <w:tcPr>
            <w:tcW w:w="851" w:type="dxa"/>
            <w:vMerge w:val="restart"/>
            <w:shd w:val="clear" w:color="auto" w:fill="FFFFFF" w:themeFill="background1"/>
          </w:tcPr>
          <w:p w:rsidR="00694296" w:rsidRPr="00BE283A" w:rsidRDefault="00694296" w:rsidP="00694296">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教学设计</w:t>
            </w:r>
          </w:p>
        </w:tc>
        <w:tc>
          <w:tcPr>
            <w:tcW w:w="4648" w:type="dxa"/>
            <w:shd w:val="clear" w:color="auto" w:fill="FFFFFF" w:themeFill="background1"/>
          </w:tcPr>
          <w:p w:rsidR="00694296" w:rsidRPr="00BE283A" w:rsidRDefault="00694296" w:rsidP="000C7B0B">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从</w:t>
            </w:r>
            <w:r w:rsidR="000C7B0B" w:rsidRPr="00BE283A">
              <w:rPr>
                <w:rFonts w:asciiTheme="minorEastAsia" w:eastAsiaTheme="minorEastAsia" w:hAnsiTheme="minorEastAsia" w:cs="Times New Roman" w:hint="eastAsia"/>
                <w:color w:val="000000" w:themeColor="text1"/>
                <w:szCs w:val="24"/>
              </w:rPr>
              <w:t>课标的要求以及本节课知识、技能和核心素养出发、以学习为中心设计教学过程，重点是</w:t>
            </w:r>
            <w:r w:rsidRPr="00BE283A">
              <w:rPr>
                <w:rFonts w:asciiTheme="minorEastAsia" w:eastAsiaTheme="minorEastAsia" w:hAnsiTheme="minorEastAsia" w:cs="Times New Roman" w:hint="eastAsia"/>
                <w:color w:val="000000" w:themeColor="text1"/>
                <w:szCs w:val="24"/>
              </w:rPr>
              <w:t>水净化、燃料的合理使用、金属矿物资源的利用、化学与人体健康等，对学生</w:t>
            </w:r>
            <w:r w:rsidR="000C7B0B" w:rsidRPr="00BE283A">
              <w:rPr>
                <w:rFonts w:asciiTheme="minorEastAsia" w:eastAsiaTheme="minorEastAsia" w:hAnsiTheme="minorEastAsia" w:cs="Times New Roman" w:hint="eastAsia"/>
                <w:color w:val="000000" w:themeColor="text1"/>
                <w:szCs w:val="24"/>
              </w:rPr>
              <w:t>可能</w:t>
            </w:r>
            <w:r w:rsidRPr="00BE283A">
              <w:rPr>
                <w:rFonts w:asciiTheme="minorEastAsia" w:eastAsiaTheme="minorEastAsia" w:hAnsiTheme="minorEastAsia" w:cs="Times New Roman" w:hint="eastAsia"/>
                <w:color w:val="000000" w:themeColor="text1"/>
                <w:szCs w:val="24"/>
              </w:rPr>
              <w:t>存在的问题</w:t>
            </w:r>
            <w:r w:rsidR="000C7B0B" w:rsidRPr="00BE283A">
              <w:rPr>
                <w:rFonts w:asciiTheme="minorEastAsia" w:eastAsiaTheme="minorEastAsia" w:hAnsiTheme="minorEastAsia" w:cs="Times New Roman" w:hint="eastAsia"/>
                <w:color w:val="000000" w:themeColor="text1"/>
                <w:szCs w:val="24"/>
              </w:rPr>
              <w:t>设计解决方案</w:t>
            </w:r>
            <w:r w:rsidRPr="00BE283A">
              <w:rPr>
                <w:rFonts w:asciiTheme="minorEastAsia" w:eastAsiaTheme="minorEastAsia" w:hAnsiTheme="minorEastAsia" w:cs="Times New Roman" w:hint="eastAsia"/>
                <w:color w:val="000000" w:themeColor="text1"/>
                <w:szCs w:val="24"/>
              </w:rPr>
              <w:t>。设计相应的指导反馈方式方法。选择典型的任务类型，收集学生的典型答案，教师的分析评价及其反馈指导的互动交流。</w:t>
            </w:r>
          </w:p>
        </w:tc>
        <w:tc>
          <w:tcPr>
            <w:tcW w:w="837" w:type="dxa"/>
            <w:shd w:val="clear" w:color="auto" w:fill="FFFFFF" w:themeFill="background1"/>
          </w:tcPr>
          <w:p w:rsidR="00694296" w:rsidRPr="00BE283A" w:rsidRDefault="00694296" w:rsidP="00E60729">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二</w:t>
            </w:r>
          </w:p>
        </w:tc>
      </w:tr>
      <w:tr w:rsidR="00BE283A" w:rsidRPr="00BE283A" w:rsidTr="00477A2D">
        <w:trPr>
          <w:trHeight w:val="375"/>
        </w:trPr>
        <w:tc>
          <w:tcPr>
            <w:tcW w:w="929" w:type="dxa"/>
            <w:vMerge/>
            <w:shd w:val="clear" w:color="auto" w:fill="FFFFFF" w:themeFill="background1"/>
          </w:tcPr>
          <w:p w:rsidR="00694296" w:rsidRPr="00BE283A" w:rsidRDefault="00694296" w:rsidP="002A1F07">
            <w:pPr>
              <w:spacing w:line="440" w:lineRule="exact"/>
              <w:ind w:firstLine="480"/>
              <w:jc w:val="center"/>
              <w:rPr>
                <w:rFonts w:asciiTheme="minorEastAsia" w:eastAsiaTheme="minorEastAsia" w:hAnsiTheme="minorEastAsia"/>
                <w:color w:val="000000" w:themeColor="text1"/>
                <w:szCs w:val="24"/>
              </w:rPr>
            </w:pPr>
          </w:p>
        </w:tc>
        <w:tc>
          <w:tcPr>
            <w:tcW w:w="929" w:type="dxa"/>
            <w:vMerge/>
            <w:shd w:val="clear" w:color="auto" w:fill="FFFFFF" w:themeFill="background1"/>
          </w:tcPr>
          <w:p w:rsidR="00694296" w:rsidRPr="00BE283A" w:rsidRDefault="00694296" w:rsidP="00131BFD">
            <w:pPr>
              <w:spacing w:line="440" w:lineRule="exact"/>
              <w:ind w:firstLine="480"/>
              <w:rPr>
                <w:rFonts w:asciiTheme="minorEastAsia" w:eastAsiaTheme="minorEastAsia" w:hAnsiTheme="minorEastAsia"/>
                <w:color w:val="000000" w:themeColor="text1"/>
                <w:szCs w:val="24"/>
              </w:rPr>
            </w:pPr>
          </w:p>
        </w:tc>
        <w:tc>
          <w:tcPr>
            <w:tcW w:w="850" w:type="dxa"/>
            <w:vMerge/>
            <w:shd w:val="clear" w:color="auto" w:fill="FFFFFF" w:themeFill="background1"/>
          </w:tcPr>
          <w:p w:rsidR="00694296" w:rsidRPr="00BE283A" w:rsidRDefault="00694296" w:rsidP="002A1F07">
            <w:pPr>
              <w:spacing w:line="440" w:lineRule="exact"/>
              <w:ind w:firstLine="480"/>
              <w:jc w:val="center"/>
              <w:rPr>
                <w:rFonts w:asciiTheme="minorEastAsia" w:eastAsiaTheme="minorEastAsia" w:hAnsiTheme="minorEastAsia"/>
                <w:color w:val="000000" w:themeColor="text1"/>
                <w:szCs w:val="24"/>
              </w:rPr>
            </w:pPr>
          </w:p>
        </w:tc>
        <w:tc>
          <w:tcPr>
            <w:tcW w:w="992" w:type="dxa"/>
            <w:vMerge/>
            <w:shd w:val="clear" w:color="auto" w:fill="FFFFFF" w:themeFill="background1"/>
          </w:tcPr>
          <w:p w:rsidR="00694296" w:rsidRPr="00BE283A" w:rsidRDefault="00694296" w:rsidP="002A1F07">
            <w:pPr>
              <w:spacing w:line="440" w:lineRule="exact"/>
              <w:ind w:firstLine="480"/>
              <w:jc w:val="center"/>
              <w:rPr>
                <w:rFonts w:asciiTheme="minorEastAsia" w:eastAsiaTheme="minorEastAsia" w:hAnsiTheme="minorEastAsia" w:cs="Times New Roman"/>
                <w:color w:val="000000" w:themeColor="text1"/>
                <w:szCs w:val="24"/>
              </w:rPr>
            </w:pPr>
          </w:p>
        </w:tc>
        <w:tc>
          <w:tcPr>
            <w:tcW w:w="851" w:type="dxa"/>
            <w:vMerge/>
            <w:shd w:val="clear" w:color="auto" w:fill="FFFFFF" w:themeFill="background1"/>
          </w:tcPr>
          <w:p w:rsidR="00694296" w:rsidRPr="00BE283A" w:rsidRDefault="00694296" w:rsidP="002A1F07">
            <w:pPr>
              <w:spacing w:line="440" w:lineRule="exact"/>
              <w:ind w:firstLine="480"/>
              <w:jc w:val="center"/>
              <w:rPr>
                <w:rFonts w:asciiTheme="minorEastAsia" w:eastAsiaTheme="minorEastAsia" w:hAnsiTheme="minorEastAsia" w:cs="Times New Roman"/>
                <w:color w:val="000000" w:themeColor="text1"/>
                <w:szCs w:val="24"/>
              </w:rPr>
            </w:pPr>
          </w:p>
        </w:tc>
        <w:tc>
          <w:tcPr>
            <w:tcW w:w="4648" w:type="dxa"/>
            <w:shd w:val="clear" w:color="auto" w:fill="FFFFFF" w:themeFill="background1"/>
          </w:tcPr>
          <w:p w:rsidR="00694296" w:rsidRPr="00BE283A" w:rsidRDefault="000C7B0B" w:rsidP="008A04BE">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从课标的要求以及本节课知识、技能和核心素养出发、以学习为中心设计教学过程，重点是</w:t>
            </w:r>
            <w:r w:rsidR="00694296" w:rsidRPr="00BE283A">
              <w:rPr>
                <w:rFonts w:asciiTheme="minorEastAsia" w:eastAsiaTheme="minorEastAsia" w:hAnsiTheme="minorEastAsia" w:cs="Times New Roman" w:hint="eastAsia"/>
                <w:color w:val="000000" w:themeColor="text1"/>
                <w:szCs w:val="24"/>
              </w:rPr>
              <w:t>环境、健康、材料、资源与能源开发利用等，从化学视角分析问题的思路方法、绿色</w:t>
            </w:r>
            <w:r w:rsidR="008A04BE">
              <w:rPr>
                <w:rFonts w:asciiTheme="minorEastAsia" w:eastAsiaTheme="minorEastAsia" w:hAnsiTheme="minorEastAsia" w:cs="Times New Roman" w:hint="eastAsia"/>
                <w:color w:val="000000" w:themeColor="text1"/>
                <w:szCs w:val="24"/>
              </w:rPr>
              <w:t>化学思想</w:t>
            </w:r>
            <w:r w:rsidR="00694296" w:rsidRPr="00BE283A">
              <w:rPr>
                <w:rFonts w:asciiTheme="minorEastAsia" w:eastAsiaTheme="minorEastAsia" w:hAnsiTheme="minorEastAsia" w:cs="Times New Roman" w:hint="eastAsia"/>
                <w:color w:val="000000" w:themeColor="text1"/>
                <w:szCs w:val="24"/>
              </w:rPr>
              <w:t>和行为，社会责任和科学价值观等方面存在的问题。选择典型的任务类型，收集学生的典型答案，教师的分析评价及其反馈指导的互动交流。</w:t>
            </w:r>
          </w:p>
        </w:tc>
        <w:tc>
          <w:tcPr>
            <w:tcW w:w="837" w:type="dxa"/>
            <w:shd w:val="clear" w:color="auto" w:fill="FFFFFF" w:themeFill="background1"/>
          </w:tcPr>
          <w:p w:rsidR="00694296" w:rsidRPr="00BE283A" w:rsidRDefault="00694296" w:rsidP="00E60729">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三</w:t>
            </w:r>
          </w:p>
        </w:tc>
      </w:tr>
      <w:tr w:rsidR="00BE283A" w:rsidRPr="00BE283A" w:rsidTr="00477A2D">
        <w:trPr>
          <w:trHeight w:val="5512"/>
        </w:trPr>
        <w:tc>
          <w:tcPr>
            <w:tcW w:w="929" w:type="dxa"/>
            <w:vMerge/>
            <w:shd w:val="clear" w:color="auto" w:fill="FFFFFF" w:themeFill="background1"/>
          </w:tcPr>
          <w:p w:rsidR="00694296" w:rsidRPr="00BE283A" w:rsidRDefault="00694296" w:rsidP="002A1F07">
            <w:pPr>
              <w:spacing w:line="440" w:lineRule="exact"/>
              <w:ind w:firstLine="480"/>
              <w:jc w:val="center"/>
              <w:rPr>
                <w:rFonts w:asciiTheme="minorEastAsia" w:eastAsiaTheme="minorEastAsia" w:hAnsiTheme="minorEastAsia"/>
                <w:color w:val="000000" w:themeColor="text1"/>
                <w:szCs w:val="24"/>
              </w:rPr>
            </w:pPr>
          </w:p>
        </w:tc>
        <w:tc>
          <w:tcPr>
            <w:tcW w:w="929" w:type="dxa"/>
            <w:vMerge/>
            <w:shd w:val="clear" w:color="auto" w:fill="FFFFFF" w:themeFill="background1"/>
          </w:tcPr>
          <w:p w:rsidR="00694296" w:rsidRPr="00BE283A" w:rsidRDefault="00694296" w:rsidP="00131BFD">
            <w:pPr>
              <w:spacing w:line="440" w:lineRule="exact"/>
              <w:ind w:firstLine="480"/>
              <w:rPr>
                <w:rFonts w:asciiTheme="minorEastAsia" w:eastAsiaTheme="minorEastAsia" w:hAnsiTheme="minorEastAsia"/>
                <w:color w:val="000000" w:themeColor="text1"/>
                <w:szCs w:val="24"/>
              </w:rPr>
            </w:pPr>
          </w:p>
        </w:tc>
        <w:tc>
          <w:tcPr>
            <w:tcW w:w="850" w:type="dxa"/>
            <w:vMerge/>
            <w:shd w:val="clear" w:color="auto" w:fill="FFFFFF" w:themeFill="background1"/>
          </w:tcPr>
          <w:p w:rsidR="00694296" w:rsidRPr="00BE283A" w:rsidRDefault="00694296" w:rsidP="002A1F07">
            <w:pPr>
              <w:spacing w:line="440" w:lineRule="exact"/>
              <w:ind w:firstLine="480"/>
              <w:jc w:val="center"/>
              <w:rPr>
                <w:rFonts w:asciiTheme="minorEastAsia" w:eastAsiaTheme="minorEastAsia" w:hAnsiTheme="minorEastAsia"/>
                <w:color w:val="000000" w:themeColor="text1"/>
                <w:szCs w:val="24"/>
              </w:rPr>
            </w:pPr>
          </w:p>
        </w:tc>
        <w:tc>
          <w:tcPr>
            <w:tcW w:w="992" w:type="dxa"/>
            <w:vMerge/>
            <w:shd w:val="clear" w:color="auto" w:fill="FFFFFF" w:themeFill="background1"/>
          </w:tcPr>
          <w:p w:rsidR="00694296" w:rsidRPr="00BE283A" w:rsidRDefault="00694296" w:rsidP="002A1F07">
            <w:pPr>
              <w:spacing w:line="440" w:lineRule="exact"/>
              <w:ind w:firstLine="480"/>
              <w:jc w:val="center"/>
              <w:rPr>
                <w:rFonts w:asciiTheme="minorEastAsia" w:eastAsiaTheme="minorEastAsia" w:hAnsiTheme="minorEastAsia" w:cs="Times New Roman"/>
                <w:color w:val="000000" w:themeColor="text1"/>
                <w:szCs w:val="24"/>
              </w:rPr>
            </w:pPr>
          </w:p>
        </w:tc>
        <w:tc>
          <w:tcPr>
            <w:tcW w:w="851" w:type="dxa"/>
            <w:vMerge/>
            <w:shd w:val="clear" w:color="auto" w:fill="FFFFFF" w:themeFill="background1"/>
          </w:tcPr>
          <w:p w:rsidR="00694296" w:rsidRPr="00BE283A" w:rsidRDefault="00694296" w:rsidP="002A1F07">
            <w:pPr>
              <w:spacing w:line="440" w:lineRule="exact"/>
              <w:ind w:firstLine="480"/>
              <w:jc w:val="center"/>
              <w:rPr>
                <w:rFonts w:asciiTheme="minorEastAsia" w:eastAsiaTheme="minorEastAsia" w:hAnsiTheme="minorEastAsia" w:cs="Times New Roman"/>
                <w:color w:val="000000" w:themeColor="text1"/>
                <w:szCs w:val="24"/>
              </w:rPr>
            </w:pPr>
          </w:p>
        </w:tc>
        <w:tc>
          <w:tcPr>
            <w:tcW w:w="4648" w:type="dxa"/>
            <w:shd w:val="clear" w:color="auto" w:fill="FFFFFF" w:themeFill="background1"/>
          </w:tcPr>
          <w:p w:rsidR="00694296" w:rsidRPr="00BE283A" w:rsidRDefault="000C7B0B" w:rsidP="000C7B0B">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从课标的要求以及本节课知识、技能和核心素养出发、以学习为中心设计教学过程，关注学生在学习过程中遇到</w:t>
            </w:r>
            <w:r w:rsidR="00694296" w:rsidRPr="00BE283A">
              <w:rPr>
                <w:rFonts w:asciiTheme="minorEastAsia" w:eastAsiaTheme="minorEastAsia" w:hAnsiTheme="minorEastAsia" w:cs="Times New Roman" w:hint="eastAsia"/>
                <w:color w:val="000000" w:themeColor="text1"/>
                <w:szCs w:val="24"/>
              </w:rPr>
              <w:t>困难及</w:t>
            </w:r>
            <w:r w:rsidRPr="00BE283A">
              <w:rPr>
                <w:rFonts w:asciiTheme="minorEastAsia" w:eastAsiaTheme="minorEastAsia" w:hAnsiTheme="minorEastAsia" w:cs="Times New Roman" w:hint="eastAsia"/>
                <w:color w:val="000000" w:themeColor="text1"/>
                <w:szCs w:val="24"/>
              </w:rPr>
              <w:t>解决的策略</w:t>
            </w:r>
            <w:r w:rsidR="00694296" w:rsidRPr="00BE283A">
              <w:rPr>
                <w:rFonts w:asciiTheme="minorEastAsia" w:eastAsiaTheme="minorEastAsia" w:hAnsiTheme="minorEastAsia" w:cs="Times New Roman" w:hint="eastAsia"/>
                <w:color w:val="000000" w:themeColor="text1"/>
                <w:szCs w:val="24"/>
              </w:rPr>
              <w:t>；基于学生学习表现的及时指导原则和策略；基于学生学习表现教学反思及调整（活动与问题的设计、素材与支持的设计）。教师反思化学与社会发展主题教学中进一步提升和改进点，确定教学问题；教师设计教学研究方案，对教师的教学研究方案设计给予指导；教师实施并汇报、给予评析指导；教师总结反思教学研究的方法、给予评析指导。</w:t>
            </w:r>
          </w:p>
        </w:tc>
        <w:tc>
          <w:tcPr>
            <w:tcW w:w="837" w:type="dxa"/>
            <w:shd w:val="clear" w:color="auto" w:fill="FFFFFF" w:themeFill="background1"/>
          </w:tcPr>
          <w:p w:rsidR="00694296" w:rsidRPr="00BE283A" w:rsidRDefault="00694296" w:rsidP="00E60729">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四</w:t>
            </w:r>
          </w:p>
        </w:tc>
      </w:tr>
      <w:tr w:rsidR="00BE283A" w:rsidRPr="00BE283A" w:rsidTr="00477A2D">
        <w:trPr>
          <w:trHeight w:val="375"/>
        </w:trPr>
        <w:tc>
          <w:tcPr>
            <w:tcW w:w="929" w:type="dxa"/>
            <w:shd w:val="clear" w:color="auto" w:fill="FFFFFF" w:themeFill="background1"/>
          </w:tcPr>
          <w:p w:rsidR="00107BCB" w:rsidRPr="00BE283A" w:rsidRDefault="00107BCB" w:rsidP="004150FA">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专</w:t>
            </w:r>
          </w:p>
          <w:p w:rsidR="00107BCB" w:rsidRPr="00BE283A" w:rsidRDefault="00107BCB" w:rsidP="004150FA">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业</w:t>
            </w:r>
          </w:p>
          <w:p w:rsidR="00107BCB" w:rsidRPr="00BE283A" w:rsidRDefault="00107BCB" w:rsidP="004150FA">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能</w:t>
            </w:r>
          </w:p>
          <w:p w:rsidR="00107BCB" w:rsidRPr="00BE283A" w:rsidRDefault="00107BCB" w:rsidP="004150FA">
            <w:pPr>
              <w:pStyle w:val="af2"/>
              <w:spacing w:line="440" w:lineRule="exact"/>
              <w:ind w:firstLineChars="0" w:firstLine="0"/>
              <w:rPr>
                <w:rFonts w:asciiTheme="minorEastAsia" w:eastAsiaTheme="minorEastAsia" w:hAnsiTheme="minorEastAsia"/>
                <w:b w:val="0"/>
                <w:color w:val="000000" w:themeColor="text1"/>
                <w:sz w:val="24"/>
                <w:szCs w:val="24"/>
              </w:rPr>
            </w:pPr>
            <w:r w:rsidRPr="00BE283A">
              <w:rPr>
                <w:rFonts w:asciiTheme="minorEastAsia" w:eastAsiaTheme="minorEastAsia" w:hAnsiTheme="minorEastAsia" w:hint="eastAsia"/>
                <w:b w:val="0"/>
                <w:color w:val="000000" w:themeColor="text1"/>
                <w:sz w:val="24"/>
                <w:szCs w:val="24"/>
              </w:rPr>
              <w:t>力</w:t>
            </w:r>
          </w:p>
          <w:p w:rsidR="00107BCB" w:rsidRPr="00BE283A" w:rsidRDefault="00107BCB" w:rsidP="004150FA">
            <w:pPr>
              <w:pStyle w:val="af2"/>
              <w:spacing w:line="440" w:lineRule="exact"/>
              <w:ind w:firstLineChars="0" w:firstLine="0"/>
              <w:rPr>
                <w:rFonts w:asciiTheme="minorEastAsia" w:eastAsiaTheme="minorEastAsia" w:hAnsiTheme="minorEastAsia"/>
                <w:b w:val="0"/>
                <w:color w:val="000000" w:themeColor="text1"/>
                <w:sz w:val="24"/>
                <w:szCs w:val="24"/>
              </w:rPr>
            </w:pPr>
          </w:p>
        </w:tc>
        <w:tc>
          <w:tcPr>
            <w:tcW w:w="929" w:type="dxa"/>
            <w:shd w:val="clear" w:color="auto" w:fill="FFFFFF" w:themeFill="background1"/>
          </w:tcPr>
          <w:p w:rsidR="00107BCB" w:rsidRPr="00BE283A" w:rsidRDefault="00107BCB" w:rsidP="00477A2D">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化学与社会发展主题教学实施</w:t>
            </w:r>
          </w:p>
        </w:tc>
        <w:tc>
          <w:tcPr>
            <w:tcW w:w="850" w:type="dxa"/>
            <w:shd w:val="clear" w:color="auto" w:fill="FFFFFF" w:themeFill="background1"/>
          </w:tcPr>
          <w:p w:rsidR="00107BCB" w:rsidRPr="00BE283A" w:rsidRDefault="00107BCB" w:rsidP="00477A2D">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公开课观摩</w:t>
            </w:r>
          </w:p>
        </w:tc>
        <w:tc>
          <w:tcPr>
            <w:tcW w:w="992" w:type="dxa"/>
            <w:shd w:val="clear" w:color="auto" w:fill="FFFFFF" w:themeFill="background1"/>
          </w:tcPr>
          <w:p w:rsidR="00107BCB" w:rsidRPr="00BE283A" w:rsidRDefault="00107BCB" w:rsidP="00477A2D">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公开课</w:t>
            </w:r>
          </w:p>
        </w:tc>
        <w:tc>
          <w:tcPr>
            <w:tcW w:w="851" w:type="dxa"/>
            <w:shd w:val="clear" w:color="auto" w:fill="FFFFFF" w:themeFill="background1"/>
          </w:tcPr>
          <w:p w:rsidR="00107BCB" w:rsidRPr="00BE283A" w:rsidRDefault="00107BCB" w:rsidP="00477A2D">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公开课</w:t>
            </w:r>
          </w:p>
        </w:tc>
        <w:tc>
          <w:tcPr>
            <w:tcW w:w="4648" w:type="dxa"/>
            <w:shd w:val="clear" w:color="auto" w:fill="FFFFFF" w:themeFill="background1"/>
          </w:tcPr>
          <w:p w:rsidR="00107BCB" w:rsidRPr="00BE283A" w:rsidRDefault="00107BCB" w:rsidP="00B35A05">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本专题旨在让学员观摩名师的</w:t>
            </w:r>
            <w:r w:rsidRPr="00BE283A">
              <w:rPr>
                <w:rFonts w:asciiTheme="minorEastAsia" w:eastAsiaTheme="minorEastAsia" w:hAnsiTheme="minorEastAsia" w:hint="eastAsia"/>
                <w:color w:val="000000" w:themeColor="text1"/>
                <w:szCs w:val="24"/>
                <w:shd w:val="clear" w:color="auto" w:fill="FFFFFF"/>
              </w:rPr>
              <w:t>化学与社会发展</w:t>
            </w:r>
            <w:r w:rsidRPr="00BE283A">
              <w:rPr>
                <w:rFonts w:asciiTheme="minorEastAsia" w:eastAsiaTheme="minorEastAsia" w:hAnsiTheme="minorEastAsia" w:cs="Times New Roman" w:hint="eastAsia"/>
                <w:color w:val="000000" w:themeColor="text1"/>
                <w:szCs w:val="24"/>
              </w:rPr>
              <w:t>课，学习名师的教学风格和教育思想，注意实</w:t>
            </w:r>
            <w:r w:rsidRPr="00BE283A">
              <w:rPr>
                <w:rFonts w:asciiTheme="minorEastAsia" w:eastAsiaTheme="minorEastAsia" w:hAnsiTheme="minorEastAsia" w:hint="eastAsia"/>
                <w:color w:val="000000" w:themeColor="text1"/>
                <w:szCs w:val="24"/>
                <w:shd w:val="clear" w:color="auto" w:fill="FFFFFF"/>
              </w:rPr>
              <w:t>化学与社会发展</w:t>
            </w:r>
            <w:r w:rsidRPr="00BE283A">
              <w:rPr>
                <w:rFonts w:asciiTheme="minorEastAsia" w:eastAsiaTheme="minorEastAsia" w:hAnsiTheme="minorEastAsia" w:cs="Times New Roman" w:hint="eastAsia"/>
                <w:color w:val="000000" w:themeColor="text1"/>
                <w:szCs w:val="24"/>
              </w:rPr>
              <w:t>中落实学科核心素养的教学环节，从</w:t>
            </w:r>
            <w:r w:rsidRPr="00BE283A">
              <w:rPr>
                <w:rFonts w:asciiTheme="minorEastAsia" w:eastAsiaTheme="minorEastAsia" w:hAnsiTheme="minorEastAsia" w:hint="eastAsia"/>
                <w:color w:val="000000" w:themeColor="text1"/>
                <w:szCs w:val="24"/>
                <w:shd w:val="clear" w:color="auto" w:fill="FFFFFF"/>
              </w:rPr>
              <w:t>化学与社会发展</w:t>
            </w:r>
            <w:r w:rsidRPr="00BE283A">
              <w:rPr>
                <w:rFonts w:asciiTheme="minorEastAsia" w:eastAsiaTheme="minorEastAsia" w:hAnsiTheme="minorEastAsia" w:cs="Times New Roman" w:hint="eastAsia"/>
                <w:color w:val="000000" w:themeColor="text1"/>
                <w:szCs w:val="24"/>
              </w:rPr>
              <w:t>案例中观摩课堂组织形式、提问形式和问题的设计</w:t>
            </w:r>
            <w:r w:rsidRPr="00BE283A">
              <w:rPr>
                <w:rFonts w:asciiTheme="minorEastAsia" w:eastAsiaTheme="minorEastAsia" w:hAnsiTheme="minorEastAsia" w:hint="eastAsia"/>
                <w:color w:val="000000" w:themeColor="text1"/>
                <w:szCs w:val="24"/>
              </w:rPr>
              <w:t>。观摩名师如何</w:t>
            </w:r>
            <w:r w:rsidRPr="00BE283A">
              <w:rPr>
                <w:rFonts w:asciiTheme="minorEastAsia" w:eastAsiaTheme="minorEastAsia" w:hAnsiTheme="minorEastAsia" w:cs="宋体" w:hint="eastAsia"/>
                <w:color w:val="000000" w:themeColor="text1"/>
                <w:szCs w:val="24"/>
              </w:rPr>
              <w:t>帮助</w:t>
            </w:r>
            <w:r w:rsidRPr="00BE283A">
              <w:rPr>
                <w:rFonts w:asciiTheme="minorEastAsia" w:eastAsiaTheme="minorEastAsia" w:hAnsiTheme="minorEastAsia" w:cs="Times New Roman" w:hint="eastAsia"/>
                <w:color w:val="000000" w:themeColor="text1"/>
                <w:szCs w:val="24"/>
              </w:rPr>
              <w:t>设计</w:t>
            </w:r>
            <w:r w:rsidRPr="00BE283A">
              <w:rPr>
                <w:rFonts w:asciiTheme="minorEastAsia" w:eastAsiaTheme="minorEastAsia" w:hAnsiTheme="minorEastAsia" w:hint="eastAsia"/>
                <w:color w:val="000000" w:themeColor="text1"/>
                <w:szCs w:val="24"/>
                <w:shd w:val="clear" w:color="auto" w:fill="FFFFFF"/>
              </w:rPr>
              <w:t>化学与社会发展</w:t>
            </w:r>
            <w:r w:rsidRPr="00BE283A">
              <w:rPr>
                <w:rFonts w:asciiTheme="minorEastAsia" w:eastAsiaTheme="minorEastAsia" w:hAnsiTheme="minorEastAsia" w:cs="Times New Roman" w:hint="eastAsia"/>
                <w:color w:val="000000" w:themeColor="text1"/>
                <w:szCs w:val="24"/>
              </w:rPr>
              <w:t>的认知路径和预测到不同水平的学生可能遇到的障碍并能帮助学生找到解决的办法。思考名师的教学设计与</w:t>
            </w:r>
            <w:r w:rsidRPr="00BE283A">
              <w:rPr>
                <w:rFonts w:asciiTheme="minorEastAsia" w:eastAsiaTheme="minorEastAsia" w:hAnsiTheme="minorEastAsia" w:cs="宋体" w:hint="eastAsia"/>
                <w:color w:val="000000" w:themeColor="text1"/>
                <w:szCs w:val="24"/>
              </w:rPr>
              <w:t>学生学习结果与学业成就表现预期的目标的达成情况。聆听</w:t>
            </w:r>
            <w:r w:rsidRPr="00BE283A">
              <w:rPr>
                <w:rFonts w:asciiTheme="minorEastAsia" w:eastAsiaTheme="minorEastAsia" w:hAnsiTheme="minorEastAsia" w:cs="Times New Roman" w:hint="eastAsia"/>
                <w:color w:val="000000" w:themeColor="text1"/>
                <w:szCs w:val="24"/>
              </w:rPr>
              <w:t>专家对公开课的点评提升理论水平。</w:t>
            </w:r>
          </w:p>
        </w:tc>
        <w:tc>
          <w:tcPr>
            <w:tcW w:w="837" w:type="dxa"/>
            <w:shd w:val="clear" w:color="auto" w:fill="FFFFFF" w:themeFill="background1"/>
          </w:tcPr>
          <w:p w:rsidR="00107BCB" w:rsidRPr="00BE283A" w:rsidRDefault="00107BCB" w:rsidP="00EE5297">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二至四</w:t>
            </w:r>
          </w:p>
        </w:tc>
      </w:tr>
    </w:tbl>
    <w:p w:rsidR="00243369" w:rsidRPr="00BE283A" w:rsidRDefault="00243369" w:rsidP="00D12785">
      <w:pPr>
        <w:spacing w:line="440" w:lineRule="exact"/>
        <w:ind w:firstLine="482"/>
        <w:rPr>
          <w:rFonts w:asciiTheme="minorEastAsia" w:eastAsiaTheme="minorEastAsia" w:hAnsiTheme="minorEastAsia" w:cs="宋体"/>
          <w:b/>
          <w:bCs/>
          <w:color w:val="000000" w:themeColor="text1"/>
          <w:szCs w:val="24"/>
        </w:rPr>
      </w:pPr>
      <w:bookmarkStart w:id="20" w:name="_Toc464671397"/>
      <w:bookmarkStart w:id="21" w:name="_Toc464670687"/>
      <w:bookmarkStart w:id="22" w:name="_Toc484185833"/>
      <w:bookmarkStart w:id="23" w:name="_Toc489373180"/>
      <w:bookmarkStart w:id="24" w:name="_Toc462820687"/>
      <w:bookmarkStart w:id="25" w:name="_Toc484175301"/>
    </w:p>
    <w:p w:rsidR="00243369" w:rsidRPr="00BE283A" w:rsidRDefault="00243369" w:rsidP="00243369">
      <w:pPr>
        <w:spacing w:line="440" w:lineRule="exact"/>
        <w:ind w:leftChars="-250" w:left="-600" w:rightChars="-250" w:right="-600" w:firstLineChars="0" w:firstLine="0"/>
        <w:rPr>
          <w:rFonts w:hAnsi="宋体" w:cs="宋体"/>
          <w:b/>
          <w:color w:val="000000" w:themeColor="text1"/>
          <w:kern w:val="0"/>
          <w:szCs w:val="24"/>
        </w:rPr>
      </w:pPr>
      <w:r w:rsidRPr="00BE283A">
        <w:rPr>
          <w:rFonts w:hAnsi="宋体" w:hint="eastAsia"/>
          <w:b/>
          <w:color w:val="000000" w:themeColor="text1"/>
          <w:kern w:val="0"/>
          <w:szCs w:val="24"/>
        </w:rPr>
        <w:t>表4-1-7初中化学教师</w:t>
      </w:r>
      <w:r w:rsidRPr="00BE283A">
        <w:rPr>
          <w:rFonts w:asciiTheme="minorEastAsia" w:eastAsiaTheme="minorEastAsia" w:hAnsiTheme="minorEastAsia" w:cs="宋体"/>
          <w:b/>
          <w:bCs/>
          <w:color w:val="000000" w:themeColor="text1"/>
          <w:kern w:val="0"/>
          <w:szCs w:val="24"/>
        </w:rPr>
        <w:t>师德教育</w:t>
      </w:r>
      <w:r w:rsidRPr="00BE283A">
        <w:rPr>
          <w:rFonts w:asciiTheme="minorEastAsia" w:eastAsiaTheme="minorEastAsia" w:hAnsiTheme="minorEastAsia" w:hint="eastAsia"/>
          <w:b/>
          <w:color w:val="000000" w:themeColor="text1"/>
          <w:szCs w:val="24"/>
        </w:rPr>
        <w:t>主题</w:t>
      </w:r>
      <w:r w:rsidRPr="00BE283A">
        <w:rPr>
          <w:rFonts w:hAnsi="宋体" w:hint="eastAsia"/>
          <w:b/>
          <w:color w:val="000000" w:themeColor="text1"/>
          <w:kern w:val="0"/>
          <w:szCs w:val="24"/>
        </w:rPr>
        <w:t>培训课程（专业精神、专业知识、专业能力）</w:t>
      </w:r>
    </w:p>
    <w:p w:rsidR="00243369" w:rsidRPr="00BE283A" w:rsidRDefault="00243369" w:rsidP="00D12785">
      <w:pPr>
        <w:spacing w:line="440" w:lineRule="exact"/>
        <w:ind w:firstLine="482"/>
        <w:rPr>
          <w:rFonts w:asciiTheme="minorEastAsia" w:eastAsiaTheme="minorEastAsia" w:hAnsiTheme="minorEastAsia" w:cs="宋体"/>
          <w:b/>
          <w:bCs/>
          <w:color w:val="000000" w:themeColor="text1"/>
          <w:szCs w:val="24"/>
        </w:rPr>
      </w:pPr>
    </w:p>
    <w:p w:rsidR="00D74F63" w:rsidRPr="00BE283A" w:rsidRDefault="00D12785" w:rsidP="007A333A">
      <w:pPr>
        <w:spacing w:line="440" w:lineRule="exact"/>
        <w:ind w:firstLineChars="0" w:firstLine="0"/>
        <w:rPr>
          <w:rFonts w:asciiTheme="minorEastAsia" w:eastAsiaTheme="minorEastAsia" w:hAnsiTheme="minorEastAsia" w:cs="宋体"/>
          <w:b/>
          <w:bCs/>
          <w:color w:val="000000" w:themeColor="text1"/>
          <w:kern w:val="0"/>
          <w:szCs w:val="24"/>
        </w:rPr>
      </w:pPr>
      <w:r w:rsidRPr="00BE283A">
        <w:rPr>
          <w:rFonts w:asciiTheme="minorEastAsia" w:eastAsiaTheme="minorEastAsia" w:hAnsiTheme="minorEastAsia" w:cs="宋体" w:hint="eastAsia"/>
          <w:b/>
          <w:bCs/>
          <w:color w:val="000000" w:themeColor="text1"/>
          <w:szCs w:val="24"/>
        </w:rPr>
        <w:t>7.</w:t>
      </w:r>
      <w:r w:rsidR="001569EF" w:rsidRPr="00BE283A">
        <w:rPr>
          <w:rFonts w:asciiTheme="minorEastAsia" w:eastAsiaTheme="minorEastAsia" w:hAnsiTheme="minorEastAsia" w:cs="宋体" w:hint="eastAsia"/>
          <w:b/>
          <w:bCs/>
          <w:color w:val="000000" w:themeColor="text1"/>
          <w:szCs w:val="24"/>
        </w:rPr>
        <w:t>研修主题</w:t>
      </w:r>
      <w:r w:rsidR="00EC6E56">
        <w:rPr>
          <w:rFonts w:asciiTheme="minorEastAsia" w:eastAsiaTheme="minorEastAsia" w:hAnsiTheme="minorEastAsia" w:cs="宋体" w:hint="eastAsia"/>
          <w:b/>
          <w:bCs/>
          <w:color w:val="000000" w:themeColor="text1"/>
          <w:szCs w:val="24"/>
        </w:rPr>
        <w:t>七</w:t>
      </w:r>
      <w:r w:rsidR="001569EF" w:rsidRPr="00BE283A">
        <w:rPr>
          <w:rFonts w:asciiTheme="minorEastAsia" w:eastAsiaTheme="minorEastAsia" w:hAnsiTheme="minorEastAsia" w:cs="宋体" w:hint="eastAsia"/>
          <w:b/>
          <w:bCs/>
          <w:color w:val="000000" w:themeColor="text1"/>
          <w:szCs w:val="24"/>
        </w:rPr>
        <w:t>：</w:t>
      </w:r>
      <w:r w:rsidR="00D74F63" w:rsidRPr="00BE283A">
        <w:rPr>
          <w:rFonts w:asciiTheme="minorEastAsia" w:eastAsiaTheme="minorEastAsia" w:hAnsiTheme="minorEastAsia" w:cs="宋体"/>
          <w:b/>
          <w:bCs/>
          <w:color w:val="000000" w:themeColor="text1"/>
          <w:kern w:val="0"/>
          <w:szCs w:val="24"/>
        </w:rPr>
        <w:t>师德教育</w:t>
      </w:r>
    </w:p>
    <w:p w:rsidR="00AD1702" w:rsidRPr="00BE283A" w:rsidRDefault="00AD1702" w:rsidP="00E00E5F">
      <w:pPr>
        <w:ind w:firstLineChars="83" w:firstLine="199"/>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kern w:val="0"/>
          <w:szCs w:val="24"/>
        </w:rPr>
        <w:t>每个课程模块3学时。</w:t>
      </w:r>
    </w:p>
    <w:p w:rsidR="005A4BA7" w:rsidRDefault="005A4BA7" w:rsidP="00D74F63">
      <w:pPr>
        <w:topLinePunct/>
        <w:spacing w:line="440" w:lineRule="exact"/>
        <w:ind w:firstLineChars="1145" w:firstLine="2759"/>
        <w:rPr>
          <w:rFonts w:asciiTheme="minorEastAsia" w:eastAsiaTheme="minorEastAsia" w:hAnsiTheme="minorEastAsia" w:cs="Times New Roman"/>
          <w:b/>
          <w:color w:val="000000" w:themeColor="text1"/>
          <w:szCs w:val="24"/>
        </w:rPr>
      </w:pPr>
    </w:p>
    <w:p w:rsidR="00D74F63" w:rsidRPr="00BE283A" w:rsidRDefault="00D74F63" w:rsidP="00D74F63">
      <w:pPr>
        <w:topLinePunct/>
        <w:spacing w:line="440" w:lineRule="exact"/>
        <w:ind w:firstLineChars="1145" w:firstLine="2759"/>
        <w:rPr>
          <w:rFonts w:asciiTheme="minorEastAsia" w:eastAsiaTheme="minorEastAsia" w:hAnsiTheme="minorEastAsia" w:cs="Times New Roman"/>
          <w:b/>
          <w:color w:val="000000" w:themeColor="text1"/>
          <w:szCs w:val="24"/>
        </w:rPr>
      </w:pPr>
      <w:r w:rsidRPr="00BE283A">
        <w:rPr>
          <w:rFonts w:asciiTheme="minorEastAsia" w:eastAsiaTheme="minorEastAsia" w:hAnsiTheme="minorEastAsia" w:cs="Times New Roman" w:hint="eastAsia"/>
          <w:b/>
          <w:color w:val="000000" w:themeColor="text1"/>
          <w:szCs w:val="24"/>
        </w:rPr>
        <w:t>课程大纲</w:t>
      </w:r>
    </w:p>
    <w:tbl>
      <w:tblPr>
        <w:tblStyle w:val="af7"/>
        <w:tblW w:w="10149" w:type="dxa"/>
        <w:tblLayout w:type="fixed"/>
        <w:tblLook w:val="04A0" w:firstRow="1" w:lastRow="0" w:firstColumn="1" w:lastColumn="0" w:noHBand="0" w:noVBand="1"/>
      </w:tblPr>
      <w:tblGrid>
        <w:gridCol w:w="788"/>
        <w:gridCol w:w="1728"/>
        <w:gridCol w:w="1257"/>
        <w:gridCol w:w="1483"/>
        <w:gridCol w:w="1407"/>
        <w:gridCol w:w="3486"/>
      </w:tblGrid>
      <w:tr w:rsidR="00252C6B" w:rsidRPr="00BE283A" w:rsidTr="00243369">
        <w:trPr>
          <w:trHeight w:val="375"/>
        </w:trPr>
        <w:tc>
          <w:tcPr>
            <w:tcW w:w="788"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p>
        </w:tc>
        <w:tc>
          <w:tcPr>
            <w:tcW w:w="1728"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b/>
                <w:color w:val="000000" w:themeColor="text1"/>
                <w:kern w:val="0"/>
                <w:szCs w:val="24"/>
              </w:rPr>
              <w:t>一级指标</w:t>
            </w:r>
          </w:p>
        </w:tc>
        <w:tc>
          <w:tcPr>
            <w:tcW w:w="1257"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b/>
                <w:color w:val="000000" w:themeColor="text1"/>
                <w:kern w:val="0"/>
                <w:szCs w:val="24"/>
              </w:rPr>
              <w:t>授课形式</w:t>
            </w:r>
          </w:p>
        </w:tc>
        <w:tc>
          <w:tcPr>
            <w:tcW w:w="1483"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b/>
                <w:color w:val="000000" w:themeColor="text1"/>
                <w:kern w:val="0"/>
                <w:szCs w:val="24"/>
              </w:rPr>
              <w:t>授课类型</w:t>
            </w:r>
          </w:p>
        </w:tc>
        <w:tc>
          <w:tcPr>
            <w:tcW w:w="1407"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b/>
                <w:color w:val="000000" w:themeColor="text1"/>
                <w:kern w:val="0"/>
                <w:szCs w:val="24"/>
              </w:rPr>
              <w:t>课程名称</w:t>
            </w:r>
          </w:p>
        </w:tc>
        <w:tc>
          <w:tcPr>
            <w:tcW w:w="3486" w:type="dxa"/>
            <w:shd w:val="clear" w:color="auto" w:fill="FFFFFF" w:themeFill="background1"/>
          </w:tcPr>
          <w:p w:rsidR="00252C6B" w:rsidRPr="00BE283A" w:rsidRDefault="00252C6B" w:rsidP="00D74F63">
            <w:pPr>
              <w:spacing w:line="440" w:lineRule="exact"/>
              <w:ind w:firstLine="482"/>
              <w:jc w:val="center"/>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b/>
                <w:color w:val="000000" w:themeColor="text1"/>
                <w:kern w:val="0"/>
                <w:szCs w:val="24"/>
              </w:rPr>
              <w:t>课程大纲</w:t>
            </w:r>
          </w:p>
        </w:tc>
      </w:tr>
      <w:tr w:rsidR="00252C6B" w:rsidRPr="00BE283A" w:rsidTr="00243369">
        <w:trPr>
          <w:trHeight w:val="375"/>
        </w:trPr>
        <w:tc>
          <w:tcPr>
            <w:tcW w:w="788" w:type="dxa"/>
            <w:vMerge w:val="restart"/>
            <w:shd w:val="clear" w:color="auto" w:fill="FFFFFF" w:themeFill="background1"/>
          </w:tcPr>
          <w:p w:rsidR="00252C6B" w:rsidRPr="00BE283A" w:rsidRDefault="00252C6B" w:rsidP="00D74F63">
            <w:pPr>
              <w:spacing w:line="440" w:lineRule="exact"/>
              <w:ind w:firstLineChars="0" w:firstLine="0"/>
              <w:rPr>
                <w:rFonts w:asciiTheme="minorEastAsia" w:eastAsiaTheme="minorEastAsia" w:hAnsiTheme="minorEastAsia" w:cs="宋体"/>
                <w:bCs/>
                <w:color w:val="000000" w:themeColor="text1"/>
                <w:kern w:val="0"/>
                <w:szCs w:val="24"/>
              </w:rPr>
            </w:pPr>
            <w:r w:rsidRPr="00BE283A">
              <w:rPr>
                <w:rFonts w:asciiTheme="minorEastAsia" w:eastAsiaTheme="minorEastAsia" w:hAnsiTheme="minorEastAsia" w:cs="宋体" w:hint="eastAsia"/>
                <w:bCs/>
                <w:color w:val="000000" w:themeColor="text1"/>
                <w:kern w:val="0"/>
                <w:szCs w:val="24"/>
              </w:rPr>
              <w:t>专</w:t>
            </w:r>
          </w:p>
          <w:p w:rsidR="00252C6B" w:rsidRPr="00BE283A" w:rsidRDefault="00252C6B" w:rsidP="00D74F63">
            <w:pPr>
              <w:spacing w:line="440" w:lineRule="exact"/>
              <w:ind w:firstLineChars="0" w:firstLine="0"/>
              <w:rPr>
                <w:rFonts w:asciiTheme="minorEastAsia" w:eastAsiaTheme="minorEastAsia" w:hAnsiTheme="minorEastAsia" w:cs="宋体"/>
                <w:bCs/>
                <w:color w:val="000000" w:themeColor="text1"/>
                <w:kern w:val="0"/>
                <w:szCs w:val="24"/>
              </w:rPr>
            </w:pPr>
            <w:r w:rsidRPr="00BE283A">
              <w:rPr>
                <w:rFonts w:asciiTheme="minorEastAsia" w:eastAsiaTheme="minorEastAsia" w:hAnsiTheme="minorEastAsia" w:cs="宋体" w:hint="eastAsia"/>
                <w:bCs/>
                <w:color w:val="000000" w:themeColor="text1"/>
                <w:kern w:val="0"/>
                <w:szCs w:val="24"/>
              </w:rPr>
              <w:t>业</w:t>
            </w:r>
          </w:p>
          <w:p w:rsidR="00252C6B" w:rsidRPr="00BE283A" w:rsidRDefault="00252C6B" w:rsidP="00D74F63">
            <w:pPr>
              <w:spacing w:line="440" w:lineRule="exact"/>
              <w:ind w:firstLineChars="0" w:firstLine="0"/>
              <w:rPr>
                <w:rFonts w:asciiTheme="minorEastAsia" w:eastAsiaTheme="minorEastAsia" w:hAnsiTheme="minorEastAsia" w:cs="宋体"/>
                <w:bCs/>
                <w:color w:val="000000" w:themeColor="text1"/>
                <w:kern w:val="0"/>
                <w:szCs w:val="24"/>
              </w:rPr>
            </w:pPr>
            <w:r w:rsidRPr="00BE283A">
              <w:rPr>
                <w:rFonts w:asciiTheme="minorEastAsia" w:eastAsiaTheme="minorEastAsia" w:hAnsiTheme="minorEastAsia" w:cs="宋体" w:hint="eastAsia"/>
                <w:bCs/>
                <w:color w:val="000000" w:themeColor="text1"/>
                <w:kern w:val="0"/>
                <w:szCs w:val="24"/>
              </w:rPr>
              <w:t>精</w:t>
            </w:r>
          </w:p>
          <w:p w:rsidR="00252C6B" w:rsidRPr="00BE283A" w:rsidRDefault="00252C6B" w:rsidP="00D74F63">
            <w:pPr>
              <w:spacing w:line="440" w:lineRule="exact"/>
              <w:ind w:firstLineChars="0" w:firstLine="0"/>
              <w:rPr>
                <w:rFonts w:asciiTheme="minorEastAsia" w:eastAsiaTheme="minorEastAsia" w:hAnsiTheme="minorEastAsia" w:cs="宋体"/>
                <w:bCs/>
                <w:color w:val="000000" w:themeColor="text1"/>
                <w:kern w:val="0"/>
                <w:szCs w:val="24"/>
              </w:rPr>
            </w:pPr>
            <w:r w:rsidRPr="00BE283A">
              <w:rPr>
                <w:rFonts w:asciiTheme="minorEastAsia" w:eastAsiaTheme="minorEastAsia" w:hAnsiTheme="minorEastAsia" w:cs="宋体" w:hint="eastAsia"/>
                <w:bCs/>
                <w:color w:val="000000" w:themeColor="text1"/>
                <w:kern w:val="0"/>
                <w:szCs w:val="24"/>
              </w:rPr>
              <w:t>神</w:t>
            </w:r>
          </w:p>
        </w:tc>
        <w:tc>
          <w:tcPr>
            <w:tcW w:w="1728" w:type="dxa"/>
            <w:vMerge w:val="restart"/>
            <w:shd w:val="clear" w:color="auto" w:fill="FFFFFF" w:themeFill="background1"/>
          </w:tcPr>
          <w:p w:rsidR="00252C6B" w:rsidRPr="00BE283A" w:rsidRDefault="00252C6B" w:rsidP="00D74F63">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宋体"/>
                <w:bCs/>
                <w:color w:val="000000" w:themeColor="text1"/>
                <w:kern w:val="0"/>
                <w:szCs w:val="24"/>
              </w:rPr>
              <w:t>师德教育</w:t>
            </w:r>
          </w:p>
          <w:p w:rsidR="00252C6B" w:rsidRPr="00BE283A" w:rsidRDefault="00252C6B" w:rsidP="00582BBA">
            <w:pPr>
              <w:adjustRightInd/>
              <w:snapToGrid/>
              <w:spacing w:line="360" w:lineRule="auto"/>
              <w:ind w:firstLineChars="62" w:firstLine="149"/>
              <w:rPr>
                <w:rFonts w:asciiTheme="minorEastAsia" w:eastAsiaTheme="minorEastAsia" w:hAnsiTheme="minorEastAsia"/>
                <w:b/>
                <w:color w:val="000000" w:themeColor="text1"/>
                <w:szCs w:val="24"/>
              </w:rPr>
            </w:pPr>
          </w:p>
        </w:tc>
        <w:tc>
          <w:tcPr>
            <w:tcW w:w="1257"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讲座</w:t>
            </w:r>
          </w:p>
        </w:tc>
        <w:tc>
          <w:tcPr>
            <w:tcW w:w="1483"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立德树人</w:t>
            </w:r>
          </w:p>
        </w:tc>
        <w:tc>
          <w:tcPr>
            <w:tcW w:w="1407" w:type="dxa"/>
            <w:shd w:val="clear" w:color="auto" w:fill="FFFFFF" w:themeFill="background1"/>
          </w:tcPr>
          <w:p w:rsidR="00252C6B" w:rsidRPr="00BE283A" w:rsidRDefault="00252C6B" w:rsidP="008F7E68">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立德树人，培养学生的四种核心能力</w:t>
            </w:r>
          </w:p>
        </w:tc>
        <w:tc>
          <w:tcPr>
            <w:tcW w:w="3486" w:type="dxa"/>
            <w:shd w:val="clear" w:color="auto" w:fill="FFFFFF" w:themeFill="background1"/>
          </w:tcPr>
          <w:p w:rsidR="00252C6B" w:rsidRPr="00BE283A" w:rsidRDefault="001F543C" w:rsidP="008F7E68">
            <w:pPr>
              <w:spacing w:line="440" w:lineRule="exact"/>
              <w:ind w:firstLineChars="0" w:firstLine="0"/>
              <w:rPr>
                <w:rFonts w:asciiTheme="minorEastAsia" w:eastAsiaTheme="minorEastAsia" w:hAnsiTheme="minorEastAsia" w:cs="宋体"/>
                <w:color w:val="000000" w:themeColor="text1"/>
                <w:kern w:val="0"/>
                <w:szCs w:val="24"/>
              </w:rPr>
            </w:pPr>
            <w:r w:rsidRPr="00BE283A">
              <w:rPr>
                <w:rFonts w:asciiTheme="minorEastAsia" w:eastAsiaTheme="minorEastAsia" w:hAnsiTheme="minorEastAsia" w:cs="宋体" w:hint="eastAsia"/>
                <w:bCs/>
                <w:color w:val="000000" w:themeColor="text1"/>
                <w:kern w:val="0"/>
                <w:szCs w:val="24"/>
              </w:rPr>
              <w:t>以习近平主席在北大师生座谈会上的讲话精神为指导，育人的根本在于立德，要把立德树人内化到课堂教学培养的各个环节，做到以树人为核心，以立德为根本。</w:t>
            </w:r>
            <w:r w:rsidR="00252C6B" w:rsidRPr="00BE283A">
              <w:rPr>
                <w:rFonts w:asciiTheme="minorEastAsia" w:eastAsiaTheme="minorEastAsia" w:hAnsiTheme="minorEastAsia" w:cs="宋体" w:hint="eastAsia"/>
                <w:bCs/>
                <w:color w:val="000000" w:themeColor="text1"/>
                <w:kern w:val="0"/>
                <w:szCs w:val="24"/>
              </w:rPr>
              <w:t>担当起学生健康成长指导者和引路人的责任。培养有理想信念、有道德情操，要有真学问、真本领的学生。培养学生具有下列四种能力：成功的学习者、有自信的个体、负责任的公民、将来成为对社会有效的贡献者。</w:t>
            </w:r>
          </w:p>
        </w:tc>
      </w:tr>
      <w:tr w:rsidR="00252C6B" w:rsidRPr="00BE283A" w:rsidTr="00243369">
        <w:trPr>
          <w:trHeight w:val="375"/>
        </w:trPr>
        <w:tc>
          <w:tcPr>
            <w:tcW w:w="788" w:type="dxa"/>
            <w:vMerge/>
            <w:shd w:val="clear" w:color="auto" w:fill="FFFFFF" w:themeFill="background1"/>
          </w:tcPr>
          <w:p w:rsidR="00252C6B" w:rsidRPr="00BE283A" w:rsidRDefault="00252C6B" w:rsidP="002B26B5">
            <w:pPr>
              <w:adjustRightInd/>
              <w:snapToGrid/>
              <w:spacing w:line="360" w:lineRule="auto"/>
              <w:ind w:firstLineChars="0" w:firstLine="0"/>
              <w:rPr>
                <w:rFonts w:asciiTheme="minorEastAsia" w:eastAsiaTheme="minorEastAsia" w:hAnsiTheme="minorEastAsia"/>
                <w:b/>
                <w:color w:val="000000" w:themeColor="text1"/>
                <w:szCs w:val="24"/>
              </w:rPr>
            </w:pPr>
          </w:p>
        </w:tc>
        <w:tc>
          <w:tcPr>
            <w:tcW w:w="1728" w:type="dxa"/>
            <w:vMerge/>
            <w:shd w:val="clear" w:color="auto" w:fill="FFFFFF" w:themeFill="background1"/>
          </w:tcPr>
          <w:p w:rsidR="00252C6B" w:rsidRPr="00BE283A" w:rsidRDefault="00252C6B" w:rsidP="002B26B5">
            <w:pPr>
              <w:adjustRightInd/>
              <w:snapToGrid/>
              <w:spacing w:line="360" w:lineRule="auto"/>
              <w:ind w:firstLineChars="0" w:firstLine="0"/>
              <w:rPr>
                <w:rFonts w:asciiTheme="minorEastAsia" w:eastAsiaTheme="minorEastAsia" w:hAnsiTheme="minorEastAsia"/>
                <w:b/>
                <w:color w:val="000000" w:themeColor="text1"/>
                <w:szCs w:val="24"/>
              </w:rPr>
            </w:pPr>
          </w:p>
        </w:tc>
        <w:tc>
          <w:tcPr>
            <w:tcW w:w="1257" w:type="dxa"/>
            <w:shd w:val="clear" w:color="auto" w:fill="FFFFFF" w:themeFill="background1"/>
          </w:tcPr>
          <w:p w:rsidR="00252C6B" w:rsidRPr="00BE283A" w:rsidRDefault="00252C6B" w:rsidP="002B26B5">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讲座</w:t>
            </w:r>
          </w:p>
        </w:tc>
        <w:tc>
          <w:tcPr>
            <w:tcW w:w="1483"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化学学科育人</w:t>
            </w:r>
          </w:p>
        </w:tc>
        <w:tc>
          <w:tcPr>
            <w:tcW w:w="1407"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化学是人类进步的关键</w:t>
            </w:r>
          </w:p>
        </w:tc>
        <w:tc>
          <w:tcPr>
            <w:tcW w:w="3486" w:type="dxa"/>
            <w:shd w:val="clear" w:color="auto" w:fill="FFFFFF" w:themeFill="background1"/>
          </w:tcPr>
          <w:p w:rsidR="00252C6B" w:rsidRPr="00BE283A" w:rsidRDefault="00252C6B" w:rsidP="00783388">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宋体" w:hint="eastAsia"/>
                <w:color w:val="000000" w:themeColor="text1"/>
                <w:kern w:val="0"/>
                <w:szCs w:val="24"/>
              </w:rPr>
              <w:t>引导教师理解化学</w:t>
            </w:r>
            <w:r w:rsidRPr="00BE283A">
              <w:rPr>
                <w:rFonts w:asciiTheme="minorEastAsia" w:eastAsiaTheme="minorEastAsia" w:hAnsiTheme="minorEastAsia" w:cs="宋体"/>
                <w:color w:val="000000" w:themeColor="text1"/>
                <w:kern w:val="0"/>
                <w:szCs w:val="24"/>
              </w:rPr>
              <w:t>课程</w:t>
            </w:r>
            <w:r w:rsidRPr="00BE283A">
              <w:rPr>
                <w:rFonts w:asciiTheme="minorEastAsia" w:eastAsiaTheme="minorEastAsia" w:hAnsiTheme="minorEastAsia" w:cs="宋体" w:hint="eastAsia"/>
                <w:color w:val="000000" w:themeColor="text1"/>
                <w:kern w:val="0"/>
                <w:szCs w:val="24"/>
              </w:rPr>
              <w:t>对育人</w:t>
            </w:r>
            <w:r w:rsidRPr="00BE283A">
              <w:rPr>
                <w:rFonts w:asciiTheme="minorEastAsia" w:eastAsiaTheme="minorEastAsia" w:hAnsiTheme="minorEastAsia" w:cs="宋体"/>
                <w:color w:val="000000" w:themeColor="text1"/>
                <w:kern w:val="0"/>
                <w:szCs w:val="24"/>
              </w:rPr>
              <w:t>的贡献为：刺激好奇心和发问精神；对环境进行系统的调查研究；提供实际的调查和实验的经历；促进对经验研究方法的理解，知道知识的局限性;解释证据并生成意义；能够理解科学的基本原理和主要思想并迁移；理解科学对社会、文化、环境的重大影响；运用科学的理解与观点思考有关社会的、民族的、经济的、环境的重要</w:t>
            </w:r>
            <w:r w:rsidRPr="00BE283A">
              <w:rPr>
                <w:rFonts w:asciiTheme="minorEastAsia" w:eastAsiaTheme="minorEastAsia" w:hAnsiTheme="minorEastAsia" w:cs="宋体" w:hint="eastAsia"/>
                <w:color w:val="000000" w:themeColor="text1"/>
                <w:kern w:val="0"/>
                <w:szCs w:val="24"/>
              </w:rPr>
              <w:t>。</w:t>
            </w:r>
            <w:r w:rsidRPr="00BE283A">
              <w:rPr>
                <w:rFonts w:asciiTheme="minorEastAsia" w:eastAsiaTheme="minorEastAsia" w:hAnsiTheme="minorEastAsia" w:cs="宋体"/>
                <w:color w:val="000000" w:themeColor="text1"/>
                <w:kern w:val="0"/>
                <w:szCs w:val="24"/>
              </w:rPr>
              <w:t>考虑</w:t>
            </w:r>
            <w:r w:rsidRPr="00BE283A">
              <w:rPr>
                <w:rFonts w:asciiTheme="minorEastAsia" w:eastAsiaTheme="minorEastAsia" w:hAnsiTheme="minorEastAsia" w:cs="宋体" w:hint="eastAsia"/>
                <w:color w:val="000000" w:themeColor="text1"/>
                <w:kern w:val="0"/>
                <w:szCs w:val="24"/>
              </w:rPr>
              <w:t>中国未来</w:t>
            </w:r>
            <w:r w:rsidRPr="00BE283A">
              <w:rPr>
                <w:rFonts w:asciiTheme="minorEastAsia" w:eastAsiaTheme="minorEastAsia" w:hAnsiTheme="minorEastAsia" w:cs="宋体"/>
                <w:color w:val="000000" w:themeColor="text1"/>
                <w:kern w:val="0"/>
                <w:szCs w:val="24"/>
              </w:rPr>
              <w:t>需要什么样的公民，全球的</w:t>
            </w:r>
            <w:r w:rsidRPr="00BE283A">
              <w:rPr>
                <w:rFonts w:asciiTheme="minorEastAsia" w:eastAsiaTheme="minorEastAsia" w:hAnsiTheme="minorEastAsia" w:cs="宋体" w:hint="eastAsia"/>
                <w:color w:val="000000" w:themeColor="text1"/>
                <w:kern w:val="0"/>
                <w:szCs w:val="24"/>
              </w:rPr>
              <w:t>政治经济和文化</w:t>
            </w:r>
            <w:r w:rsidRPr="00BE283A">
              <w:rPr>
                <w:rFonts w:asciiTheme="minorEastAsia" w:eastAsiaTheme="minorEastAsia" w:hAnsiTheme="minorEastAsia" w:cs="宋体"/>
                <w:color w:val="000000" w:themeColor="text1"/>
                <w:kern w:val="0"/>
                <w:szCs w:val="24"/>
              </w:rPr>
              <w:t>变化在未来</w:t>
            </w:r>
            <w:r w:rsidRPr="00BE283A">
              <w:rPr>
                <w:rFonts w:asciiTheme="minorEastAsia" w:eastAsiaTheme="minorEastAsia" w:hAnsiTheme="minorEastAsia" w:cs="宋体" w:hint="eastAsia"/>
                <w:color w:val="000000" w:themeColor="text1"/>
                <w:kern w:val="0"/>
                <w:szCs w:val="24"/>
              </w:rPr>
              <w:t>几</w:t>
            </w:r>
            <w:r w:rsidRPr="00BE283A">
              <w:rPr>
                <w:rFonts w:asciiTheme="minorEastAsia" w:eastAsiaTheme="minorEastAsia" w:hAnsiTheme="minorEastAsia" w:cs="宋体"/>
                <w:color w:val="000000" w:themeColor="text1"/>
                <w:kern w:val="0"/>
                <w:szCs w:val="24"/>
              </w:rPr>
              <w:t>十年对教育可能产生的影响等等，</w:t>
            </w:r>
            <w:r w:rsidRPr="00BE283A">
              <w:rPr>
                <w:rFonts w:asciiTheme="minorEastAsia" w:eastAsiaTheme="minorEastAsia" w:hAnsiTheme="minorEastAsia" w:cs="宋体" w:hint="eastAsia"/>
                <w:color w:val="000000" w:themeColor="text1"/>
                <w:kern w:val="0"/>
                <w:szCs w:val="24"/>
              </w:rPr>
              <w:t>设计课堂教学的每一个环节汇总如何落实立德树人、核心素养与教学知识相结合。</w:t>
            </w:r>
          </w:p>
        </w:tc>
      </w:tr>
      <w:tr w:rsidR="00252C6B" w:rsidRPr="00BE283A" w:rsidTr="00243369">
        <w:trPr>
          <w:trHeight w:val="375"/>
        </w:trPr>
        <w:tc>
          <w:tcPr>
            <w:tcW w:w="788" w:type="dxa"/>
            <w:shd w:val="clear" w:color="auto" w:fill="FFFFFF" w:themeFill="background1"/>
          </w:tcPr>
          <w:p w:rsidR="00252C6B" w:rsidRPr="00BE283A" w:rsidRDefault="00252C6B" w:rsidP="00252C6B">
            <w:pPr>
              <w:spacing w:line="440" w:lineRule="exact"/>
              <w:ind w:firstLineChars="0" w:firstLine="0"/>
              <w:rPr>
                <w:rFonts w:asciiTheme="minorEastAsia" w:eastAsiaTheme="minorEastAsia" w:hAnsiTheme="minorEastAsia" w:cs="宋体"/>
                <w:bCs/>
                <w:color w:val="000000" w:themeColor="text1"/>
                <w:kern w:val="0"/>
                <w:szCs w:val="24"/>
              </w:rPr>
            </w:pPr>
            <w:r w:rsidRPr="00BE283A">
              <w:rPr>
                <w:rFonts w:asciiTheme="minorEastAsia" w:eastAsiaTheme="minorEastAsia" w:hAnsiTheme="minorEastAsia" w:cs="宋体" w:hint="eastAsia"/>
                <w:bCs/>
                <w:color w:val="000000" w:themeColor="text1"/>
                <w:kern w:val="0"/>
                <w:szCs w:val="24"/>
              </w:rPr>
              <w:t>专</w:t>
            </w:r>
          </w:p>
          <w:p w:rsidR="00252C6B" w:rsidRPr="00BE283A" w:rsidRDefault="00252C6B" w:rsidP="00252C6B">
            <w:pPr>
              <w:spacing w:line="440" w:lineRule="exact"/>
              <w:ind w:firstLineChars="0" w:firstLine="0"/>
              <w:rPr>
                <w:rFonts w:asciiTheme="minorEastAsia" w:eastAsiaTheme="minorEastAsia" w:hAnsiTheme="minorEastAsia" w:cs="宋体"/>
                <w:bCs/>
                <w:color w:val="000000" w:themeColor="text1"/>
                <w:kern w:val="0"/>
                <w:szCs w:val="24"/>
              </w:rPr>
            </w:pPr>
            <w:r w:rsidRPr="00BE283A">
              <w:rPr>
                <w:rFonts w:asciiTheme="minorEastAsia" w:eastAsiaTheme="minorEastAsia" w:hAnsiTheme="minorEastAsia" w:cs="宋体" w:hint="eastAsia"/>
                <w:bCs/>
                <w:color w:val="000000" w:themeColor="text1"/>
                <w:kern w:val="0"/>
                <w:szCs w:val="24"/>
              </w:rPr>
              <w:t>业</w:t>
            </w:r>
          </w:p>
          <w:p w:rsidR="00252C6B" w:rsidRPr="00BE283A" w:rsidRDefault="00252C6B" w:rsidP="00252C6B">
            <w:pPr>
              <w:adjustRightInd/>
              <w:snapToGrid/>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能</w:t>
            </w:r>
          </w:p>
          <w:p w:rsidR="00252C6B" w:rsidRPr="00BE283A" w:rsidRDefault="00252C6B" w:rsidP="00252C6B">
            <w:pPr>
              <w:adjustRightInd/>
              <w:snapToGrid/>
              <w:spacing w:line="360" w:lineRule="auto"/>
              <w:ind w:firstLineChars="0" w:firstLine="0"/>
              <w:rPr>
                <w:rFonts w:asciiTheme="minorEastAsia" w:eastAsiaTheme="minorEastAsia" w:hAnsiTheme="minorEastAsia"/>
                <w:b/>
                <w:color w:val="000000" w:themeColor="text1"/>
                <w:szCs w:val="24"/>
              </w:rPr>
            </w:pPr>
            <w:r w:rsidRPr="00BE283A">
              <w:rPr>
                <w:rFonts w:asciiTheme="minorEastAsia" w:eastAsiaTheme="minorEastAsia" w:hAnsiTheme="minorEastAsia" w:hint="eastAsia"/>
                <w:color w:val="000000" w:themeColor="text1"/>
                <w:szCs w:val="24"/>
              </w:rPr>
              <w:t>力</w:t>
            </w:r>
          </w:p>
        </w:tc>
        <w:tc>
          <w:tcPr>
            <w:tcW w:w="1728" w:type="dxa"/>
            <w:vMerge/>
            <w:shd w:val="clear" w:color="auto" w:fill="FFFFFF" w:themeFill="background1"/>
          </w:tcPr>
          <w:p w:rsidR="00252C6B" w:rsidRPr="00BE283A" w:rsidRDefault="00252C6B" w:rsidP="00582BBA">
            <w:pPr>
              <w:adjustRightInd/>
              <w:snapToGrid/>
              <w:spacing w:line="360" w:lineRule="auto"/>
              <w:ind w:firstLineChars="62" w:firstLine="149"/>
              <w:rPr>
                <w:rFonts w:asciiTheme="minorEastAsia" w:eastAsiaTheme="minorEastAsia" w:hAnsiTheme="minorEastAsia"/>
                <w:b/>
                <w:color w:val="000000" w:themeColor="text1"/>
                <w:szCs w:val="24"/>
              </w:rPr>
            </w:pPr>
          </w:p>
        </w:tc>
        <w:tc>
          <w:tcPr>
            <w:tcW w:w="1257"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hint="eastAsia"/>
                <w:color w:val="000000" w:themeColor="text1"/>
                <w:szCs w:val="24"/>
              </w:rPr>
              <w:t>公开课观摩</w:t>
            </w:r>
          </w:p>
        </w:tc>
        <w:tc>
          <w:tcPr>
            <w:tcW w:w="1483"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szCs w:val="24"/>
              </w:rPr>
              <w:t>公开课</w:t>
            </w:r>
          </w:p>
        </w:tc>
        <w:tc>
          <w:tcPr>
            <w:tcW w:w="1407"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szCs w:val="24"/>
              </w:rPr>
              <w:t>公开课</w:t>
            </w:r>
          </w:p>
        </w:tc>
        <w:tc>
          <w:tcPr>
            <w:tcW w:w="3486" w:type="dxa"/>
            <w:shd w:val="clear" w:color="auto" w:fill="FFFFFF" w:themeFill="background1"/>
          </w:tcPr>
          <w:p w:rsidR="00252C6B" w:rsidRPr="00BE283A" w:rsidRDefault="00252C6B" w:rsidP="00E56551">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szCs w:val="24"/>
              </w:rPr>
              <w:t>本专题旨在让学员观摩名师在课堂中如何落实立德树人，学习名师的育人思想，将学科知识与人生观、价值观和世界观自然地融合，从观摩课堂组织形式、提问形式和问题的设计</w:t>
            </w:r>
            <w:r w:rsidRPr="00BE283A">
              <w:rPr>
                <w:rFonts w:asciiTheme="minorEastAsia" w:eastAsiaTheme="minorEastAsia" w:hAnsiTheme="minorEastAsia" w:hint="eastAsia"/>
                <w:color w:val="000000" w:themeColor="text1"/>
                <w:szCs w:val="24"/>
              </w:rPr>
              <w:t>。观摩名师如何将学科知识的发现与科学家的科学精神相结合</w:t>
            </w:r>
            <w:r w:rsidRPr="00BE283A">
              <w:rPr>
                <w:rFonts w:asciiTheme="minorEastAsia" w:eastAsiaTheme="minorEastAsia" w:hAnsiTheme="minorEastAsia" w:cs="Times New Roman" w:hint="eastAsia"/>
                <w:color w:val="000000" w:themeColor="text1"/>
                <w:szCs w:val="24"/>
              </w:rPr>
              <w:t>。将化学知识为人类</w:t>
            </w:r>
            <w:r w:rsidR="001F543C" w:rsidRPr="00BE283A">
              <w:rPr>
                <w:rFonts w:asciiTheme="minorEastAsia" w:eastAsiaTheme="minorEastAsia" w:hAnsiTheme="minorEastAsia" w:cs="Times New Roman" w:hint="eastAsia"/>
                <w:color w:val="000000" w:themeColor="text1"/>
                <w:szCs w:val="24"/>
              </w:rPr>
              <w:t>做出</w:t>
            </w:r>
            <w:r w:rsidRPr="00BE283A">
              <w:rPr>
                <w:rFonts w:asciiTheme="minorEastAsia" w:eastAsiaTheme="minorEastAsia" w:hAnsiTheme="minorEastAsia" w:cs="Times New Roman" w:hint="eastAsia"/>
                <w:color w:val="000000" w:themeColor="text1"/>
                <w:szCs w:val="24"/>
              </w:rPr>
              <w:t>的贡献与科学家的事迹相结合，从而激发学生的热爱化学，学好化学知识为人类做贡献的思想。</w:t>
            </w:r>
          </w:p>
        </w:tc>
      </w:tr>
      <w:tr w:rsidR="00252C6B" w:rsidRPr="00BE283A" w:rsidTr="00243369">
        <w:trPr>
          <w:trHeight w:val="375"/>
        </w:trPr>
        <w:tc>
          <w:tcPr>
            <w:tcW w:w="788" w:type="dxa"/>
            <w:shd w:val="clear" w:color="auto" w:fill="FFFFFF" w:themeFill="background1"/>
          </w:tcPr>
          <w:p w:rsidR="00252C6B" w:rsidRPr="00BE283A" w:rsidRDefault="00252C6B" w:rsidP="00252C6B">
            <w:pPr>
              <w:spacing w:line="440" w:lineRule="exact"/>
              <w:ind w:firstLineChars="0" w:firstLine="0"/>
              <w:rPr>
                <w:rFonts w:asciiTheme="minorEastAsia" w:eastAsiaTheme="minorEastAsia" w:hAnsiTheme="minorEastAsia" w:cs="宋体"/>
                <w:bCs/>
                <w:color w:val="000000" w:themeColor="text1"/>
                <w:kern w:val="0"/>
                <w:szCs w:val="24"/>
              </w:rPr>
            </w:pPr>
            <w:r w:rsidRPr="00BE283A">
              <w:rPr>
                <w:rFonts w:asciiTheme="minorEastAsia" w:eastAsiaTheme="minorEastAsia" w:hAnsiTheme="minorEastAsia" w:cs="宋体" w:hint="eastAsia"/>
                <w:bCs/>
                <w:color w:val="000000" w:themeColor="text1"/>
                <w:kern w:val="0"/>
                <w:szCs w:val="24"/>
              </w:rPr>
              <w:t>专</w:t>
            </w:r>
          </w:p>
          <w:p w:rsidR="00252C6B" w:rsidRPr="00BE283A" w:rsidRDefault="00252C6B" w:rsidP="00252C6B">
            <w:pPr>
              <w:spacing w:line="440" w:lineRule="exact"/>
              <w:ind w:firstLineChars="0" w:firstLine="0"/>
              <w:rPr>
                <w:rFonts w:asciiTheme="minorEastAsia" w:eastAsiaTheme="minorEastAsia" w:hAnsiTheme="minorEastAsia" w:cs="宋体"/>
                <w:bCs/>
                <w:color w:val="000000" w:themeColor="text1"/>
                <w:kern w:val="0"/>
                <w:szCs w:val="24"/>
              </w:rPr>
            </w:pPr>
            <w:r w:rsidRPr="00BE283A">
              <w:rPr>
                <w:rFonts w:asciiTheme="minorEastAsia" w:eastAsiaTheme="minorEastAsia" w:hAnsiTheme="minorEastAsia" w:cs="宋体" w:hint="eastAsia"/>
                <w:bCs/>
                <w:color w:val="000000" w:themeColor="text1"/>
                <w:kern w:val="0"/>
                <w:szCs w:val="24"/>
              </w:rPr>
              <w:t>业</w:t>
            </w:r>
          </w:p>
          <w:p w:rsidR="00252C6B" w:rsidRPr="00BE283A" w:rsidRDefault="00252C6B" w:rsidP="00252C6B">
            <w:pPr>
              <w:adjustRightInd/>
              <w:snapToGrid/>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知</w:t>
            </w:r>
          </w:p>
          <w:p w:rsidR="00252C6B" w:rsidRPr="00BE283A" w:rsidRDefault="00252C6B" w:rsidP="00252C6B">
            <w:pPr>
              <w:adjustRightInd/>
              <w:snapToGrid/>
              <w:spacing w:line="360" w:lineRule="auto"/>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szCs w:val="24"/>
              </w:rPr>
              <w:t>识</w:t>
            </w:r>
          </w:p>
        </w:tc>
        <w:tc>
          <w:tcPr>
            <w:tcW w:w="1728" w:type="dxa"/>
            <w:vMerge/>
            <w:shd w:val="clear" w:color="auto" w:fill="FFFFFF" w:themeFill="background1"/>
          </w:tcPr>
          <w:p w:rsidR="00252C6B" w:rsidRPr="00BE283A" w:rsidRDefault="00252C6B" w:rsidP="00582BBA">
            <w:pPr>
              <w:adjustRightInd/>
              <w:snapToGrid/>
              <w:spacing w:line="360" w:lineRule="auto"/>
              <w:ind w:firstLineChars="62" w:firstLine="149"/>
              <w:rPr>
                <w:rFonts w:asciiTheme="minorEastAsia" w:eastAsiaTheme="minorEastAsia" w:hAnsiTheme="minorEastAsia"/>
                <w:b/>
                <w:color w:val="000000" w:themeColor="text1"/>
                <w:szCs w:val="24"/>
              </w:rPr>
            </w:pPr>
          </w:p>
        </w:tc>
        <w:tc>
          <w:tcPr>
            <w:tcW w:w="1257"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讲座</w:t>
            </w:r>
          </w:p>
        </w:tc>
        <w:tc>
          <w:tcPr>
            <w:tcW w:w="1483"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如何做一名优秀的化学老师</w:t>
            </w:r>
          </w:p>
        </w:tc>
        <w:tc>
          <w:tcPr>
            <w:tcW w:w="1407" w:type="dxa"/>
            <w:shd w:val="clear" w:color="auto" w:fill="FFFFFF" w:themeFill="background1"/>
          </w:tcPr>
          <w:p w:rsidR="00252C6B" w:rsidRPr="00BE283A" w:rsidRDefault="00252C6B" w:rsidP="00D74F63">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如何做一名优秀的化学老师</w:t>
            </w:r>
          </w:p>
        </w:tc>
        <w:tc>
          <w:tcPr>
            <w:tcW w:w="3486" w:type="dxa"/>
            <w:shd w:val="clear" w:color="auto" w:fill="FFFFFF" w:themeFill="background1"/>
          </w:tcPr>
          <w:p w:rsidR="00252C6B" w:rsidRPr="00BE283A" w:rsidRDefault="00252C6B" w:rsidP="002E25BA">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宋体" w:hint="eastAsia"/>
                <w:bCs/>
                <w:color w:val="000000" w:themeColor="text1"/>
                <w:kern w:val="0"/>
                <w:szCs w:val="24"/>
              </w:rPr>
              <w:t>教师该如何修身?通过《论语》、《道德经》、《大学》《劝学》等经典著作中汲取修身的内涵。做一名优秀教师需要具备的知识、能力和素质、高度的责任心、爱心等。提高育人的知识和本领以及道德情操，树立教育的理想和唤醒学员教育的情怀。</w:t>
            </w:r>
          </w:p>
        </w:tc>
      </w:tr>
      <w:tr w:rsidR="00252C6B" w:rsidRPr="00BE283A" w:rsidTr="00243369">
        <w:trPr>
          <w:trHeight w:val="375"/>
        </w:trPr>
        <w:tc>
          <w:tcPr>
            <w:tcW w:w="788" w:type="dxa"/>
            <w:shd w:val="clear" w:color="auto" w:fill="FFFFFF" w:themeFill="background1"/>
          </w:tcPr>
          <w:p w:rsidR="00252C6B" w:rsidRPr="00BE283A" w:rsidRDefault="00252C6B" w:rsidP="00252C6B">
            <w:pPr>
              <w:spacing w:line="440" w:lineRule="exact"/>
              <w:ind w:firstLineChars="0" w:firstLine="0"/>
              <w:rPr>
                <w:rFonts w:asciiTheme="minorEastAsia" w:eastAsiaTheme="minorEastAsia" w:hAnsiTheme="minorEastAsia" w:cs="宋体"/>
                <w:bCs/>
                <w:color w:val="000000" w:themeColor="text1"/>
                <w:kern w:val="0"/>
                <w:szCs w:val="24"/>
              </w:rPr>
            </w:pPr>
            <w:r w:rsidRPr="00BE283A">
              <w:rPr>
                <w:rFonts w:asciiTheme="minorEastAsia" w:eastAsiaTheme="minorEastAsia" w:hAnsiTheme="minorEastAsia" w:cs="宋体" w:hint="eastAsia"/>
                <w:bCs/>
                <w:color w:val="000000" w:themeColor="text1"/>
                <w:kern w:val="0"/>
                <w:szCs w:val="24"/>
              </w:rPr>
              <w:t>专</w:t>
            </w:r>
          </w:p>
          <w:p w:rsidR="00252C6B" w:rsidRPr="00BE283A" w:rsidRDefault="00252C6B" w:rsidP="00252C6B">
            <w:pPr>
              <w:spacing w:line="440" w:lineRule="exact"/>
              <w:ind w:firstLineChars="0" w:firstLine="0"/>
              <w:rPr>
                <w:rFonts w:asciiTheme="minorEastAsia" w:eastAsiaTheme="minorEastAsia" w:hAnsiTheme="minorEastAsia" w:cs="宋体"/>
                <w:bCs/>
                <w:color w:val="000000" w:themeColor="text1"/>
                <w:kern w:val="0"/>
                <w:szCs w:val="24"/>
              </w:rPr>
            </w:pPr>
            <w:r w:rsidRPr="00BE283A">
              <w:rPr>
                <w:rFonts w:asciiTheme="minorEastAsia" w:eastAsiaTheme="minorEastAsia" w:hAnsiTheme="minorEastAsia" w:cs="宋体" w:hint="eastAsia"/>
                <w:bCs/>
                <w:color w:val="000000" w:themeColor="text1"/>
                <w:kern w:val="0"/>
                <w:szCs w:val="24"/>
              </w:rPr>
              <w:t>业</w:t>
            </w:r>
          </w:p>
          <w:p w:rsidR="00252C6B" w:rsidRPr="00BE283A" w:rsidRDefault="00252C6B" w:rsidP="00252C6B">
            <w:pPr>
              <w:spacing w:line="440" w:lineRule="exact"/>
              <w:ind w:firstLineChars="0" w:firstLine="0"/>
              <w:rPr>
                <w:rFonts w:asciiTheme="minorEastAsia" w:eastAsiaTheme="minorEastAsia" w:hAnsiTheme="minorEastAsia" w:cs="宋体"/>
                <w:bCs/>
                <w:color w:val="000000" w:themeColor="text1"/>
                <w:kern w:val="0"/>
                <w:szCs w:val="24"/>
              </w:rPr>
            </w:pPr>
            <w:r w:rsidRPr="00BE283A">
              <w:rPr>
                <w:rFonts w:asciiTheme="minorEastAsia" w:eastAsiaTheme="minorEastAsia" w:hAnsiTheme="minorEastAsia" w:cs="宋体" w:hint="eastAsia"/>
                <w:bCs/>
                <w:color w:val="000000" w:themeColor="text1"/>
                <w:kern w:val="0"/>
                <w:szCs w:val="24"/>
              </w:rPr>
              <w:t>精</w:t>
            </w:r>
          </w:p>
          <w:p w:rsidR="00252C6B" w:rsidRPr="00BE283A" w:rsidRDefault="00252C6B" w:rsidP="00252C6B">
            <w:pPr>
              <w:adjustRightInd/>
              <w:snapToGrid/>
              <w:spacing w:line="360" w:lineRule="auto"/>
              <w:ind w:firstLineChars="0" w:firstLine="0"/>
              <w:rPr>
                <w:rFonts w:asciiTheme="minorEastAsia" w:eastAsiaTheme="minorEastAsia" w:hAnsiTheme="minorEastAsia"/>
                <w:b/>
                <w:color w:val="000000" w:themeColor="text1"/>
                <w:szCs w:val="24"/>
              </w:rPr>
            </w:pPr>
            <w:r w:rsidRPr="00BE283A">
              <w:rPr>
                <w:rFonts w:asciiTheme="minorEastAsia" w:eastAsiaTheme="minorEastAsia" w:hAnsiTheme="minorEastAsia" w:cs="宋体" w:hint="eastAsia"/>
                <w:bCs/>
                <w:color w:val="000000" w:themeColor="text1"/>
                <w:kern w:val="0"/>
                <w:szCs w:val="24"/>
              </w:rPr>
              <w:t>神</w:t>
            </w:r>
          </w:p>
        </w:tc>
        <w:tc>
          <w:tcPr>
            <w:tcW w:w="1728" w:type="dxa"/>
            <w:vMerge/>
            <w:shd w:val="clear" w:color="auto" w:fill="FFFFFF" w:themeFill="background1"/>
          </w:tcPr>
          <w:p w:rsidR="00252C6B" w:rsidRPr="00BE283A" w:rsidRDefault="00252C6B" w:rsidP="00582BBA">
            <w:pPr>
              <w:adjustRightInd/>
              <w:snapToGrid/>
              <w:spacing w:line="360" w:lineRule="auto"/>
              <w:ind w:firstLineChars="62" w:firstLine="149"/>
              <w:rPr>
                <w:rFonts w:asciiTheme="minorEastAsia" w:eastAsiaTheme="minorEastAsia" w:hAnsiTheme="minorEastAsia"/>
                <w:b/>
                <w:color w:val="000000" w:themeColor="text1"/>
                <w:szCs w:val="24"/>
              </w:rPr>
            </w:pPr>
          </w:p>
        </w:tc>
        <w:tc>
          <w:tcPr>
            <w:tcW w:w="1257"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经验分享</w:t>
            </w:r>
          </w:p>
        </w:tc>
        <w:tc>
          <w:tcPr>
            <w:tcW w:w="1483"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学科育人的经验分享</w:t>
            </w:r>
          </w:p>
        </w:tc>
        <w:tc>
          <w:tcPr>
            <w:tcW w:w="1407"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szCs w:val="24"/>
              </w:rPr>
              <w:t>优秀教师学科育人的经验分享</w:t>
            </w:r>
          </w:p>
        </w:tc>
        <w:tc>
          <w:tcPr>
            <w:tcW w:w="3486" w:type="dxa"/>
            <w:shd w:val="clear" w:color="auto" w:fill="FFFFFF" w:themeFill="background1"/>
          </w:tcPr>
          <w:p w:rsidR="00252C6B" w:rsidRPr="00BE283A" w:rsidRDefault="001F543C" w:rsidP="00C3332A">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通过一名优秀的化学老师的经验介绍，学习优秀教师在教知识的同事如何立德树人的，如何培养学生成为成功的学习者和自信的个体、负责人以及将来能为国家和社会做贡献的公民。</w:t>
            </w:r>
          </w:p>
        </w:tc>
      </w:tr>
      <w:tr w:rsidR="00252C6B" w:rsidRPr="00BE283A" w:rsidTr="00243369">
        <w:trPr>
          <w:trHeight w:val="375"/>
        </w:trPr>
        <w:tc>
          <w:tcPr>
            <w:tcW w:w="788" w:type="dxa"/>
            <w:shd w:val="clear" w:color="auto" w:fill="FFFFFF" w:themeFill="background1"/>
          </w:tcPr>
          <w:p w:rsidR="00252C6B" w:rsidRPr="00BE283A" w:rsidRDefault="00252C6B" w:rsidP="00582BBA">
            <w:pPr>
              <w:adjustRightInd/>
              <w:snapToGrid/>
              <w:spacing w:line="360" w:lineRule="auto"/>
              <w:ind w:firstLineChars="62" w:firstLine="149"/>
              <w:rPr>
                <w:rFonts w:asciiTheme="minorEastAsia" w:eastAsiaTheme="minorEastAsia" w:hAnsiTheme="minorEastAsia"/>
                <w:b/>
                <w:color w:val="000000" w:themeColor="text1"/>
                <w:szCs w:val="24"/>
              </w:rPr>
            </w:pPr>
          </w:p>
        </w:tc>
        <w:tc>
          <w:tcPr>
            <w:tcW w:w="1728" w:type="dxa"/>
            <w:vMerge/>
            <w:shd w:val="clear" w:color="auto" w:fill="FFFFFF" w:themeFill="background1"/>
          </w:tcPr>
          <w:p w:rsidR="00252C6B" w:rsidRPr="00BE283A" w:rsidRDefault="00252C6B" w:rsidP="00582BBA">
            <w:pPr>
              <w:adjustRightInd/>
              <w:snapToGrid/>
              <w:spacing w:line="360" w:lineRule="auto"/>
              <w:ind w:firstLineChars="62" w:firstLine="149"/>
              <w:rPr>
                <w:rFonts w:asciiTheme="minorEastAsia" w:eastAsiaTheme="minorEastAsia" w:hAnsiTheme="minorEastAsia"/>
                <w:b/>
                <w:color w:val="000000" w:themeColor="text1"/>
                <w:szCs w:val="24"/>
              </w:rPr>
            </w:pPr>
          </w:p>
        </w:tc>
        <w:tc>
          <w:tcPr>
            <w:tcW w:w="1257" w:type="dxa"/>
            <w:shd w:val="clear" w:color="auto" w:fill="FFFFFF" w:themeFill="background1"/>
          </w:tcPr>
          <w:p w:rsidR="00252C6B" w:rsidRPr="00BE283A" w:rsidRDefault="00252C6B" w:rsidP="00D74F63">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经验交流</w:t>
            </w:r>
          </w:p>
        </w:tc>
        <w:tc>
          <w:tcPr>
            <w:tcW w:w="1483"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s="Times New Roman" w:hint="eastAsia"/>
                <w:color w:val="000000" w:themeColor="text1"/>
                <w:szCs w:val="24"/>
              </w:rPr>
              <w:t>学员学科育人的经验交流</w:t>
            </w:r>
          </w:p>
        </w:tc>
        <w:tc>
          <w:tcPr>
            <w:tcW w:w="1407"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olor w:val="000000" w:themeColor="text1"/>
                <w:szCs w:val="24"/>
              </w:rPr>
            </w:pPr>
            <w:r w:rsidRPr="00BE283A">
              <w:rPr>
                <w:rFonts w:asciiTheme="minorEastAsia" w:eastAsiaTheme="minorEastAsia" w:hAnsiTheme="minorEastAsia" w:cs="Times New Roman" w:hint="eastAsia"/>
                <w:color w:val="000000" w:themeColor="text1"/>
                <w:szCs w:val="24"/>
              </w:rPr>
              <w:t>学员学科育人的经验交流</w:t>
            </w:r>
          </w:p>
        </w:tc>
        <w:tc>
          <w:tcPr>
            <w:tcW w:w="3486" w:type="dxa"/>
            <w:shd w:val="clear" w:color="auto" w:fill="FFFFFF" w:themeFill="background1"/>
          </w:tcPr>
          <w:p w:rsidR="00252C6B" w:rsidRPr="00BE283A" w:rsidRDefault="00252C6B" w:rsidP="00C239A5">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学员分享自己在教学中如何开展立德树人的经验，如何将育人贯穿于课堂教学的全过程，如何在理论课和实验课教学中培养学生的高尚品德、如何把学生培养成一个成功的学习者、自信的个体、负责人的公民以及将来</w:t>
            </w:r>
            <w:r w:rsidR="00C239A5" w:rsidRPr="00BE283A">
              <w:rPr>
                <w:rFonts w:asciiTheme="minorEastAsia" w:eastAsiaTheme="minorEastAsia" w:hAnsiTheme="minorEastAsia" w:cs="Times New Roman" w:hint="eastAsia"/>
                <w:color w:val="000000" w:themeColor="text1"/>
                <w:kern w:val="0"/>
                <w:szCs w:val="24"/>
              </w:rPr>
              <w:t>能</w:t>
            </w:r>
            <w:r w:rsidRPr="00BE283A">
              <w:rPr>
                <w:rFonts w:asciiTheme="minorEastAsia" w:eastAsiaTheme="minorEastAsia" w:hAnsiTheme="minorEastAsia" w:cs="Times New Roman" w:hint="eastAsia"/>
                <w:color w:val="000000" w:themeColor="text1"/>
                <w:kern w:val="0"/>
                <w:szCs w:val="24"/>
              </w:rPr>
              <w:t>为国家和社会做贡献的公民。</w:t>
            </w:r>
          </w:p>
        </w:tc>
      </w:tr>
    </w:tbl>
    <w:p w:rsidR="00243369" w:rsidRPr="00BE283A" w:rsidRDefault="00243369" w:rsidP="00243369">
      <w:pPr>
        <w:pStyle w:val="af1"/>
        <w:spacing w:line="360" w:lineRule="auto"/>
        <w:ind w:firstLineChars="0" w:firstLine="0"/>
        <w:rPr>
          <w:rFonts w:ascii="宋体" w:eastAsia="宋体" w:hAnsi="宋体" w:cstheme="minorBidi"/>
          <w:color w:val="000000" w:themeColor="text1"/>
          <w:kern w:val="0"/>
          <w:sz w:val="24"/>
          <w:szCs w:val="24"/>
        </w:rPr>
      </w:pPr>
    </w:p>
    <w:p w:rsidR="005E36BD" w:rsidRDefault="005E36BD" w:rsidP="00243369">
      <w:pPr>
        <w:pStyle w:val="af1"/>
        <w:spacing w:line="360" w:lineRule="auto"/>
        <w:ind w:leftChars="-250" w:left="-600" w:rightChars="-250" w:right="-600" w:firstLineChars="0" w:firstLine="0"/>
        <w:rPr>
          <w:rFonts w:asciiTheme="majorEastAsia" w:eastAsiaTheme="majorEastAsia" w:hAnsiTheme="majorEastAsia"/>
          <w:color w:val="000000" w:themeColor="text1"/>
          <w:kern w:val="0"/>
          <w:sz w:val="24"/>
          <w:szCs w:val="24"/>
        </w:rPr>
      </w:pPr>
    </w:p>
    <w:p w:rsidR="00477A2D" w:rsidRDefault="00477A2D" w:rsidP="00243369">
      <w:pPr>
        <w:pStyle w:val="af1"/>
        <w:spacing w:line="360" w:lineRule="auto"/>
        <w:ind w:leftChars="-250" w:left="-600" w:rightChars="-250" w:right="-600" w:firstLineChars="0" w:firstLine="0"/>
        <w:rPr>
          <w:rFonts w:asciiTheme="majorEastAsia" w:eastAsiaTheme="majorEastAsia" w:hAnsiTheme="majorEastAsia"/>
          <w:color w:val="000000" w:themeColor="text1"/>
          <w:kern w:val="0"/>
          <w:sz w:val="24"/>
          <w:szCs w:val="24"/>
        </w:rPr>
      </w:pPr>
    </w:p>
    <w:p w:rsidR="00477A2D" w:rsidRDefault="00477A2D" w:rsidP="00243369">
      <w:pPr>
        <w:pStyle w:val="af1"/>
        <w:spacing w:line="360" w:lineRule="auto"/>
        <w:ind w:leftChars="-250" w:left="-600" w:rightChars="-250" w:right="-600" w:firstLineChars="0" w:firstLine="0"/>
        <w:rPr>
          <w:rFonts w:asciiTheme="majorEastAsia" w:eastAsiaTheme="majorEastAsia" w:hAnsiTheme="majorEastAsia"/>
          <w:color w:val="000000" w:themeColor="text1"/>
          <w:kern w:val="0"/>
          <w:sz w:val="24"/>
          <w:szCs w:val="24"/>
        </w:rPr>
      </w:pPr>
    </w:p>
    <w:p w:rsidR="00477A2D" w:rsidRDefault="00477A2D" w:rsidP="00243369">
      <w:pPr>
        <w:pStyle w:val="af1"/>
        <w:spacing w:line="360" w:lineRule="auto"/>
        <w:ind w:leftChars="-250" w:left="-600" w:rightChars="-250" w:right="-600" w:firstLineChars="0" w:firstLine="0"/>
        <w:rPr>
          <w:rFonts w:asciiTheme="majorEastAsia" w:eastAsiaTheme="majorEastAsia" w:hAnsiTheme="majorEastAsia"/>
          <w:color w:val="000000" w:themeColor="text1"/>
          <w:kern w:val="0"/>
          <w:sz w:val="24"/>
          <w:szCs w:val="24"/>
        </w:rPr>
      </w:pPr>
    </w:p>
    <w:p w:rsidR="00477A2D" w:rsidRDefault="00477A2D" w:rsidP="00243369">
      <w:pPr>
        <w:pStyle w:val="af1"/>
        <w:spacing w:line="360" w:lineRule="auto"/>
        <w:ind w:leftChars="-250" w:left="-600" w:rightChars="-250" w:right="-600" w:firstLineChars="0" w:firstLine="0"/>
        <w:rPr>
          <w:rFonts w:asciiTheme="majorEastAsia" w:eastAsiaTheme="majorEastAsia" w:hAnsiTheme="majorEastAsia"/>
          <w:color w:val="000000" w:themeColor="text1"/>
          <w:kern w:val="0"/>
          <w:sz w:val="24"/>
          <w:szCs w:val="24"/>
        </w:rPr>
      </w:pPr>
    </w:p>
    <w:p w:rsidR="00477A2D" w:rsidRDefault="00477A2D" w:rsidP="00243369">
      <w:pPr>
        <w:pStyle w:val="af1"/>
        <w:spacing w:line="360" w:lineRule="auto"/>
        <w:ind w:leftChars="-250" w:left="-600" w:rightChars="-250" w:right="-600" w:firstLineChars="0" w:firstLine="0"/>
        <w:rPr>
          <w:rFonts w:asciiTheme="majorEastAsia" w:eastAsiaTheme="majorEastAsia" w:hAnsiTheme="majorEastAsia"/>
          <w:color w:val="000000" w:themeColor="text1"/>
          <w:kern w:val="0"/>
          <w:sz w:val="24"/>
          <w:szCs w:val="24"/>
        </w:rPr>
      </w:pPr>
    </w:p>
    <w:p w:rsidR="00477A2D" w:rsidRDefault="00477A2D" w:rsidP="00243369">
      <w:pPr>
        <w:pStyle w:val="af1"/>
        <w:spacing w:line="360" w:lineRule="auto"/>
        <w:ind w:leftChars="-250" w:left="-600" w:rightChars="-250" w:right="-600" w:firstLineChars="0" w:firstLine="0"/>
        <w:rPr>
          <w:rFonts w:asciiTheme="majorEastAsia" w:eastAsiaTheme="majorEastAsia" w:hAnsiTheme="majorEastAsia"/>
          <w:color w:val="000000" w:themeColor="text1"/>
          <w:kern w:val="0"/>
          <w:sz w:val="24"/>
          <w:szCs w:val="24"/>
        </w:rPr>
      </w:pPr>
    </w:p>
    <w:p w:rsidR="00477A2D" w:rsidRDefault="00477A2D" w:rsidP="00243369">
      <w:pPr>
        <w:pStyle w:val="af1"/>
        <w:spacing w:line="360" w:lineRule="auto"/>
        <w:ind w:leftChars="-250" w:left="-600" w:rightChars="-250" w:right="-600" w:firstLineChars="0" w:firstLine="0"/>
        <w:rPr>
          <w:rFonts w:asciiTheme="majorEastAsia" w:eastAsiaTheme="majorEastAsia" w:hAnsiTheme="majorEastAsia"/>
          <w:color w:val="000000" w:themeColor="text1"/>
          <w:kern w:val="0"/>
          <w:sz w:val="24"/>
          <w:szCs w:val="24"/>
        </w:rPr>
      </w:pPr>
    </w:p>
    <w:p w:rsidR="00477A2D" w:rsidRDefault="00477A2D" w:rsidP="00243369">
      <w:pPr>
        <w:pStyle w:val="af1"/>
        <w:spacing w:line="360" w:lineRule="auto"/>
        <w:ind w:leftChars="-250" w:left="-600" w:rightChars="-250" w:right="-600" w:firstLineChars="0" w:firstLine="0"/>
        <w:rPr>
          <w:rFonts w:asciiTheme="majorEastAsia" w:eastAsiaTheme="majorEastAsia" w:hAnsiTheme="majorEastAsia"/>
          <w:color w:val="000000" w:themeColor="text1"/>
          <w:kern w:val="0"/>
          <w:sz w:val="24"/>
          <w:szCs w:val="24"/>
        </w:rPr>
      </w:pPr>
    </w:p>
    <w:p w:rsidR="00477A2D" w:rsidRDefault="00477A2D" w:rsidP="00243369">
      <w:pPr>
        <w:pStyle w:val="af1"/>
        <w:spacing w:line="360" w:lineRule="auto"/>
        <w:ind w:leftChars="-250" w:left="-600" w:rightChars="-250" w:right="-600" w:firstLineChars="0" w:firstLine="0"/>
        <w:rPr>
          <w:rFonts w:asciiTheme="majorEastAsia" w:eastAsiaTheme="majorEastAsia" w:hAnsiTheme="majorEastAsia"/>
          <w:color w:val="000000" w:themeColor="text1"/>
          <w:kern w:val="0"/>
          <w:sz w:val="24"/>
          <w:szCs w:val="24"/>
        </w:rPr>
      </w:pPr>
    </w:p>
    <w:p w:rsidR="00243369" w:rsidRPr="00BE283A" w:rsidRDefault="00243369" w:rsidP="00243369">
      <w:pPr>
        <w:pStyle w:val="af1"/>
        <w:spacing w:line="360" w:lineRule="auto"/>
        <w:ind w:leftChars="-250" w:left="-600" w:rightChars="-250" w:right="-600" w:firstLineChars="0" w:firstLine="0"/>
        <w:rPr>
          <w:rFonts w:asciiTheme="majorEastAsia" w:eastAsiaTheme="majorEastAsia" w:hAnsiTheme="majorEastAsia" w:cs="宋体"/>
          <w:color w:val="000000" w:themeColor="text1"/>
          <w:kern w:val="0"/>
          <w:sz w:val="24"/>
          <w:szCs w:val="24"/>
        </w:rPr>
      </w:pPr>
      <w:r w:rsidRPr="00BE283A">
        <w:rPr>
          <w:rFonts w:asciiTheme="majorEastAsia" w:eastAsiaTheme="majorEastAsia" w:hAnsiTheme="majorEastAsia" w:hint="eastAsia"/>
          <w:color w:val="000000" w:themeColor="text1"/>
          <w:kern w:val="0"/>
          <w:sz w:val="24"/>
          <w:szCs w:val="24"/>
        </w:rPr>
        <w:t>表4-1-8初中化学教师</w:t>
      </w:r>
      <w:r w:rsidRPr="00BE283A">
        <w:rPr>
          <w:rFonts w:asciiTheme="majorEastAsia" w:eastAsiaTheme="majorEastAsia" w:hAnsiTheme="majorEastAsia"/>
          <w:bCs/>
          <w:color w:val="000000" w:themeColor="text1"/>
          <w:sz w:val="24"/>
          <w:szCs w:val="24"/>
          <w:shd w:val="clear" w:color="auto" w:fill="FFFFFF"/>
        </w:rPr>
        <w:t>信息技术与</w:t>
      </w:r>
      <w:r w:rsidRPr="00BE283A">
        <w:rPr>
          <w:rFonts w:asciiTheme="majorEastAsia" w:eastAsiaTheme="majorEastAsia" w:hAnsiTheme="majorEastAsia" w:hint="eastAsia"/>
          <w:bCs/>
          <w:color w:val="000000" w:themeColor="text1"/>
          <w:sz w:val="24"/>
          <w:szCs w:val="24"/>
          <w:shd w:val="clear" w:color="auto" w:fill="FFFFFF"/>
        </w:rPr>
        <w:t>化学</w:t>
      </w:r>
      <w:r w:rsidRPr="00BE283A">
        <w:rPr>
          <w:rFonts w:asciiTheme="majorEastAsia" w:eastAsiaTheme="majorEastAsia" w:hAnsiTheme="majorEastAsia"/>
          <w:bCs/>
          <w:color w:val="000000" w:themeColor="text1"/>
          <w:sz w:val="24"/>
          <w:szCs w:val="24"/>
          <w:shd w:val="clear" w:color="auto" w:fill="FFFFFF"/>
        </w:rPr>
        <w:t>学科融合</w:t>
      </w:r>
      <w:r w:rsidRPr="00BE283A">
        <w:rPr>
          <w:rFonts w:asciiTheme="majorEastAsia" w:eastAsiaTheme="majorEastAsia" w:hAnsiTheme="majorEastAsia" w:hint="eastAsia"/>
          <w:color w:val="000000" w:themeColor="text1"/>
          <w:sz w:val="24"/>
          <w:szCs w:val="24"/>
        </w:rPr>
        <w:t>主题</w:t>
      </w:r>
      <w:r w:rsidRPr="00BE283A">
        <w:rPr>
          <w:rFonts w:asciiTheme="majorEastAsia" w:eastAsiaTheme="majorEastAsia" w:hAnsiTheme="majorEastAsia" w:hint="eastAsia"/>
          <w:color w:val="000000" w:themeColor="text1"/>
          <w:kern w:val="0"/>
          <w:sz w:val="24"/>
          <w:szCs w:val="24"/>
        </w:rPr>
        <w:t>培训课程（专业精神、专业知识、专业能力）</w:t>
      </w:r>
    </w:p>
    <w:p w:rsidR="007C6408" w:rsidRPr="00BE283A" w:rsidRDefault="007C6408" w:rsidP="007C6408">
      <w:pPr>
        <w:spacing w:line="440" w:lineRule="exact"/>
        <w:ind w:firstLineChars="0" w:firstLine="0"/>
        <w:rPr>
          <w:rFonts w:asciiTheme="minorEastAsia" w:eastAsiaTheme="minorEastAsia" w:hAnsiTheme="minorEastAsia" w:cs="宋体"/>
          <w:b/>
          <w:bCs/>
          <w:color w:val="000000" w:themeColor="text1"/>
          <w:szCs w:val="24"/>
        </w:rPr>
      </w:pPr>
    </w:p>
    <w:p w:rsidR="00582BBA" w:rsidRPr="00BE283A" w:rsidRDefault="00D12785" w:rsidP="00D12785">
      <w:pPr>
        <w:pStyle w:val="af1"/>
        <w:spacing w:line="360" w:lineRule="auto"/>
        <w:ind w:firstLineChars="200" w:firstLine="482"/>
        <w:rPr>
          <w:rFonts w:asciiTheme="minorEastAsia" w:eastAsiaTheme="minorEastAsia" w:hAnsiTheme="minorEastAsia"/>
          <w:bCs/>
          <w:color w:val="000000" w:themeColor="text1"/>
          <w:sz w:val="24"/>
          <w:szCs w:val="24"/>
          <w:shd w:val="clear" w:color="auto" w:fill="FFFFFF"/>
        </w:rPr>
      </w:pPr>
      <w:r w:rsidRPr="00BE283A">
        <w:rPr>
          <w:rFonts w:asciiTheme="minorEastAsia" w:eastAsiaTheme="minorEastAsia" w:hAnsiTheme="minorEastAsia" w:cs="宋体" w:hint="eastAsia"/>
          <w:bCs/>
          <w:color w:val="000000" w:themeColor="text1"/>
          <w:sz w:val="24"/>
          <w:szCs w:val="24"/>
        </w:rPr>
        <w:t>8.</w:t>
      </w:r>
      <w:r w:rsidR="001569EF" w:rsidRPr="00BE283A">
        <w:rPr>
          <w:rFonts w:asciiTheme="minorEastAsia" w:eastAsiaTheme="minorEastAsia" w:hAnsiTheme="minorEastAsia" w:cs="宋体" w:hint="eastAsia"/>
          <w:bCs/>
          <w:color w:val="000000" w:themeColor="text1"/>
          <w:sz w:val="24"/>
          <w:szCs w:val="24"/>
        </w:rPr>
        <w:t>研修主题</w:t>
      </w:r>
      <w:r w:rsidR="00EC6E56">
        <w:rPr>
          <w:rFonts w:asciiTheme="minorEastAsia" w:eastAsiaTheme="minorEastAsia" w:hAnsiTheme="minorEastAsia" w:cs="宋体" w:hint="eastAsia"/>
          <w:bCs/>
          <w:color w:val="000000" w:themeColor="text1"/>
          <w:sz w:val="24"/>
          <w:szCs w:val="24"/>
        </w:rPr>
        <w:t>八</w:t>
      </w:r>
      <w:r w:rsidR="00582BBA" w:rsidRPr="00BE283A">
        <w:rPr>
          <w:rFonts w:asciiTheme="minorEastAsia" w:eastAsiaTheme="minorEastAsia" w:hAnsiTheme="minorEastAsia" w:cs="宋体" w:hint="eastAsia"/>
          <w:bCs/>
          <w:color w:val="000000" w:themeColor="text1"/>
          <w:sz w:val="24"/>
          <w:szCs w:val="24"/>
        </w:rPr>
        <w:t>：</w:t>
      </w:r>
      <w:r w:rsidR="00582BBA" w:rsidRPr="00BE283A">
        <w:rPr>
          <w:rFonts w:asciiTheme="minorEastAsia" w:eastAsiaTheme="minorEastAsia" w:hAnsiTheme="minorEastAsia"/>
          <w:bCs/>
          <w:color w:val="000000" w:themeColor="text1"/>
          <w:sz w:val="24"/>
          <w:szCs w:val="24"/>
          <w:shd w:val="clear" w:color="auto" w:fill="FFFFFF"/>
        </w:rPr>
        <w:t>信息技术与</w:t>
      </w:r>
      <w:r w:rsidR="00582BBA" w:rsidRPr="00BE283A">
        <w:rPr>
          <w:rFonts w:asciiTheme="minorEastAsia" w:eastAsiaTheme="minorEastAsia" w:hAnsiTheme="minorEastAsia" w:hint="eastAsia"/>
          <w:bCs/>
          <w:color w:val="000000" w:themeColor="text1"/>
          <w:sz w:val="24"/>
          <w:szCs w:val="24"/>
          <w:shd w:val="clear" w:color="auto" w:fill="FFFFFF"/>
        </w:rPr>
        <w:t>化学</w:t>
      </w:r>
      <w:r w:rsidR="00582BBA" w:rsidRPr="00BE283A">
        <w:rPr>
          <w:rFonts w:asciiTheme="minorEastAsia" w:eastAsiaTheme="minorEastAsia" w:hAnsiTheme="minorEastAsia"/>
          <w:bCs/>
          <w:color w:val="000000" w:themeColor="text1"/>
          <w:sz w:val="24"/>
          <w:szCs w:val="24"/>
          <w:shd w:val="clear" w:color="auto" w:fill="FFFFFF"/>
        </w:rPr>
        <w:t>学科融合</w:t>
      </w:r>
    </w:p>
    <w:p w:rsidR="00AD1702" w:rsidRPr="00BE283A" w:rsidRDefault="00AD1702" w:rsidP="00E00E5F">
      <w:pPr>
        <w:ind w:firstLineChars="300" w:firstLine="720"/>
        <w:rPr>
          <w:rFonts w:asciiTheme="minorEastAsia" w:eastAsiaTheme="minorEastAsia" w:hAnsiTheme="minorEastAsia"/>
          <w:color w:val="000000" w:themeColor="text1"/>
          <w:szCs w:val="24"/>
        </w:rPr>
      </w:pPr>
      <w:r w:rsidRPr="00BE283A">
        <w:rPr>
          <w:rFonts w:asciiTheme="minorEastAsia" w:eastAsiaTheme="minorEastAsia" w:hAnsiTheme="minorEastAsia" w:hint="eastAsia"/>
          <w:color w:val="000000" w:themeColor="text1"/>
          <w:kern w:val="0"/>
          <w:szCs w:val="24"/>
        </w:rPr>
        <w:t>每个课程模块3学时。</w:t>
      </w:r>
    </w:p>
    <w:tbl>
      <w:tblPr>
        <w:tblStyle w:val="af7"/>
        <w:tblW w:w="10149" w:type="dxa"/>
        <w:tblLayout w:type="fixed"/>
        <w:tblLook w:val="04A0" w:firstRow="1" w:lastRow="0" w:firstColumn="1" w:lastColumn="0" w:noHBand="0" w:noVBand="1"/>
      </w:tblPr>
      <w:tblGrid>
        <w:gridCol w:w="788"/>
        <w:gridCol w:w="1127"/>
        <w:gridCol w:w="1134"/>
        <w:gridCol w:w="992"/>
        <w:gridCol w:w="992"/>
        <w:gridCol w:w="5116"/>
      </w:tblGrid>
      <w:tr w:rsidR="00252C6B" w:rsidRPr="00BE283A" w:rsidTr="00F16275">
        <w:trPr>
          <w:trHeight w:val="375"/>
        </w:trPr>
        <w:tc>
          <w:tcPr>
            <w:tcW w:w="788"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p>
        </w:tc>
        <w:tc>
          <w:tcPr>
            <w:tcW w:w="1127"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b/>
                <w:color w:val="000000" w:themeColor="text1"/>
                <w:kern w:val="0"/>
                <w:szCs w:val="24"/>
              </w:rPr>
              <w:t>一级指标</w:t>
            </w:r>
          </w:p>
        </w:tc>
        <w:tc>
          <w:tcPr>
            <w:tcW w:w="1134"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b/>
                <w:color w:val="000000" w:themeColor="text1"/>
                <w:kern w:val="0"/>
                <w:szCs w:val="24"/>
              </w:rPr>
              <w:t>授课形式</w:t>
            </w:r>
          </w:p>
        </w:tc>
        <w:tc>
          <w:tcPr>
            <w:tcW w:w="992"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b/>
                <w:color w:val="000000" w:themeColor="text1"/>
                <w:kern w:val="0"/>
                <w:szCs w:val="24"/>
              </w:rPr>
              <w:t>授课类型</w:t>
            </w:r>
          </w:p>
        </w:tc>
        <w:tc>
          <w:tcPr>
            <w:tcW w:w="992"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b/>
                <w:color w:val="000000" w:themeColor="text1"/>
                <w:kern w:val="0"/>
                <w:szCs w:val="24"/>
              </w:rPr>
              <w:t>课程名称</w:t>
            </w:r>
          </w:p>
        </w:tc>
        <w:tc>
          <w:tcPr>
            <w:tcW w:w="5116" w:type="dxa"/>
            <w:shd w:val="clear" w:color="auto" w:fill="FFFFFF" w:themeFill="background1"/>
          </w:tcPr>
          <w:p w:rsidR="00252C6B" w:rsidRPr="00BE283A" w:rsidRDefault="00252C6B" w:rsidP="00653A9C">
            <w:pPr>
              <w:spacing w:line="440" w:lineRule="exact"/>
              <w:ind w:firstLine="482"/>
              <w:jc w:val="center"/>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b/>
                <w:color w:val="000000" w:themeColor="text1"/>
                <w:kern w:val="0"/>
                <w:szCs w:val="24"/>
              </w:rPr>
              <w:t>课程大纲</w:t>
            </w:r>
          </w:p>
        </w:tc>
      </w:tr>
      <w:tr w:rsidR="00252C6B" w:rsidRPr="00BE283A" w:rsidTr="00F16275">
        <w:trPr>
          <w:trHeight w:val="375"/>
        </w:trPr>
        <w:tc>
          <w:tcPr>
            <w:tcW w:w="788"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专</w:t>
            </w:r>
          </w:p>
          <w:p w:rsidR="00252C6B" w:rsidRPr="00BE283A" w:rsidRDefault="00252C6B" w:rsidP="00653A9C">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业</w:t>
            </w:r>
          </w:p>
          <w:p w:rsidR="00252C6B" w:rsidRPr="00BE283A" w:rsidRDefault="00252C6B" w:rsidP="00653A9C">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精</w:t>
            </w:r>
          </w:p>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神</w:t>
            </w:r>
          </w:p>
        </w:tc>
        <w:tc>
          <w:tcPr>
            <w:tcW w:w="1127" w:type="dxa"/>
            <w:vMerge w:val="restart"/>
            <w:shd w:val="clear" w:color="auto" w:fill="FFFFFF" w:themeFill="background1"/>
          </w:tcPr>
          <w:p w:rsidR="00FA11D3" w:rsidRPr="00BE283A" w:rsidRDefault="00FA11D3" w:rsidP="00FA11D3">
            <w:pPr>
              <w:pStyle w:val="af1"/>
              <w:spacing w:line="360" w:lineRule="auto"/>
              <w:ind w:firstLineChars="0" w:firstLine="0"/>
              <w:rPr>
                <w:rFonts w:asciiTheme="minorEastAsia" w:eastAsiaTheme="minorEastAsia" w:hAnsiTheme="minorEastAsia"/>
                <w:b w:val="0"/>
                <w:bCs/>
                <w:color w:val="000000" w:themeColor="text1"/>
                <w:sz w:val="24"/>
                <w:szCs w:val="24"/>
                <w:shd w:val="clear" w:color="auto" w:fill="FFFFFF"/>
              </w:rPr>
            </w:pPr>
            <w:r w:rsidRPr="00BE283A">
              <w:rPr>
                <w:rFonts w:asciiTheme="minorEastAsia" w:eastAsiaTheme="minorEastAsia" w:hAnsiTheme="minorEastAsia"/>
                <w:b w:val="0"/>
                <w:bCs/>
                <w:color w:val="000000" w:themeColor="text1"/>
                <w:sz w:val="24"/>
                <w:szCs w:val="24"/>
                <w:shd w:val="clear" w:color="auto" w:fill="FFFFFF"/>
              </w:rPr>
              <w:t>信息技术与</w:t>
            </w:r>
            <w:r w:rsidRPr="00BE283A">
              <w:rPr>
                <w:rFonts w:asciiTheme="minorEastAsia" w:eastAsiaTheme="minorEastAsia" w:hAnsiTheme="minorEastAsia" w:hint="eastAsia"/>
                <w:b w:val="0"/>
                <w:bCs/>
                <w:color w:val="000000" w:themeColor="text1"/>
                <w:sz w:val="24"/>
                <w:szCs w:val="24"/>
                <w:shd w:val="clear" w:color="auto" w:fill="FFFFFF"/>
              </w:rPr>
              <w:t>化学</w:t>
            </w:r>
            <w:r w:rsidRPr="00BE283A">
              <w:rPr>
                <w:rFonts w:asciiTheme="minorEastAsia" w:eastAsiaTheme="minorEastAsia" w:hAnsiTheme="minorEastAsia"/>
                <w:b w:val="0"/>
                <w:bCs/>
                <w:color w:val="000000" w:themeColor="text1"/>
                <w:sz w:val="24"/>
                <w:szCs w:val="24"/>
                <w:shd w:val="clear" w:color="auto" w:fill="FFFFFF"/>
              </w:rPr>
              <w:t>学科融合</w:t>
            </w:r>
          </w:p>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p>
        </w:tc>
        <w:tc>
          <w:tcPr>
            <w:tcW w:w="1134"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讲座</w:t>
            </w:r>
          </w:p>
        </w:tc>
        <w:tc>
          <w:tcPr>
            <w:tcW w:w="992"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项目式教学</w:t>
            </w:r>
          </w:p>
        </w:tc>
        <w:tc>
          <w:tcPr>
            <w:tcW w:w="992"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信息技术与项目式教学</w:t>
            </w:r>
          </w:p>
        </w:tc>
        <w:tc>
          <w:tcPr>
            <w:tcW w:w="5116" w:type="dxa"/>
            <w:shd w:val="clear" w:color="auto" w:fill="FFFFFF" w:themeFill="background1"/>
          </w:tcPr>
          <w:p w:rsidR="00252C6B" w:rsidRPr="00BE283A" w:rsidRDefault="00252C6B" w:rsidP="00A43888">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项目式教学模式中如何引导学生运用自己所学知识在规定时间内保质保量地完成教学项目，预计对学生挑战是什么。如何引导学生自由选择时间地点进行课前学习，以保证最佳学习效果，把课堂变成了一个通过项目实施来发现问题、咨询老师并讨论解决方法的地点。如何引导学生亲自去学习一个项目的全部流程，但个别流程环节的技术方法在课堂上无法实现。通过翻转课堂，教师提供或者学生自己查找相关视频资料学习，再现真实的实验操作情景，帮助学生掌握项目的部分内容。</w:t>
            </w:r>
          </w:p>
        </w:tc>
      </w:tr>
      <w:tr w:rsidR="00252C6B" w:rsidRPr="00BE283A" w:rsidTr="00F16275">
        <w:trPr>
          <w:trHeight w:val="375"/>
        </w:trPr>
        <w:tc>
          <w:tcPr>
            <w:tcW w:w="788" w:type="dxa"/>
            <w:shd w:val="clear" w:color="auto" w:fill="FFFFFF" w:themeFill="background1"/>
          </w:tcPr>
          <w:p w:rsidR="00252C6B" w:rsidRPr="00BE283A" w:rsidRDefault="00252C6B" w:rsidP="00252C6B">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专</w:t>
            </w:r>
          </w:p>
          <w:p w:rsidR="00252C6B" w:rsidRPr="00BE283A" w:rsidRDefault="00252C6B" w:rsidP="00252C6B">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业</w:t>
            </w:r>
          </w:p>
          <w:p w:rsidR="00252C6B" w:rsidRPr="00BE283A" w:rsidRDefault="00252C6B" w:rsidP="00252C6B">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知</w:t>
            </w:r>
          </w:p>
          <w:p w:rsidR="00252C6B" w:rsidRPr="00BE283A" w:rsidRDefault="00252C6B" w:rsidP="00252C6B">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识</w:t>
            </w:r>
          </w:p>
        </w:tc>
        <w:tc>
          <w:tcPr>
            <w:tcW w:w="1127" w:type="dxa"/>
            <w:vMerge/>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p>
        </w:tc>
        <w:tc>
          <w:tcPr>
            <w:tcW w:w="1134"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讲座</w:t>
            </w:r>
          </w:p>
        </w:tc>
        <w:tc>
          <w:tcPr>
            <w:tcW w:w="992" w:type="dxa"/>
            <w:shd w:val="clear" w:color="auto" w:fill="FFFFFF" w:themeFill="background1"/>
          </w:tcPr>
          <w:p w:rsidR="00252C6B" w:rsidRPr="00BE283A" w:rsidRDefault="00252C6B" w:rsidP="00C30974">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教师面临的挑战</w:t>
            </w:r>
          </w:p>
        </w:tc>
        <w:tc>
          <w:tcPr>
            <w:tcW w:w="992"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新形势下化学教师面临的信息技术挑战</w:t>
            </w:r>
          </w:p>
        </w:tc>
        <w:tc>
          <w:tcPr>
            <w:tcW w:w="5116" w:type="dxa"/>
            <w:shd w:val="clear" w:color="auto" w:fill="FFFFFF" w:themeFill="background1"/>
          </w:tcPr>
          <w:p w:rsidR="00252C6B" w:rsidRPr="00BE283A" w:rsidRDefault="00252C6B" w:rsidP="008C6B6E">
            <w:pPr>
              <w:spacing w:line="360" w:lineRule="auto"/>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信息技术与学科教学深度融合，学习信息技术如何与课程的深层次整合，对信息技术与课程整合的补充和发展，不仅仅停留在只是利用信息技术去改进教学手段和方法上，强调对教学理念、资源、方式、模式、评价方式和管理等进行深入的变革创新，以使信息技术作与化学学科的各个要素相互作用，最终融为一体，提高教学质量，促进教育现代化，从而有效实现教育信息化引导教师能根据课程内容以及学生的特点，选择恰当的信息技术，完整生动地呈现课程内容，并使学生在教师的指导下进行自主、探究和合作学习，实现以教师为主导、学生为主 体 的 教 学 结 构。同时，教师还应该积极主动地利用信息技术去变革创新教学资源。实现以</w:t>
            </w:r>
          </w:p>
          <w:p w:rsidR="00252C6B" w:rsidRPr="00BE283A" w:rsidRDefault="00252C6B" w:rsidP="008C6B6E">
            <w:pPr>
              <w:spacing w:line="360" w:lineRule="auto"/>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“自主、探究、合作”为特征的新型教与学方式。</w:t>
            </w:r>
          </w:p>
        </w:tc>
      </w:tr>
      <w:tr w:rsidR="00252C6B" w:rsidRPr="00BE283A" w:rsidTr="00F16275">
        <w:trPr>
          <w:trHeight w:val="375"/>
        </w:trPr>
        <w:tc>
          <w:tcPr>
            <w:tcW w:w="788" w:type="dxa"/>
            <w:shd w:val="clear" w:color="auto" w:fill="FFFFFF" w:themeFill="background1"/>
          </w:tcPr>
          <w:p w:rsidR="00252C6B" w:rsidRPr="00BE283A" w:rsidRDefault="00252C6B" w:rsidP="00252C6B">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专</w:t>
            </w:r>
          </w:p>
          <w:p w:rsidR="00252C6B" w:rsidRPr="00BE283A" w:rsidRDefault="00252C6B" w:rsidP="00252C6B">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业</w:t>
            </w:r>
          </w:p>
          <w:p w:rsidR="00252C6B" w:rsidRPr="00BE283A" w:rsidRDefault="00252C6B" w:rsidP="00252C6B">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知</w:t>
            </w:r>
          </w:p>
          <w:p w:rsidR="00252C6B" w:rsidRPr="00BE283A" w:rsidRDefault="00252C6B" w:rsidP="00252C6B">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识</w:t>
            </w:r>
          </w:p>
        </w:tc>
        <w:tc>
          <w:tcPr>
            <w:tcW w:w="1127" w:type="dxa"/>
            <w:vMerge/>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p>
        </w:tc>
        <w:tc>
          <w:tcPr>
            <w:tcW w:w="1134"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讲座</w:t>
            </w:r>
          </w:p>
        </w:tc>
        <w:tc>
          <w:tcPr>
            <w:tcW w:w="992"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翻转课堂</w:t>
            </w:r>
          </w:p>
        </w:tc>
        <w:tc>
          <w:tcPr>
            <w:tcW w:w="992"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翻转课堂教学与信息技术</w:t>
            </w:r>
          </w:p>
        </w:tc>
        <w:tc>
          <w:tcPr>
            <w:tcW w:w="5116" w:type="dxa"/>
            <w:shd w:val="clear" w:color="auto" w:fill="FFFFFF" w:themeFill="background1"/>
          </w:tcPr>
          <w:p w:rsidR="00252C6B" w:rsidRPr="00BE283A" w:rsidRDefault="00252C6B" w:rsidP="00C239A5">
            <w:pPr>
              <w:spacing w:line="360" w:lineRule="auto"/>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该专题的学习旨在让学员掌握翻转课堂教学模式，使得教学方式由固定的“教师讲解，学生接受”的教学方式转变为“学生自主学习，引导教师重新调整课堂内外的时间，</w:t>
            </w:r>
            <w:r w:rsidR="009C48F1">
              <w:rPr>
                <w:rFonts w:asciiTheme="minorEastAsia" w:eastAsiaTheme="minorEastAsia" w:hAnsiTheme="minorEastAsia" w:cs="Times New Roman" w:hint="eastAsia"/>
                <w:color w:val="000000" w:themeColor="text1"/>
                <w:kern w:val="0"/>
                <w:szCs w:val="24"/>
              </w:rPr>
              <w:t>以学习为中心，</w:t>
            </w:r>
            <w:r w:rsidRPr="00BE283A">
              <w:rPr>
                <w:rFonts w:asciiTheme="minorEastAsia" w:eastAsiaTheme="minorEastAsia" w:hAnsiTheme="minorEastAsia" w:cs="Times New Roman" w:hint="eastAsia"/>
                <w:color w:val="000000" w:themeColor="text1"/>
                <w:kern w:val="0"/>
                <w:szCs w:val="24"/>
              </w:rPr>
              <w:t>将学习的主动权从教师转移给学生。可以通过使用信息技术手段，多媒体视频进行播放，其播放内容包括课堂上、课堂外的所有教学活动，这些教学活动都是围绕某一个确定的教学主题展开，能够</w:t>
            </w:r>
            <w:r w:rsidR="00C239A5" w:rsidRPr="00BE283A">
              <w:rPr>
                <w:rFonts w:asciiTheme="minorEastAsia" w:eastAsiaTheme="minorEastAsia" w:hAnsiTheme="minorEastAsia" w:cs="Times New Roman" w:hint="eastAsia"/>
                <w:color w:val="000000" w:themeColor="text1"/>
                <w:kern w:val="0"/>
                <w:szCs w:val="24"/>
              </w:rPr>
              <w:t>呈</w:t>
            </w:r>
            <w:r w:rsidRPr="00BE283A">
              <w:rPr>
                <w:rFonts w:asciiTheme="minorEastAsia" w:eastAsiaTheme="minorEastAsia" w:hAnsiTheme="minorEastAsia" w:cs="Times New Roman" w:hint="eastAsia"/>
                <w:color w:val="000000" w:themeColor="text1"/>
                <w:kern w:val="0"/>
                <w:szCs w:val="24"/>
              </w:rPr>
              <w:t>现教学活动的</w:t>
            </w:r>
            <w:r w:rsidR="00C239A5" w:rsidRPr="00BE283A">
              <w:rPr>
                <w:rFonts w:asciiTheme="minorEastAsia" w:eastAsiaTheme="minorEastAsia" w:hAnsiTheme="minorEastAsia" w:cs="Times New Roman" w:hint="eastAsia"/>
                <w:color w:val="000000" w:themeColor="text1"/>
                <w:kern w:val="0"/>
                <w:szCs w:val="24"/>
              </w:rPr>
              <w:t>全</w:t>
            </w:r>
            <w:r w:rsidRPr="00BE283A">
              <w:rPr>
                <w:rFonts w:asciiTheme="minorEastAsia" w:eastAsiaTheme="minorEastAsia" w:hAnsiTheme="minorEastAsia" w:cs="Times New Roman" w:hint="eastAsia"/>
                <w:color w:val="000000" w:themeColor="text1"/>
                <w:kern w:val="0"/>
                <w:szCs w:val="24"/>
              </w:rPr>
              <w:t>过程。通过具体的课堂教学案例分析，让学员掌握翻转课堂教学的策略。</w:t>
            </w:r>
          </w:p>
        </w:tc>
      </w:tr>
      <w:tr w:rsidR="00252C6B" w:rsidRPr="00BE283A" w:rsidTr="00F16275">
        <w:trPr>
          <w:trHeight w:val="375"/>
        </w:trPr>
        <w:tc>
          <w:tcPr>
            <w:tcW w:w="788" w:type="dxa"/>
            <w:shd w:val="clear" w:color="auto" w:fill="FFFFFF" w:themeFill="background1"/>
          </w:tcPr>
          <w:p w:rsidR="00252C6B" w:rsidRPr="00BE283A" w:rsidRDefault="00252C6B" w:rsidP="00252C6B">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专</w:t>
            </w:r>
          </w:p>
          <w:p w:rsidR="00252C6B" w:rsidRPr="00BE283A" w:rsidRDefault="00252C6B" w:rsidP="00252C6B">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业</w:t>
            </w:r>
          </w:p>
          <w:p w:rsidR="00252C6B" w:rsidRPr="00BE283A" w:rsidRDefault="00252C6B" w:rsidP="00252C6B">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知</w:t>
            </w:r>
          </w:p>
          <w:p w:rsidR="00252C6B" w:rsidRPr="00BE283A" w:rsidRDefault="00252C6B" w:rsidP="00252C6B">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识</w:t>
            </w:r>
          </w:p>
        </w:tc>
        <w:tc>
          <w:tcPr>
            <w:tcW w:w="1127" w:type="dxa"/>
            <w:vMerge/>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p>
        </w:tc>
        <w:tc>
          <w:tcPr>
            <w:tcW w:w="1134"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讲座</w:t>
            </w:r>
          </w:p>
        </w:tc>
        <w:tc>
          <w:tcPr>
            <w:tcW w:w="992"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混合式教学</w:t>
            </w:r>
          </w:p>
        </w:tc>
        <w:tc>
          <w:tcPr>
            <w:tcW w:w="992" w:type="dxa"/>
            <w:shd w:val="clear" w:color="auto" w:fill="FFFFFF" w:themeFill="background1"/>
          </w:tcPr>
          <w:p w:rsidR="00252C6B" w:rsidRPr="00BE283A" w:rsidRDefault="00252C6B" w:rsidP="00C30974">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微课混合式教学</w:t>
            </w:r>
          </w:p>
        </w:tc>
        <w:tc>
          <w:tcPr>
            <w:tcW w:w="5116" w:type="dxa"/>
            <w:shd w:val="clear" w:color="auto" w:fill="FFFFFF" w:themeFill="background1"/>
          </w:tcPr>
          <w:p w:rsidR="00252C6B" w:rsidRPr="00BE283A" w:rsidRDefault="002D45C1" w:rsidP="002816F6">
            <w:pPr>
              <w:spacing w:line="360" w:lineRule="auto"/>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掌握微课的制作技术，微课内容的选择，主题鲜明，教学时间短，传播的方式多样。</w:t>
            </w:r>
            <w:r w:rsidR="00252C6B" w:rsidRPr="00BE283A">
              <w:rPr>
                <w:rFonts w:asciiTheme="minorEastAsia" w:eastAsiaTheme="minorEastAsia" w:hAnsiTheme="minorEastAsia" w:hint="eastAsia"/>
                <w:color w:val="000000" w:themeColor="text1"/>
                <w:szCs w:val="24"/>
              </w:rPr>
              <w:t>微课具有短小精悍的特征，内容选择上注意突出初中化学教学中的重点和难点。教师在设计微课时要注意把握主题，按照知识点或教学环节进行教学主题的设计，使知识点在逻辑结构上能够自然衔接，便于学生的理解和消化考虑学生已掌握的知识点，了解学生的学习动机，按照知识点的整体性，</w:t>
            </w:r>
            <w:r w:rsidR="002816F6">
              <w:rPr>
                <w:rFonts w:asciiTheme="minorEastAsia" w:eastAsiaTheme="minorEastAsia" w:hAnsiTheme="minorEastAsia" w:hint="eastAsia"/>
                <w:color w:val="000000" w:themeColor="text1"/>
                <w:szCs w:val="24"/>
              </w:rPr>
              <w:t>精心</w:t>
            </w:r>
            <w:r w:rsidR="00252C6B" w:rsidRPr="00BE283A">
              <w:rPr>
                <w:rFonts w:asciiTheme="minorEastAsia" w:eastAsiaTheme="minorEastAsia" w:hAnsiTheme="minorEastAsia" w:hint="eastAsia"/>
                <w:color w:val="000000" w:themeColor="text1"/>
                <w:szCs w:val="24"/>
              </w:rPr>
              <w:t>制作反映知识点难易程度的微课，从而达到教学目标。</w:t>
            </w:r>
            <w:r w:rsidRPr="00BE283A">
              <w:rPr>
                <w:rFonts w:asciiTheme="minorEastAsia" w:eastAsiaTheme="minorEastAsia" w:hAnsiTheme="minorEastAsia" w:hint="eastAsia"/>
                <w:color w:val="000000" w:themeColor="text1"/>
                <w:szCs w:val="24"/>
              </w:rPr>
              <w:t>制作的微课内容要具有一定的开放性，能够吸引学生观看学习，又要注意内容上的逻辑关联性，使微课内容紧扣教材，充分突出教学重点，最大限度地使微课内容与教材无缝对接，帮助学生提高学习效率。</w:t>
            </w:r>
            <w:r w:rsidR="00EF6219" w:rsidRPr="00BE283A">
              <w:rPr>
                <w:rFonts w:asciiTheme="minorEastAsia" w:eastAsiaTheme="minorEastAsia" w:hAnsiTheme="minorEastAsia" w:cs="Times New Roman" w:hint="eastAsia"/>
                <w:color w:val="000000" w:themeColor="text1"/>
                <w:kern w:val="0"/>
                <w:szCs w:val="24"/>
              </w:rPr>
              <w:t>涉及化学物质的微观变化过程，如何在观察到宏观实验现象的同时解释微观变化过程，又从微观角度进一步加深对宏观现象的理解是一大难点。通过动画制作，将抽象的概念及不易实现的实验进行信息处理和图像输出，短时间内调动学生多种感觉器官参与活动，获取动态信息，从而形成鲜明的感性认知，进一步形成概念，优化教学过程，提高课堂效率。通过具体的微观动画制作案例，分析其授课方式及适用情境。如在新授课中利用微观动画解释概念、创设意境渲染气氛、模拟实验过程；在复习课中整合归纳知识使知识形成系统，培养和提高学生思维能力。理解如何充分而恰当的设计、开发、运用信息技术，使之与其他手段有机结合，力求最大限度提高效率，体现信息技术辅助教学的真正价值。同时让学员接触并关注新生教学手段，与时俱进，认识到科学发展与教学有机结合的重要性。</w:t>
            </w:r>
          </w:p>
        </w:tc>
      </w:tr>
      <w:tr w:rsidR="00252C6B" w:rsidRPr="00BE283A" w:rsidTr="00F16275">
        <w:trPr>
          <w:trHeight w:val="375"/>
        </w:trPr>
        <w:tc>
          <w:tcPr>
            <w:tcW w:w="788"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p>
        </w:tc>
        <w:tc>
          <w:tcPr>
            <w:tcW w:w="1127" w:type="dxa"/>
            <w:vMerge/>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p>
        </w:tc>
        <w:tc>
          <w:tcPr>
            <w:tcW w:w="1134"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讲座</w:t>
            </w:r>
          </w:p>
        </w:tc>
        <w:tc>
          <w:tcPr>
            <w:tcW w:w="992"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案例分析</w:t>
            </w:r>
          </w:p>
        </w:tc>
        <w:tc>
          <w:tcPr>
            <w:tcW w:w="992" w:type="dxa"/>
            <w:shd w:val="clear" w:color="auto" w:fill="FFFFFF" w:themeFill="background1"/>
          </w:tcPr>
          <w:p w:rsidR="00252C6B" w:rsidRPr="00BE283A" w:rsidRDefault="00252C6B" w:rsidP="00CE7F58">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信息技术与化学课堂教学的融合</w:t>
            </w:r>
          </w:p>
        </w:tc>
        <w:tc>
          <w:tcPr>
            <w:tcW w:w="5116" w:type="dxa"/>
            <w:shd w:val="clear" w:color="auto" w:fill="FFFFFF" w:themeFill="background1"/>
          </w:tcPr>
          <w:p w:rsidR="00252C6B" w:rsidRPr="00BE283A" w:rsidRDefault="00252C6B" w:rsidP="00BE0B29">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教师应该如何充分了解学情， 熟练掌握信息技术，且能准确把握好教材，熟知教材内容及重难点。如利用网络找一部很好的动画教育片，介绍门捷列夫发现元素周期表的故事， 就能让学生</w:t>
            </w:r>
            <w:r w:rsidR="001B3EE4">
              <w:rPr>
                <w:rFonts w:asciiTheme="minorEastAsia" w:eastAsiaTheme="minorEastAsia" w:hAnsiTheme="minorEastAsia" w:cs="Times New Roman" w:hint="eastAsia"/>
                <w:color w:val="000000" w:themeColor="text1"/>
                <w:kern w:val="0"/>
                <w:szCs w:val="24"/>
              </w:rPr>
              <w:t>带着</w:t>
            </w:r>
            <w:r w:rsidRPr="00BE283A">
              <w:rPr>
                <w:rFonts w:asciiTheme="minorEastAsia" w:eastAsiaTheme="minorEastAsia" w:hAnsiTheme="minorEastAsia" w:cs="Times New Roman" w:hint="eastAsia"/>
                <w:color w:val="000000" w:themeColor="text1"/>
                <w:kern w:val="0"/>
                <w:szCs w:val="24"/>
              </w:rPr>
              <w:t>兴趣进入课堂。利用网络找微观动画视频，让学生直观地领会知识，化解难度，找国外实验视频吸引学生的好奇心和学习兴趣。利用信息技术，在演示实验时，教师可以利用信息技术实现实验的同屏传播，全班学生都可以通过屏幕看到实验现象，既能掌控课堂秩序，又能提高课堂对学生的吸引力，增强学生在课堂教学中的参与度， 提高学生的学习积极性。对于有一定危险性或条件比较苛刻的实验，教师可以通过化学软件模拟实验进程，甚至可以把网上检索到的相关视频资料播放给学生看，从而解决了实验安全的问题。</w:t>
            </w:r>
          </w:p>
        </w:tc>
      </w:tr>
      <w:tr w:rsidR="00252C6B" w:rsidRPr="00BE283A" w:rsidTr="00F16275">
        <w:trPr>
          <w:trHeight w:val="375"/>
        </w:trPr>
        <w:tc>
          <w:tcPr>
            <w:tcW w:w="788" w:type="dxa"/>
            <w:shd w:val="clear" w:color="auto" w:fill="FFFFFF" w:themeFill="background1"/>
          </w:tcPr>
          <w:p w:rsidR="00252C6B" w:rsidRPr="00BE283A" w:rsidRDefault="00252C6B" w:rsidP="00252C6B">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专</w:t>
            </w:r>
          </w:p>
          <w:p w:rsidR="00252C6B" w:rsidRPr="00BE283A" w:rsidRDefault="00252C6B" w:rsidP="00252C6B">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业</w:t>
            </w:r>
          </w:p>
          <w:p w:rsidR="00252C6B" w:rsidRPr="00BE283A" w:rsidRDefault="00252C6B" w:rsidP="00252C6B">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能</w:t>
            </w:r>
          </w:p>
          <w:p w:rsidR="00252C6B" w:rsidRPr="00BE283A" w:rsidRDefault="00252C6B" w:rsidP="00252C6B">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力</w:t>
            </w:r>
          </w:p>
        </w:tc>
        <w:tc>
          <w:tcPr>
            <w:tcW w:w="1127" w:type="dxa"/>
            <w:vMerge/>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p>
        </w:tc>
        <w:tc>
          <w:tcPr>
            <w:tcW w:w="1134"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公开课</w:t>
            </w:r>
          </w:p>
        </w:tc>
        <w:tc>
          <w:tcPr>
            <w:tcW w:w="992" w:type="dxa"/>
            <w:shd w:val="clear" w:color="auto" w:fill="FFFFFF" w:themeFill="background1"/>
          </w:tcPr>
          <w:p w:rsidR="00252C6B" w:rsidRPr="00BE283A" w:rsidRDefault="00252C6B" w:rsidP="00653A9C">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公开课</w:t>
            </w:r>
          </w:p>
        </w:tc>
        <w:tc>
          <w:tcPr>
            <w:tcW w:w="992" w:type="dxa"/>
            <w:shd w:val="clear" w:color="auto" w:fill="FFFFFF" w:themeFill="background1"/>
          </w:tcPr>
          <w:p w:rsidR="00252C6B" w:rsidRPr="00BE283A" w:rsidRDefault="00252C6B" w:rsidP="00427CE0">
            <w:pPr>
              <w:spacing w:line="440" w:lineRule="exact"/>
              <w:ind w:firstLineChars="0" w:firstLine="0"/>
              <w:rPr>
                <w:rFonts w:asciiTheme="minorEastAsia" w:eastAsiaTheme="minorEastAsia" w:hAnsiTheme="minorEastAsia" w:cs="Times New Roman"/>
                <w:b/>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公开课</w:t>
            </w:r>
          </w:p>
        </w:tc>
        <w:tc>
          <w:tcPr>
            <w:tcW w:w="5116" w:type="dxa"/>
            <w:shd w:val="clear" w:color="auto" w:fill="FFFFFF" w:themeFill="background1"/>
          </w:tcPr>
          <w:p w:rsidR="00252C6B" w:rsidRPr="00BE283A" w:rsidRDefault="002D45C1" w:rsidP="002D45C1">
            <w:pPr>
              <w:spacing w:line="440" w:lineRule="exact"/>
              <w:ind w:firstLineChars="0" w:firstLine="0"/>
              <w:rPr>
                <w:rFonts w:asciiTheme="minorEastAsia" w:eastAsiaTheme="minorEastAsia" w:hAnsiTheme="minorEastAsia" w:cs="Times New Roman"/>
                <w:color w:val="000000" w:themeColor="text1"/>
                <w:kern w:val="0"/>
                <w:szCs w:val="24"/>
              </w:rPr>
            </w:pPr>
            <w:r w:rsidRPr="00BE283A">
              <w:rPr>
                <w:rFonts w:asciiTheme="minorEastAsia" w:eastAsiaTheme="minorEastAsia" w:hAnsiTheme="minorEastAsia" w:cs="Times New Roman" w:hint="eastAsia"/>
                <w:color w:val="000000" w:themeColor="text1"/>
                <w:kern w:val="0"/>
                <w:szCs w:val="24"/>
              </w:rPr>
              <w:t>通过公开课观摩名师的微课制作技术、学习</w:t>
            </w:r>
            <w:r w:rsidRPr="00BE283A">
              <w:rPr>
                <w:rFonts w:asciiTheme="minorEastAsia" w:eastAsiaTheme="minorEastAsia" w:hAnsiTheme="minorEastAsia" w:hint="eastAsia"/>
                <w:color w:val="000000" w:themeColor="text1"/>
                <w:szCs w:val="24"/>
              </w:rPr>
              <w:t>微课，选择的开放性内容，增强效果，吸引学生观看学习。注意内容上的逻辑关联性，微课内容要扣教材，充分突出教学重点，最大限度地使微课内容与教材无缝对接，帮助学生提高学习效率。</w:t>
            </w:r>
            <w:r w:rsidR="00252C6B" w:rsidRPr="00BE283A">
              <w:rPr>
                <w:rFonts w:asciiTheme="minorEastAsia" w:eastAsiaTheme="minorEastAsia" w:hAnsiTheme="minorEastAsia" w:hint="eastAsia"/>
                <w:color w:val="000000" w:themeColor="text1"/>
                <w:szCs w:val="24"/>
              </w:rPr>
              <w:t>学习名师的教学风格。</w:t>
            </w:r>
          </w:p>
        </w:tc>
      </w:tr>
    </w:tbl>
    <w:p w:rsidR="001569EF" w:rsidRPr="00BE283A" w:rsidRDefault="001569EF" w:rsidP="00582BBA">
      <w:pPr>
        <w:pStyle w:val="afe"/>
        <w:adjustRightInd/>
        <w:snapToGrid/>
        <w:spacing w:line="360" w:lineRule="auto"/>
        <w:ind w:left="1004" w:firstLineChars="0" w:firstLine="0"/>
        <w:rPr>
          <w:rFonts w:asciiTheme="minorEastAsia" w:eastAsiaTheme="minorEastAsia" w:hAnsiTheme="minorEastAsia" w:cs="宋体"/>
          <w:b/>
          <w:bCs/>
          <w:color w:val="000000" w:themeColor="text1"/>
          <w:szCs w:val="24"/>
        </w:rPr>
      </w:pPr>
    </w:p>
    <w:p w:rsidR="00477A2D" w:rsidRDefault="00477A2D" w:rsidP="00B61253">
      <w:pPr>
        <w:pStyle w:val="af3"/>
        <w:spacing w:line="440" w:lineRule="exact"/>
        <w:rPr>
          <w:rFonts w:asciiTheme="minorEastAsia" w:eastAsiaTheme="minorEastAsia" w:hAnsiTheme="minorEastAsia"/>
          <w:color w:val="000000" w:themeColor="text1"/>
          <w:sz w:val="28"/>
          <w:szCs w:val="28"/>
        </w:rPr>
      </w:pPr>
    </w:p>
    <w:p w:rsidR="00032F2F" w:rsidRPr="00BE283A" w:rsidRDefault="002870C9" w:rsidP="00B61253">
      <w:pPr>
        <w:pStyle w:val="af3"/>
        <w:spacing w:line="440" w:lineRule="exact"/>
        <w:rPr>
          <w:rFonts w:asciiTheme="minorEastAsia" w:eastAsiaTheme="minorEastAsia" w:hAnsiTheme="minorEastAsia"/>
          <w:color w:val="000000" w:themeColor="text1"/>
          <w:sz w:val="28"/>
          <w:szCs w:val="28"/>
        </w:rPr>
      </w:pPr>
      <w:r w:rsidRPr="00BE283A">
        <w:rPr>
          <w:rFonts w:asciiTheme="minorEastAsia" w:eastAsiaTheme="minorEastAsia" w:hAnsiTheme="minorEastAsia" w:hint="eastAsia"/>
          <w:color w:val="000000" w:themeColor="text1"/>
          <w:sz w:val="28"/>
          <w:szCs w:val="28"/>
        </w:rPr>
        <w:t>第五</w:t>
      </w:r>
      <w:r w:rsidR="007B39F7" w:rsidRPr="00BE283A">
        <w:rPr>
          <w:rFonts w:asciiTheme="minorEastAsia" w:eastAsiaTheme="minorEastAsia" w:hAnsiTheme="minorEastAsia" w:hint="eastAsia"/>
          <w:color w:val="000000" w:themeColor="text1"/>
          <w:sz w:val="28"/>
          <w:szCs w:val="28"/>
        </w:rPr>
        <w:t>部分　实施建议</w:t>
      </w:r>
      <w:bookmarkStart w:id="26" w:name="_Toc462820688"/>
      <w:bookmarkEnd w:id="20"/>
      <w:bookmarkEnd w:id="21"/>
      <w:bookmarkEnd w:id="22"/>
      <w:bookmarkEnd w:id="23"/>
      <w:bookmarkEnd w:id="24"/>
    </w:p>
    <w:p w:rsidR="00032F2F" w:rsidRPr="00BE283A" w:rsidRDefault="00032F2F">
      <w:pPr>
        <w:pStyle w:val="af3"/>
        <w:spacing w:line="440" w:lineRule="exact"/>
        <w:rPr>
          <w:rFonts w:asciiTheme="minorEastAsia" w:eastAsiaTheme="minorEastAsia" w:hAnsiTheme="minorEastAsia"/>
          <w:b w:val="0"/>
          <w:color w:val="000000" w:themeColor="text1"/>
          <w:sz w:val="24"/>
          <w:szCs w:val="24"/>
        </w:rPr>
      </w:pPr>
    </w:p>
    <w:p w:rsidR="00032F2F" w:rsidRPr="00BE283A" w:rsidRDefault="004C2A6E" w:rsidP="002A1F07">
      <w:pPr>
        <w:pStyle w:val="af3"/>
        <w:snapToGrid/>
        <w:spacing w:line="440" w:lineRule="exact"/>
        <w:ind w:firstLineChars="200" w:firstLine="480"/>
        <w:jc w:val="both"/>
        <w:rPr>
          <w:rFonts w:asciiTheme="minorEastAsia" w:eastAsiaTheme="minorEastAsia" w:hAnsiTheme="minorEastAsia"/>
          <w:b w:val="0"/>
          <w:color w:val="000000" w:themeColor="text1"/>
          <w:sz w:val="24"/>
          <w:szCs w:val="24"/>
        </w:rPr>
      </w:pPr>
      <w:r w:rsidRPr="004C2A6E">
        <w:rPr>
          <w:rFonts w:asciiTheme="minorEastAsia" w:eastAsiaTheme="minorEastAsia" w:hAnsiTheme="minorEastAsia"/>
          <w:b w:val="0"/>
          <w:color w:val="000000" w:themeColor="text1"/>
          <w:kern w:val="0"/>
          <w:sz w:val="24"/>
          <w:szCs w:val="24"/>
        </w:rPr>
        <w:t>《</w:t>
      </w:r>
      <w:r w:rsidRPr="004C2A6E">
        <w:rPr>
          <w:rFonts w:asciiTheme="minorEastAsia" w:eastAsiaTheme="minorEastAsia" w:hAnsiTheme="minorEastAsia" w:hint="eastAsia"/>
          <w:b w:val="0"/>
          <w:color w:val="000000" w:themeColor="text1"/>
          <w:kern w:val="0"/>
          <w:sz w:val="24"/>
          <w:szCs w:val="24"/>
        </w:rPr>
        <w:t>培训课程指南</w:t>
      </w:r>
      <w:r w:rsidRPr="004C2A6E">
        <w:rPr>
          <w:rFonts w:asciiTheme="minorEastAsia" w:eastAsiaTheme="minorEastAsia" w:hAnsiTheme="minorEastAsia"/>
          <w:b w:val="0"/>
          <w:color w:val="000000" w:themeColor="text1"/>
          <w:kern w:val="0"/>
          <w:sz w:val="24"/>
          <w:szCs w:val="24"/>
        </w:rPr>
        <w:t>》</w:t>
      </w:r>
      <w:r w:rsidR="0072108C" w:rsidRPr="00BE283A">
        <w:rPr>
          <w:rFonts w:asciiTheme="minorEastAsia" w:eastAsiaTheme="minorEastAsia" w:hAnsiTheme="minorEastAsia" w:hint="eastAsia"/>
          <w:b w:val="0"/>
          <w:color w:val="000000" w:themeColor="text1"/>
          <w:sz w:val="24"/>
          <w:szCs w:val="24"/>
        </w:rPr>
        <w:t>体现广东省</w:t>
      </w:r>
      <w:r w:rsidR="007B39F7" w:rsidRPr="00BE283A">
        <w:rPr>
          <w:rFonts w:asciiTheme="minorEastAsia" w:eastAsiaTheme="minorEastAsia" w:hAnsiTheme="minorEastAsia" w:hint="eastAsia"/>
          <w:b w:val="0"/>
          <w:color w:val="000000" w:themeColor="text1"/>
          <w:sz w:val="24"/>
          <w:szCs w:val="24"/>
        </w:rPr>
        <w:t>对义务教育阶段化学学科教师培训的导向和要求，强化培训工作的专业性，大力提升培训的针对性和实效性。各级教育行政部门、教师培训机构、中学要按照</w:t>
      </w:r>
      <w:r w:rsidR="00A07438" w:rsidRPr="004C2A6E">
        <w:rPr>
          <w:rFonts w:asciiTheme="minorEastAsia" w:eastAsiaTheme="minorEastAsia" w:hAnsiTheme="minorEastAsia"/>
          <w:b w:val="0"/>
          <w:color w:val="000000" w:themeColor="text1"/>
          <w:kern w:val="0"/>
          <w:sz w:val="24"/>
          <w:szCs w:val="24"/>
        </w:rPr>
        <w:t>《</w:t>
      </w:r>
      <w:r w:rsidR="00A07438" w:rsidRPr="004C2A6E">
        <w:rPr>
          <w:rFonts w:asciiTheme="minorEastAsia" w:eastAsiaTheme="minorEastAsia" w:hAnsiTheme="minorEastAsia" w:hint="eastAsia"/>
          <w:b w:val="0"/>
          <w:color w:val="000000" w:themeColor="text1"/>
          <w:kern w:val="0"/>
          <w:sz w:val="24"/>
          <w:szCs w:val="24"/>
        </w:rPr>
        <w:t>培训课程指南</w:t>
      </w:r>
      <w:r w:rsidR="00A07438" w:rsidRPr="004C2A6E">
        <w:rPr>
          <w:rFonts w:asciiTheme="minorEastAsia" w:eastAsiaTheme="minorEastAsia" w:hAnsiTheme="minorEastAsia"/>
          <w:b w:val="0"/>
          <w:color w:val="000000" w:themeColor="text1"/>
          <w:kern w:val="0"/>
          <w:sz w:val="24"/>
          <w:szCs w:val="24"/>
        </w:rPr>
        <w:t>》</w:t>
      </w:r>
      <w:r w:rsidR="007B39F7" w:rsidRPr="00BE283A">
        <w:rPr>
          <w:rFonts w:asciiTheme="minorEastAsia" w:eastAsiaTheme="minorEastAsia" w:hAnsiTheme="minorEastAsia" w:hint="eastAsia"/>
          <w:b w:val="0"/>
          <w:color w:val="000000" w:themeColor="text1"/>
          <w:sz w:val="24"/>
          <w:szCs w:val="24"/>
        </w:rPr>
        <w:t>要求，组织实施省级、地（市）级、县（区）级、校级教师培训，指导教师制定符合个人实际的专业发展规划，不断提升教师教育教学能力，促进教师专业成长和终身发展。</w:t>
      </w:r>
    </w:p>
    <w:p w:rsidR="00032F2F" w:rsidRPr="00BE283A" w:rsidRDefault="007B39F7" w:rsidP="00C3332A">
      <w:pPr>
        <w:pStyle w:val="af1"/>
        <w:spacing w:beforeLines="50" w:before="156" w:afterLines="50" w:after="156" w:line="440" w:lineRule="exact"/>
        <w:ind w:firstLine="446"/>
        <w:rPr>
          <w:rFonts w:asciiTheme="minorEastAsia" w:eastAsiaTheme="minorEastAsia" w:hAnsiTheme="minorEastAsia"/>
          <w:color w:val="000000" w:themeColor="text1"/>
          <w:sz w:val="24"/>
          <w:szCs w:val="24"/>
        </w:rPr>
      </w:pPr>
      <w:bookmarkStart w:id="27" w:name="_Toc780"/>
      <w:bookmarkStart w:id="28" w:name="_Toc31165"/>
      <w:bookmarkStart w:id="29" w:name="_Toc18433"/>
      <w:bookmarkStart w:id="30" w:name="_Toc24615"/>
      <w:bookmarkStart w:id="31" w:name="_Toc18714"/>
      <w:bookmarkStart w:id="32" w:name="_Toc489373182"/>
      <w:r w:rsidRPr="00BE283A">
        <w:rPr>
          <w:rFonts w:asciiTheme="minorEastAsia" w:eastAsiaTheme="minorEastAsia" w:hAnsiTheme="minorEastAsia" w:hint="eastAsia"/>
          <w:color w:val="000000" w:themeColor="text1"/>
          <w:sz w:val="24"/>
          <w:szCs w:val="24"/>
        </w:rPr>
        <w:t>一、</w:t>
      </w:r>
      <w:bookmarkEnd w:id="27"/>
      <w:bookmarkEnd w:id="28"/>
      <w:bookmarkEnd w:id="29"/>
      <w:bookmarkEnd w:id="30"/>
      <w:bookmarkEnd w:id="31"/>
      <w:r w:rsidRPr="00BE283A">
        <w:rPr>
          <w:rFonts w:asciiTheme="minorEastAsia" w:eastAsiaTheme="minorEastAsia" w:hAnsiTheme="minorEastAsia" w:hint="eastAsia"/>
          <w:color w:val="000000" w:themeColor="text1"/>
          <w:sz w:val="24"/>
          <w:szCs w:val="24"/>
        </w:rPr>
        <w:t>明确各方职责分工</w:t>
      </w:r>
      <w:bookmarkEnd w:id="32"/>
    </w:p>
    <w:p w:rsidR="00032F2F" w:rsidRPr="00BE283A" w:rsidRDefault="007B39F7" w:rsidP="002A1F07">
      <w:pPr>
        <w:spacing w:line="440" w:lineRule="exact"/>
        <w:ind w:firstLine="480"/>
        <w:rPr>
          <w:rFonts w:asciiTheme="minorEastAsia" w:eastAsiaTheme="minorEastAsia" w:hAnsiTheme="minorEastAsia"/>
          <w:color w:val="000000" w:themeColor="text1"/>
          <w:szCs w:val="24"/>
        </w:rPr>
      </w:pPr>
      <w:bookmarkStart w:id="33" w:name="_Toc489373183"/>
      <w:r w:rsidRPr="00BE283A">
        <w:rPr>
          <w:rFonts w:asciiTheme="minorEastAsia" w:eastAsiaTheme="minorEastAsia" w:hAnsiTheme="minorEastAsia"/>
          <w:color w:val="000000" w:themeColor="text1"/>
          <w:szCs w:val="24"/>
        </w:rPr>
        <w:t>各级教育行政部门要把</w:t>
      </w:r>
      <w:r w:rsidR="00A07438" w:rsidRPr="00A07438">
        <w:rPr>
          <w:rFonts w:asciiTheme="minorEastAsia" w:eastAsiaTheme="minorEastAsia" w:hAnsiTheme="minorEastAsia"/>
          <w:color w:val="000000" w:themeColor="text1"/>
          <w:kern w:val="0"/>
          <w:szCs w:val="24"/>
        </w:rPr>
        <w:t>《</w:t>
      </w:r>
      <w:r w:rsidR="00A07438" w:rsidRPr="00A07438">
        <w:rPr>
          <w:rFonts w:asciiTheme="minorEastAsia" w:eastAsiaTheme="minorEastAsia" w:hAnsiTheme="minorEastAsia" w:hint="eastAsia"/>
          <w:color w:val="000000" w:themeColor="text1"/>
          <w:kern w:val="0"/>
          <w:szCs w:val="24"/>
        </w:rPr>
        <w:t>培训课程指南</w:t>
      </w:r>
      <w:r w:rsidR="00A07438" w:rsidRPr="00A07438">
        <w:rPr>
          <w:rFonts w:asciiTheme="minorEastAsia" w:eastAsiaTheme="minorEastAsia" w:hAnsiTheme="minorEastAsia"/>
          <w:color w:val="000000" w:themeColor="text1"/>
          <w:kern w:val="0"/>
          <w:szCs w:val="24"/>
        </w:rPr>
        <w:t>》</w:t>
      </w:r>
      <w:r w:rsidRPr="00BE283A">
        <w:rPr>
          <w:rFonts w:asciiTheme="minorEastAsia" w:eastAsiaTheme="minorEastAsia" w:hAnsiTheme="minorEastAsia"/>
          <w:color w:val="000000" w:themeColor="text1"/>
          <w:szCs w:val="24"/>
        </w:rPr>
        <w:t>作为教师培训的规范性与指导性文件，制订教师培训的相关政策和要求，</w:t>
      </w:r>
      <w:r w:rsidRPr="00BE283A">
        <w:rPr>
          <w:rFonts w:asciiTheme="minorEastAsia" w:eastAsiaTheme="minorEastAsia" w:hAnsiTheme="minorEastAsia" w:hint="eastAsia"/>
          <w:color w:val="000000" w:themeColor="text1"/>
          <w:szCs w:val="24"/>
        </w:rPr>
        <w:t>监督指导教师培训机构、中学有效开展教师培训，不断提升</w:t>
      </w:r>
      <w:r w:rsidRPr="00BE283A">
        <w:rPr>
          <w:rFonts w:asciiTheme="minorEastAsia" w:eastAsiaTheme="minorEastAsia" w:hAnsiTheme="minorEastAsia"/>
          <w:color w:val="000000" w:themeColor="text1"/>
          <w:szCs w:val="24"/>
        </w:rPr>
        <w:t>教师培训质量。</w:t>
      </w:r>
      <w:r w:rsidRPr="00BE283A">
        <w:rPr>
          <w:rFonts w:asciiTheme="minorEastAsia" w:eastAsiaTheme="minorEastAsia" w:hAnsiTheme="minorEastAsia" w:hint="eastAsia"/>
          <w:color w:val="000000" w:themeColor="text1"/>
          <w:szCs w:val="24"/>
        </w:rPr>
        <w:t>教师</w:t>
      </w:r>
      <w:r w:rsidRPr="00BE283A">
        <w:rPr>
          <w:rFonts w:asciiTheme="minorEastAsia" w:eastAsiaTheme="minorEastAsia" w:hAnsiTheme="minorEastAsia"/>
          <w:color w:val="000000" w:themeColor="text1"/>
          <w:szCs w:val="24"/>
        </w:rPr>
        <w:t>培训机构要依据</w:t>
      </w:r>
      <w:r w:rsidR="00A07438" w:rsidRPr="00A07438">
        <w:rPr>
          <w:rFonts w:asciiTheme="minorEastAsia" w:eastAsiaTheme="minorEastAsia" w:hAnsiTheme="minorEastAsia"/>
          <w:color w:val="000000" w:themeColor="text1"/>
          <w:kern w:val="0"/>
          <w:szCs w:val="24"/>
        </w:rPr>
        <w:t>《</w:t>
      </w:r>
      <w:r w:rsidR="00A07438" w:rsidRPr="00A07438">
        <w:rPr>
          <w:rFonts w:asciiTheme="minorEastAsia" w:eastAsiaTheme="minorEastAsia" w:hAnsiTheme="minorEastAsia" w:hint="eastAsia"/>
          <w:color w:val="000000" w:themeColor="text1"/>
          <w:kern w:val="0"/>
          <w:szCs w:val="24"/>
        </w:rPr>
        <w:t>培训课程指南</w:t>
      </w:r>
      <w:r w:rsidR="00A07438" w:rsidRPr="00A07438">
        <w:rPr>
          <w:rFonts w:asciiTheme="minorEastAsia" w:eastAsiaTheme="minorEastAsia" w:hAnsiTheme="minorEastAsia"/>
          <w:color w:val="000000" w:themeColor="text1"/>
          <w:kern w:val="0"/>
          <w:szCs w:val="24"/>
        </w:rPr>
        <w:t>》</w:t>
      </w:r>
      <w:r w:rsidRPr="00BE283A">
        <w:rPr>
          <w:rFonts w:asciiTheme="minorEastAsia" w:eastAsiaTheme="minorEastAsia" w:hAnsiTheme="minorEastAsia"/>
          <w:color w:val="000000" w:themeColor="text1"/>
          <w:szCs w:val="24"/>
        </w:rPr>
        <w:t>，</w:t>
      </w:r>
      <w:r w:rsidRPr="00BE283A">
        <w:rPr>
          <w:rFonts w:asciiTheme="minorEastAsia" w:eastAsiaTheme="minorEastAsia" w:hAnsiTheme="minorEastAsia" w:hint="eastAsia"/>
          <w:color w:val="000000" w:themeColor="text1"/>
          <w:szCs w:val="24"/>
        </w:rPr>
        <w:t>优化</w:t>
      </w:r>
      <w:r w:rsidRPr="00BE283A">
        <w:rPr>
          <w:rFonts w:asciiTheme="minorEastAsia" w:eastAsiaTheme="minorEastAsia" w:hAnsiTheme="minorEastAsia"/>
          <w:color w:val="000000" w:themeColor="text1"/>
          <w:szCs w:val="24"/>
        </w:rPr>
        <w:t>设计教师培训项目和方案，具体组织实施</w:t>
      </w:r>
      <w:r w:rsidRPr="00BE283A">
        <w:rPr>
          <w:rFonts w:asciiTheme="minorEastAsia" w:eastAsiaTheme="minorEastAsia" w:hAnsiTheme="minorEastAsia" w:hint="eastAsia"/>
          <w:color w:val="000000" w:themeColor="text1"/>
          <w:szCs w:val="24"/>
        </w:rPr>
        <w:t>相关</w:t>
      </w:r>
      <w:r w:rsidRPr="00BE283A">
        <w:rPr>
          <w:rFonts w:asciiTheme="minorEastAsia" w:eastAsiaTheme="minorEastAsia" w:hAnsiTheme="minorEastAsia"/>
          <w:color w:val="000000" w:themeColor="text1"/>
          <w:szCs w:val="24"/>
        </w:rPr>
        <w:t>培训。中学要根据</w:t>
      </w:r>
      <w:r w:rsidR="00A07438" w:rsidRPr="00A07438">
        <w:rPr>
          <w:rFonts w:asciiTheme="minorEastAsia" w:eastAsiaTheme="minorEastAsia" w:hAnsiTheme="minorEastAsia"/>
          <w:color w:val="000000" w:themeColor="text1"/>
          <w:kern w:val="0"/>
          <w:szCs w:val="24"/>
        </w:rPr>
        <w:t>《</w:t>
      </w:r>
      <w:r w:rsidR="00A07438" w:rsidRPr="00A07438">
        <w:rPr>
          <w:rFonts w:asciiTheme="minorEastAsia" w:eastAsiaTheme="minorEastAsia" w:hAnsiTheme="minorEastAsia" w:hint="eastAsia"/>
          <w:color w:val="000000" w:themeColor="text1"/>
          <w:kern w:val="0"/>
          <w:szCs w:val="24"/>
        </w:rPr>
        <w:t>培训课程指南</w:t>
      </w:r>
      <w:r w:rsidR="00A07438" w:rsidRPr="00A07438">
        <w:rPr>
          <w:rFonts w:asciiTheme="minorEastAsia" w:eastAsiaTheme="minorEastAsia" w:hAnsiTheme="minorEastAsia"/>
          <w:color w:val="000000" w:themeColor="text1"/>
          <w:kern w:val="0"/>
          <w:szCs w:val="24"/>
        </w:rPr>
        <w:t>》</w:t>
      </w:r>
      <w:r w:rsidRPr="00A07438">
        <w:rPr>
          <w:rFonts w:asciiTheme="minorEastAsia" w:eastAsiaTheme="minorEastAsia" w:hAnsiTheme="minorEastAsia"/>
          <w:color w:val="000000" w:themeColor="text1"/>
          <w:szCs w:val="24"/>
        </w:rPr>
        <w:t>，</w:t>
      </w:r>
      <w:r w:rsidRPr="00BE283A">
        <w:rPr>
          <w:rFonts w:asciiTheme="minorEastAsia" w:eastAsiaTheme="minorEastAsia" w:hAnsiTheme="minorEastAsia"/>
          <w:color w:val="000000" w:themeColor="text1"/>
          <w:szCs w:val="24"/>
        </w:rPr>
        <w:t>结合本校不同层次教师的发展需求，</w:t>
      </w:r>
      <w:r w:rsidRPr="00BE283A">
        <w:rPr>
          <w:rFonts w:asciiTheme="minorEastAsia" w:eastAsiaTheme="minorEastAsia" w:hAnsiTheme="minorEastAsia" w:hint="eastAsia"/>
          <w:color w:val="000000" w:themeColor="text1"/>
          <w:szCs w:val="24"/>
        </w:rPr>
        <w:t>开</w:t>
      </w:r>
      <w:r w:rsidRPr="00BE283A">
        <w:rPr>
          <w:rFonts w:asciiTheme="minorEastAsia" w:eastAsiaTheme="minorEastAsia" w:hAnsiTheme="minorEastAsia"/>
          <w:color w:val="000000" w:themeColor="text1"/>
          <w:szCs w:val="24"/>
        </w:rPr>
        <w:t>展</w:t>
      </w:r>
      <w:r w:rsidRPr="00BE283A">
        <w:rPr>
          <w:rFonts w:asciiTheme="minorEastAsia" w:eastAsiaTheme="minorEastAsia" w:hAnsiTheme="minorEastAsia" w:hint="eastAsia"/>
          <w:color w:val="000000" w:themeColor="text1"/>
          <w:szCs w:val="24"/>
        </w:rPr>
        <w:t>对接教师需求、培训</w:t>
      </w:r>
      <w:r w:rsidRPr="00BE283A">
        <w:rPr>
          <w:rFonts w:asciiTheme="minorEastAsia" w:eastAsiaTheme="minorEastAsia" w:hAnsiTheme="minorEastAsia"/>
          <w:color w:val="000000" w:themeColor="text1"/>
          <w:szCs w:val="24"/>
        </w:rPr>
        <w:t>主题</w:t>
      </w:r>
      <w:r w:rsidRPr="00BE283A">
        <w:rPr>
          <w:rFonts w:asciiTheme="minorEastAsia" w:eastAsiaTheme="minorEastAsia" w:hAnsiTheme="minorEastAsia" w:hint="eastAsia"/>
          <w:color w:val="000000" w:themeColor="text1"/>
          <w:szCs w:val="24"/>
        </w:rPr>
        <w:t>鲜明</w:t>
      </w:r>
      <w:r w:rsidRPr="00BE283A">
        <w:rPr>
          <w:rFonts w:asciiTheme="minorEastAsia" w:eastAsiaTheme="minorEastAsia" w:hAnsiTheme="minorEastAsia"/>
          <w:color w:val="000000" w:themeColor="text1"/>
          <w:szCs w:val="24"/>
        </w:rPr>
        <w:t>的校本</w:t>
      </w:r>
      <w:r w:rsidRPr="00BE283A">
        <w:rPr>
          <w:rFonts w:asciiTheme="minorEastAsia" w:eastAsiaTheme="minorEastAsia" w:hAnsiTheme="minorEastAsia" w:hint="eastAsia"/>
          <w:color w:val="000000" w:themeColor="text1"/>
          <w:szCs w:val="24"/>
        </w:rPr>
        <w:t>研修</w:t>
      </w:r>
      <w:r w:rsidRPr="00BE283A">
        <w:rPr>
          <w:rFonts w:asciiTheme="minorEastAsia" w:eastAsiaTheme="minorEastAsia" w:hAnsiTheme="minorEastAsia"/>
          <w:color w:val="000000" w:themeColor="text1"/>
          <w:szCs w:val="24"/>
        </w:rPr>
        <w:t>。中学教师</w:t>
      </w:r>
      <w:r w:rsidR="001844AD">
        <w:rPr>
          <w:rFonts w:asciiTheme="minorEastAsia" w:eastAsiaTheme="minorEastAsia" w:hAnsiTheme="minorEastAsia" w:hint="eastAsia"/>
          <w:color w:val="000000" w:themeColor="text1"/>
          <w:szCs w:val="24"/>
        </w:rPr>
        <w:t>根据自己的需求</w:t>
      </w:r>
      <w:r w:rsidRPr="00BE283A">
        <w:rPr>
          <w:rFonts w:asciiTheme="minorEastAsia" w:eastAsiaTheme="minorEastAsia" w:hAnsiTheme="minorEastAsia"/>
          <w:color w:val="000000" w:themeColor="text1"/>
          <w:szCs w:val="24"/>
        </w:rPr>
        <w:t>，选择合适的培训课程，</w:t>
      </w:r>
      <w:r w:rsidRPr="00BE283A">
        <w:rPr>
          <w:rFonts w:asciiTheme="minorEastAsia" w:eastAsiaTheme="minorEastAsia" w:hAnsiTheme="minorEastAsia" w:hint="eastAsia"/>
          <w:color w:val="000000" w:themeColor="text1"/>
          <w:szCs w:val="24"/>
        </w:rPr>
        <w:t>加强</w:t>
      </w:r>
      <w:r w:rsidRPr="00BE283A">
        <w:rPr>
          <w:rFonts w:asciiTheme="minorEastAsia" w:eastAsiaTheme="minorEastAsia" w:hAnsiTheme="minorEastAsia"/>
          <w:color w:val="000000" w:themeColor="text1"/>
          <w:szCs w:val="24"/>
        </w:rPr>
        <w:t>所学课程内容和培训成果转化，</w:t>
      </w:r>
      <w:r w:rsidRPr="00BE283A">
        <w:rPr>
          <w:rFonts w:asciiTheme="minorEastAsia" w:eastAsiaTheme="minorEastAsia" w:hAnsiTheme="minorEastAsia" w:hint="eastAsia"/>
          <w:color w:val="000000" w:themeColor="text1"/>
          <w:szCs w:val="24"/>
        </w:rPr>
        <w:t>强化</w:t>
      </w:r>
      <w:r w:rsidRPr="00BE283A">
        <w:rPr>
          <w:rFonts w:asciiTheme="minorEastAsia" w:eastAsiaTheme="minorEastAsia" w:hAnsiTheme="minorEastAsia"/>
          <w:color w:val="000000" w:themeColor="text1"/>
          <w:szCs w:val="24"/>
        </w:rPr>
        <w:t>在教学实践中的应用，促进自身的专业发展。</w:t>
      </w:r>
    </w:p>
    <w:p w:rsidR="00032F2F" w:rsidRPr="00BE283A" w:rsidRDefault="007B39F7" w:rsidP="00C3332A">
      <w:pPr>
        <w:pStyle w:val="af1"/>
        <w:spacing w:beforeLines="50" w:before="156" w:afterLines="50" w:after="156" w:line="440" w:lineRule="exact"/>
        <w:ind w:firstLine="446"/>
        <w:rPr>
          <w:rFonts w:asciiTheme="minorEastAsia" w:eastAsiaTheme="minorEastAsia" w:hAnsiTheme="minorEastAsia"/>
          <w:color w:val="000000" w:themeColor="text1"/>
          <w:sz w:val="24"/>
          <w:szCs w:val="24"/>
        </w:rPr>
      </w:pPr>
      <w:r w:rsidRPr="00BE283A">
        <w:rPr>
          <w:rFonts w:asciiTheme="minorEastAsia" w:eastAsiaTheme="minorEastAsia" w:hAnsiTheme="minorEastAsia" w:hint="eastAsia"/>
          <w:color w:val="000000" w:themeColor="text1"/>
          <w:sz w:val="24"/>
          <w:szCs w:val="24"/>
        </w:rPr>
        <w:t>二、科学制订培训方案</w:t>
      </w:r>
      <w:bookmarkEnd w:id="33"/>
      <w:r w:rsidR="00724435" w:rsidRPr="00BE283A">
        <w:rPr>
          <w:rFonts w:asciiTheme="minorEastAsia" w:eastAsiaTheme="minorEastAsia" w:hAnsiTheme="minorEastAsia" w:hint="eastAsia"/>
          <w:color w:val="000000" w:themeColor="text1"/>
          <w:sz w:val="24"/>
          <w:szCs w:val="24"/>
        </w:rPr>
        <w:t xml:space="preserve"> </w:t>
      </w:r>
    </w:p>
    <w:p w:rsidR="00032F2F" w:rsidRPr="00BE283A" w:rsidRDefault="007B39F7" w:rsidP="002A1F07">
      <w:pPr>
        <w:spacing w:line="440" w:lineRule="exact"/>
        <w:ind w:firstLine="480"/>
        <w:rPr>
          <w:rFonts w:asciiTheme="minorEastAsia" w:eastAsiaTheme="minorEastAsia" w:hAnsiTheme="minorEastAsia"/>
          <w:color w:val="000000" w:themeColor="text1"/>
          <w:szCs w:val="24"/>
        </w:rPr>
      </w:pPr>
      <w:r w:rsidRPr="00BE283A">
        <w:rPr>
          <w:rFonts w:asciiTheme="minorEastAsia" w:eastAsiaTheme="minorEastAsia" w:hAnsiTheme="minorEastAsia"/>
          <w:color w:val="000000" w:themeColor="text1"/>
          <w:szCs w:val="24"/>
        </w:rPr>
        <w:t>各地、各</w:t>
      </w:r>
      <w:r w:rsidRPr="00BE283A">
        <w:rPr>
          <w:rFonts w:asciiTheme="minorEastAsia" w:eastAsiaTheme="minorEastAsia" w:hAnsiTheme="minorEastAsia" w:hint="eastAsia"/>
          <w:color w:val="000000" w:themeColor="text1"/>
          <w:szCs w:val="24"/>
        </w:rPr>
        <w:t>教师</w:t>
      </w:r>
      <w:r w:rsidRPr="00BE283A">
        <w:rPr>
          <w:rFonts w:asciiTheme="minorEastAsia" w:eastAsiaTheme="minorEastAsia" w:hAnsiTheme="minorEastAsia"/>
          <w:color w:val="000000" w:themeColor="text1"/>
          <w:szCs w:val="24"/>
        </w:rPr>
        <w:t>培训机构要依据</w:t>
      </w:r>
      <w:r w:rsidR="00B6218E" w:rsidRPr="00BE283A">
        <w:rPr>
          <w:rFonts w:asciiTheme="minorEastAsia" w:eastAsiaTheme="minorEastAsia" w:hAnsiTheme="minorEastAsia"/>
          <w:color w:val="000000" w:themeColor="text1"/>
          <w:kern w:val="0"/>
          <w:szCs w:val="24"/>
        </w:rPr>
        <w:t>《</w:t>
      </w:r>
      <w:r w:rsidR="00B6218E" w:rsidRPr="00BE283A">
        <w:rPr>
          <w:rFonts w:asciiTheme="minorEastAsia" w:eastAsiaTheme="minorEastAsia" w:hAnsiTheme="minorEastAsia" w:hint="eastAsia"/>
          <w:color w:val="000000" w:themeColor="text1"/>
          <w:kern w:val="0"/>
          <w:szCs w:val="24"/>
        </w:rPr>
        <w:t>培训</w:t>
      </w:r>
      <w:r w:rsidR="00A07438">
        <w:rPr>
          <w:rFonts w:asciiTheme="minorEastAsia" w:eastAsiaTheme="minorEastAsia" w:hAnsiTheme="minorEastAsia" w:hint="eastAsia"/>
          <w:color w:val="000000" w:themeColor="text1"/>
          <w:kern w:val="0"/>
          <w:szCs w:val="24"/>
        </w:rPr>
        <w:t>课程</w:t>
      </w:r>
      <w:r w:rsidR="00B6218E" w:rsidRPr="00BE283A">
        <w:rPr>
          <w:rFonts w:asciiTheme="minorEastAsia" w:eastAsiaTheme="minorEastAsia" w:hAnsiTheme="minorEastAsia" w:hint="eastAsia"/>
          <w:color w:val="000000" w:themeColor="text1"/>
          <w:kern w:val="0"/>
          <w:szCs w:val="24"/>
        </w:rPr>
        <w:t>指南</w:t>
      </w:r>
      <w:r w:rsidR="00B6218E" w:rsidRPr="00BE283A">
        <w:rPr>
          <w:rFonts w:asciiTheme="minorEastAsia" w:eastAsiaTheme="minorEastAsia" w:hAnsiTheme="minorEastAsia"/>
          <w:color w:val="000000" w:themeColor="text1"/>
          <w:kern w:val="0"/>
          <w:szCs w:val="24"/>
        </w:rPr>
        <w:t>》</w:t>
      </w:r>
      <w:r w:rsidRPr="00BE283A">
        <w:rPr>
          <w:rFonts w:asciiTheme="minorEastAsia" w:eastAsiaTheme="minorEastAsia" w:hAnsiTheme="minorEastAsia"/>
          <w:color w:val="000000" w:themeColor="text1"/>
          <w:szCs w:val="24"/>
        </w:rPr>
        <w:t>，结合本地教师专业发展规划，在</w:t>
      </w:r>
      <w:r w:rsidRPr="00BE283A">
        <w:rPr>
          <w:rFonts w:asciiTheme="minorEastAsia" w:eastAsiaTheme="minorEastAsia" w:hAnsiTheme="minorEastAsia" w:hint="eastAsia"/>
          <w:color w:val="000000" w:themeColor="text1"/>
          <w:szCs w:val="24"/>
        </w:rPr>
        <w:t>需求调查和</w:t>
      </w:r>
      <w:r w:rsidR="00B6218E" w:rsidRPr="00BE283A">
        <w:rPr>
          <w:rFonts w:asciiTheme="minorEastAsia" w:eastAsiaTheme="minorEastAsia" w:hAnsiTheme="minorEastAsia" w:hint="eastAsia"/>
          <w:color w:val="000000" w:themeColor="text1"/>
          <w:szCs w:val="24"/>
        </w:rPr>
        <w:t>教学水平测试的</w:t>
      </w:r>
      <w:r w:rsidRPr="00BE283A">
        <w:rPr>
          <w:rFonts w:asciiTheme="minorEastAsia" w:eastAsiaTheme="minorEastAsia" w:hAnsiTheme="minorEastAsia"/>
          <w:color w:val="000000" w:themeColor="text1"/>
          <w:szCs w:val="24"/>
        </w:rPr>
        <w:t>基础上，</w:t>
      </w:r>
      <w:r w:rsidRPr="00BE283A">
        <w:rPr>
          <w:rFonts w:asciiTheme="minorEastAsia" w:eastAsiaTheme="minorEastAsia" w:hAnsiTheme="minorEastAsia" w:hint="eastAsia"/>
          <w:color w:val="000000" w:themeColor="text1"/>
          <w:szCs w:val="24"/>
        </w:rPr>
        <w:t>研究</w:t>
      </w:r>
      <w:r w:rsidRPr="00BE283A">
        <w:rPr>
          <w:rFonts w:asciiTheme="minorEastAsia" w:eastAsiaTheme="minorEastAsia" w:hAnsiTheme="minorEastAsia"/>
          <w:color w:val="000000" w:themeColor="text1"/>
          <w:szCs w:val="24"/>
        </w:rPr>
        <w:t>制定满足相应水平层次教师发展需求的培训方案。</w:t>
      </w:r>
      <w:r w:rsidRPr="00BE283A">
        <w:rPr>
          <w:rFonts w:asciiTheme="minorEastAsia" w:eastAsiaTheme="minorEastAsia" w:hAnsiTheme="minorEastAsia" w:hint="eastAsia"/>
          <w:color w:val="000000" w:themeColor="text1"/>
          <w:szCs w:val="24"/>
        </w:rPr>
        <w:t>提高教师培训工作的管理水平，合理确定教师培训方式，系统设计教师培训内容</w:t>
      </w:r>
      <w:r w:rsidRPr="00BE283A">
        <w:rPr>
          <w:rFonts w:asciiTheme="minorEastAsia" w:eastAsiaTheme="minorEastAsia" w:hAnsiTheme="minorEastAsia"/>
          <w:color w:val="000000" w:themeColor="text1"/>
          <w:szCs w:val="24"/>
        </w:rPr>
        <w:t>，</w:t>
      </w:r>
      <w:r w:rsidRPr="00BE283A">
        <w:rPr>
          <w:rFonts w:asciiTheme="minorEastAsia" w:eastAsiaTheme="minorEastAsia" w:hAnsiTheme="minorEastAsia" w:hint="eastAsia"/>
          <w:color w:val="000000" w:themeColor="text1"/>
          <w:szCs w:val="24"/>
        </w:rPr>
        <w:t>注重教师培训的系统设计和前后衔接，实行</w:t>
      </w:r>
      <w:r w:rsidRPr="00BE283A">
        <w:rPr>
          <w:rFonts w:asciiTheme="minorEastAsia" w:eastAsiaTheme="minorEastAsia" w:hAnsiTheme="minorEastAsia"/>
          <w:color w:val="000000" w:themeColor="text1"/>
          <w:szCs w:val="24"/>
        </w:rPr>
        <w:t>学分</w:t>
      </w:r>
      <w:r w:rsidRPr="00BE283A">
        <w:rPr>
          <w:rFonts w:asciiTheme="minorEastAsia" w:eastAsiaTheme="minorEastAsia" w:hAnsiTheme="minorEastAsia" w:hint="eastAsia"/>
          <w:color w:val="000000" w:themeColor="text1"/>
          <w:szCs w:val="24"/>
        </w:rPr>
        <w:t>制</w:t>
      </w:r>
      <w:r w:rsidRPr="00BE283A">
        <w:rPr>
          <w:rFonts w:asciiTheme="minorEastAsia" w:eastAsiaTheme="minorEastAsia" w:hAnsiTheme="minorEastAsia"/>
          <w:color w:val="000000" w:themeColor="text1"/>
          <w:szCs w:val="24"/>
        </w:rPr>
        <w:t>管理</w:t>
      </w:r>
      <w:r w:rsidRPr="00BE283A">
        <w:rPr>
          <w:rFonts w:asciiTheme="minorEastAsia" w:eastAsiaTheme="minorEastAsia" w:hAnsiTheme="minorEastAsia" w:hint="eastAsia"/>
          <w:color w:val="000000" w:themeColor="text1"/>
          <w:szCs w:val="24"/>
        </w:rPr>
        <w:t>，建立“学分银行”和</w:t>
      </w:r>
      <w:r w:rsidRPr="00BE283A">
        <w:rPr>
          <w:rFonts w:asciiTheme="minorEastAsia" w:eastAsiaTheme="minorEastAsia" w:hAnsiTheme="minorEastAsia"/>
          <w:color w:val="000000" w:themeColor="text1"/>
          <w:szCs w:val="24"/>
        </w:rPr>
        <w:t>教师成长数据库，过程性记录教师参训学习质量</w:t>
      </w:r>
      <w:r w:rsidRPr="00BE283A">
        <w:rPr>
          <w:rFonts w:asciiTheme="minorEastAsia" w:eastAsiaTheme="minorEastAsia" w:hAnsiTheme="minorEastAsia" w:hint="eastAsia"/>
          <w:color w:val="000000" w:themeColor="text1"/>
          <w:szCs w:val="24"/>
        </w:rPr>
        <w:t>，提升</w:t>
      </w:r>
      <w:r w:rsidRPr="00BE283A">
        <w:rPr>
          <w:rFonts w:asciiTheme="minorEastAsia" w:eastAsiaTheme="minorEastAsia" w:hAnsiTheme="minorEastAsia"/>
          <w:color w:val="000000" w:themeColor="text1"/>
          <w:szCs w:val="24"/>
        </w:rPr>
        <w:t>信息化管理</w:t>
      </w:r>
      <w:r w:rsidRPr="00BE283A">
        <w:rPr>
          <w:rFonts w:asciiTheme="minorEastAsia" w:eastAsiaTheme="minorEastAsia" w:hAnsiTheme="minorEastAsia" w:hint="eastAsia"/>
          <w:color w:val="000000" w:themeColor="text1"/>
          <w:szCs w:val="24"/>
        </w:rPr>
        <w:t>水平</w:t>
      </w:r>
      <w:r w:rsidRPr="00BE283A">
        <w:rPr>
          <w:rFonts w:asciiTheme="minorEastAsia" w:eastAsiaTheme="minorEastAsia" w:hAnsiTheme="minorEastAsia"/>
          <w:color w:val="000000" w:themeColor="text1"/>
          <w:szCs w:val="24"/>
        </w:rPr>
        <w:t>，对教师基本情况、培训档案、训后跟踪评价等数据进行动态维护，促进</w:t>
      </w:r>
      <w:r w:rsidRPr="00BE283A">
        <w:rPr>
          <w:rFonts w:asciiTheme="minorEastAsia" w:eastAsiaTheme="minorEastAsia" w:hAnsiTheme="minorEastAsia" w:hint="eastAsia"/>
          <w:color w:val="000000" w:themeColor="text1"/>
          <w:szCs w:val="24"/>
        </w:rPr>
        <w:t>初中化学</w:t>
      </w:r>
      <w:r w:rsidRPr="00BE283A">
        <w:rPr>
          <w:rFonts w:asciiTheme="minorEastAsia" w:eastAsiaTheme="minorEastAsia" w:hAnsiTheme="minorEastAsia"/>
          <w:color w:val="000000" w:themeColor="text1"/>
          <w:szCs w:val="24"/>
        </w:rPr>
        <w:t>教师教学能力</w:t>
      </w:r>
      <w:r w:rsidRPr="00BE283A">
        <w:rPr>
          <w:rFonts w:asciiTheme="minorEastAsia" w:eastAsiaTheme="minorEastAsia" w:hAnsiTheme="minorEastAsia" w:hint="eastAsia"/>
          <w:color w:val="000000" w:themeColor="text1"/>
          <w:szCs w:val="24"/>
        </w:rPr>
        <w:t>不断</w:t>
      </w:r>
      <w:r w:rsidRPr="00BE283A">
        <w:rPr>
          <w:rFonts w:asciiTheme="minorEastAsia" w:eastAsiaTheme="minorEastAsia" w:hAnsiTheme="minorEastAsia"/>
          <w:color w:val="000000" w:themeColor="text1"/>
          <w:szCs w:val="24"/>
        </w:rPr>
        <w:t>提升与持续发展。</w:t>
      </w:r>
    </w:p>
    <w:p w:rsidR="00032F2F" w:rsidRPr="00BE283A" w:rsidRDefault="007B39F7" w:rsidP="00E7219E">
      <w:pPr>
        <w:pStyle w:val="af1"/>
        <w:spacing w:beforeLines="50" w:before="156" w:afterLines="50" w:after="156" w:line="440" w:lineRule="exact"/>
        <w:ind w:firstLine="446"/>
        <w:rPr>
          <w:rFonts w:asciiTheme="minorEastAsia" w:eastAsiaTheme="minorEastAsia" w:hAnsiTheme="minorEastAsia"/>
          <w:b w:val="0"/>
          <w:color w:val="000000" w:themeColor="text1"/>
          <w:sz w:val="24"/>
          <w:szCs w:val="24"/>
        </w:rPr>
      </w:pPr>
      <w:bookmarkStart w:id="34" w:name="_Toc489373184"/>
      <w:bookmarkStart w:id="35" w:name="_Toc18712"/>
      <w:bookmarkStart w:id="36" w:name="_Toc484403063"/>
      <w:bookmarkStart w:id="37" w:name="_Toc13381"/>
      <w:bookmarkStart w:id="38" w:name="_Toc2487"/>
      <w:bookmarkStart w:id="39" w:name="_Toc20616"/>
      <w:bookmarkStart w:id="40" w:name="_Toc467565440"/>
      <w:bookmarkStart w:id="41" w:name="_Toc14078"/>
      <w:bookmarkStart w:id="42" w:name="_Toc28532"/>
      <w:bookmarkStart w:id="43" w:name="_Toc13047"/>
      <w:bookmarkStart w:id="44" w:name="_Toc20151"/>
      <w:bookmarkStart w:id="45" w:name="_Toc23196"/>
      <w:bookmarkStart w:id="46" w:name="_Toc467592705"/>
      <w:bookmarkStart w:id="47" w:name="_Toc9761"/>
      <w:bookmarkStart w:id="48" w:name="_Toc1772"/>
      <w:bookmarkStart w:id="49" w:name="_Toc2500"/>
      <w:bookmarkStart w:id="50" w:name="_Toc22515"/>
      <w:r w:rsidRPr="00BE283A">
        <w:rPr>
          <w:rFonts w:asciiTheme="minorEastAsia" w:eastAsiaTheme="minorEastAsia" w:hAnsiTheme="minorEastAsia" w:hint="eastAsia"/>
          <w:color w:val="000000" w:themeColor="text1"/>
          <w:sz w:val="24"/>
          <w:szCs w:val="24"/>
        </w:rPr>
        <w:t>三、组建培训师资团队</w:t>
      </w:r>
      <w:bookmarkEnd w:id="34"/>
    </w:p>
    <w:p w:rsidR="00032F2F" w:rsidRPr="00BE283A" w:rsidRDefault="007B39F7" w:rsidP="002A1F07">
      <w:pPr>
        <w:spacing w:line="440" w:lineRule="exact"/>
        <w:ind w:right="-57" w:firstLine="480"/>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olor w:val="000000" w:themeColor="text1"/>
          <w:kern w:val="0"/>
          <w:szCs w:val="24"/>
        </w:rPr>
        <w:t>各地、各</w:t>
      </w:r>
      <w:r w:rsidRPr="00BE283A">
        <w:rPr>
          <w:rFonts w:asciiTheme="minorEastAsia" w:eastAsiaTheme="minorEastAsia" w:hAnsiTheme="minorEastAsia" w:hint="eastAsia"/>
          <w:color w:val="000000" w:themeColor="text1"/>
          <w:kern w:val="0"/>
          <w:szCs w:val="24"/>
        </w:rPr>
        <w:t>教师</w:t>
      </w:r>
      <w:r w:rsidRPr="00BE283A">
        <w:rPr>
          <w:rFonts w:asciiTheme="minorEastAsia" w:eastAsiaTheme="minorEastAsia" w:hAnsiTheme="minorEastAsia"/>
          <w:color w:val="000000" w:themeColor="text1"/>
          <w:kern w:val="0"/>
          <w:szCs w:val="24"/>
        </w:rPr>
        <w:t>培训机构要</w:t>
      </w:r>
      <w:r w:rsidRPr="00BE283A">
        <w:rPr>
          <w:rFonts w:asciiTheme="minorEastAsia" w:eastAsiaTheme="minorEastAsia" w:hAnsiTheme="minorEastAsia" w:hint="eastAsia"/>
          <w:color w:val="000000" w:themeColor="text1"/>
          <w:kern w:val="0"/>
          <w:szCs w:val="24"/>
        </w:rPr>
        <w:t>依据</w:t>
      </w:r>
      <w:r w:rsidR="001C7FD4" w:rsidRPr="00BE283A">
        <w:rPr>
          <w:rFonts w:asciiTheme="minorEastAsia" w:eastAsiaTheme="minorEastAsia" w:hAnsiTheme="minorEastAsia"/>
          <w:color w:val="000000" w:themeColor="text1"/>
          <w:kern w:val="0"/>
          <w:szCs w:val="24"/>
        </w:rPr>
        <w:t>《</w:t>
      </w:r>
      <w:r w:rsidR="001C7FD4" w:rsidRPr="00BE283A">
        <w:rPr>
          <w:rFonts w:asciiTheme="minorEastAsia" w:eastAsiaTheme="minorEastAsia" w:hAnsiTheme="minorEastAsia" w:hint="eastAsia"/>
          <w:color w:val="000000" w:themeColor="text1"/>
          <w:kern w:val="0"/>
          <w:szCs w:val="24"/>
        </w:rPr>
        <w:t>培训</w:t>
      </w:r>
      <w:r w:rsidR="00A07438">
        <w:rPr>
          <w:rFonts w:asciiTheme="minorEastAsia" w:eastAsiaTheme="minorEastAsia" w:hAnsiTheme="minorEastAsia" w:hint="eastAsia"/>
          <w:color w:val="000000" w:themeColor="text1"/>
          <w:kern w:val="0"/>
          <w:szCs w:val="24"/>
        </w:rPr>
        <w:t>课程</w:t>
      </w:r>
      <w:r w:rsidR="001C7FD4" w:rsidRPr="00BE283A">
        <w:rPr>
          <w:rFonts w:asciiTheme="minorEastAsia" w:eastAsiaTheme="minorEastAsia" w:hAnsiTheme="minorEastAsia" w:hint="eastAsia"/>
          <w:color w:val="000000" w:themeColor="text1"/>
          <w:kern w:val="0"/>
          <w:szCs w:val="24"/>
        </w:rPr>
        <w:t>指南</w:t>
      </w:r>
      <w:r w:rsidR="001C7FD4" w:rsidRPr="00BE283A">
        <w:rPr>
          <w:rFonts w:asciiTheme="minorEastAsia" w:eastAsiaTheme="minorEastAsia" w:hAnsiTheme="minorEastAsia"/>
          <w:color w:val="000000" w:themeColor="text1"/>
          <w:kern w:val="0"/>
          <w:szCs w:val="24"/>
        </w:rPr>
        <w:t>》</w:t>
      </w:r>
      <w:r w:rsidRPr="00BE283A">
        <w:rPr>
          <w:rFonts w:asciiTheme="minorEastAsia" w:eastAsiaTheme="minorEastAsia" w:hAnsiTheme="minorEastAsia" w:hint="eastAsia"/>
          <w:color w:val="000000" w:themeColor="text1"/>
          <w:kern w:val="0"/>
          <w:szCs w:val="24"/>
        </w:rPr>
        <w:t>，对接教师培训</w:t>
      </w:r>
      <w:r w:rsidRPr="00BE283A">
        <w:rPr>
          <w:rFonts w:asciiTheme="minorEastAsia" w:eastAsiaTheme="minorEastAsia" w:hAnsiTheme="minorEastAsia"/>
          <w:color w:val="000000" w:themeColor="text1"/>
          <w:kern w:val="0"/>
          <w:szCs w:val="24"/>
        </w:rPr>
        <w:t>主题及专题</w:t>
      </w:r>
      <w:r w:rsidRPr="00BE283A">
        <w:rPr>
          <w:rFonts w:asciiTheme="minorEastAsia" w:eastAsiaTheme="minorEastAsia" w:hAnsiTheme="minorEastAsia" w:hint="eastAsia"/>
          <w:color w:val="000000" w:themeColor="text1"/>
          <w:kern w:val="0"/>
          <w:szCs w:val="24"/>
        </w:rPr>
        <w:t>设置需要</w:t>
      </w:r>
      <w:r w:rsidRPr="00BE283A">
        <w:rPr>
          <w:rFonts w:asciiTheme="minorEastAsia" w:eastAsiaTheme="minorEastAsia" w:hAnsiTheme="minorEastAsia"/>
          <w:color w:val="000000" w:themeColor="text1"/>
          <w:spacing w:val="-32"/>
          <w:kern w:val="0"/>
          <w:szCs w:val="24"/>
        </w:rPr>
        <w:t>，</w:t>
      </w:r>
      <w:r w:rsidRPr="00BE283A">
        <w:rPr>
          <w:rFonts w:asciiTheme="minorEastAsia" w:eastAsiaTheme="minorEastAsia" w:hAnsiTheme="minorEastAsia"/>
          <w:color w:val="000000" w:themeColor="text1"/>
          <w:szCs w:val="24"/>
        </w:rPr>
        <w:t>组建</w:t>
      </w:r>
      <w:r w:rsidRPr="00BE283A">
        <w:rPr>
          <w:rFonts w:asciiTheme="minorEastAsia" w:eastAsiaTheme="minorEastAsia" w:hAnsiTheme="minorEastAsia" w:hint="eastAsia"/>
          <w:color w:val="000000" w:themeColor="text1"/>
          <w:szCs w:val="24"/>
        </w:rPr>
        <w:t>具备</w:t>
      </w:r>
      <w:r w:rsidRPr="00BE283A">
        <w:rPr>
          <w:rFonts w:asciiTheme="minorEastAsia" w:eastAsiaTheme="minorEastAsia" w:hAnsiTheme="minorEastAsia"/>
          <w:color w:val="000000" w:themeColor="text1"/>
          <w:szCs w:val="24"/>
        </w:rPr>
        <w:t>高水平、结构优化的培训</w:t>
      </w:r>
      <w:r w:rsidRPr="00BE283A">
        <w:rPr>
          <w:rFonts w:asciiTheme="minorEastAsia" w:eastAsiaTheme="minorEastAsia" w:hAnsiTheme="minorEastAsia" w:hint="eastAsia"/>
          <w:color w:val="000000" w:themeColor="text1"/>
          <w:szCs w:val="24"/>
        </w:rPr>
        <w:t>师资</w:t>
      </w:r>
      <w:r w:rsidRPr="00BE283A">
        <w:rPr>
          <w:rFonts w:asciiTheme="minorEastAsia" w:eastAsiaTheme="minorEastAsia" w:hAnsiTheme="minorEastAsia"/>
          <w:color w:val="000000" w:themeColor="text1"/>
          <w:szCs w:val="24"/>
        </w:rPr>
        <w:t>团队</w:t>
      </w:r>
      <w:r w:rsidRPr="00BE283A">
        <w:rPr>
          <w:rFonts w:asciiTheme="minorEastAsia" w:eastAsiaTheme="minorEastAsia" w:hAnsiTheme="minorEastAsia" w:hint="eastAsia"/>
          <w:color w:val="000000" w:themeColor="text1"/>
          <w:szCs w:val="24"/>
        </w:rPr>
        <w:t>，实行首席专家制</w:t>
      </w:r>
      <w:r w:rsidRPr="00BE283A">
        <w:rPr>
          <w:rFonts w:asciiTheme="minorEastAsia" w:eastAsiaTheme="minorEastAsia" w:hAnsiTheme="minorEastAsia"/>
          <w:color w:val="000000" w:themeColor="text1"/>
          <w:szCs w:val="24"/>
        </w:rPr>
        <w:t>。培训团队应由</w:t>
      </w:r>
      <w:r w:rsidRPr="00BE283A">
        <w:rPr>
          <w:rFonts w:asciiTheme="minorEastAsia" w:eastAsiaTheme="minorEastAsia" w:hAnsiTheme="minorEastAsia" w:hint="eastAsia"/>
          <w:color w:val="000000" w:themeColor="text1"/>
          <w:szCs w:val="24"/>
        </w:rPr>
        <w:t>初中化学</w:t>
      </w:r>
      <w:r w:rsidR="00294105" w:rsidRPr="00BE283A">
        <w:rPr>
          <w:rFonts w:asciiTheme="minorEastAsia" w:eastAsiaTheme="minorEastAsia" w:hAnsiTheme="minorEastAsia"/>
          <w:color w:val="000000" w:themeColor="text1"/>
          <w:szCs w:val="24"/>
        </w:rPr>
        <w:t>教学（研究）经验丰富的高校</w:t>
      </w:r>
      <w:r w:rsidR="00294105" w:rsidRPr="00BE283A">
        <w:rPr>
          <w:rFonts w:asciiTheme="minorEastAsia" w:eastAsiaTheme="minorEastAsia" w:hAnsiTheme="minorEastAsia" w:hint="eastAsia"/>
          <w:color w:val="000000" w:themeColor="text1"/>
          <w:szCs w:val="24"/>
        </w:rPr>
        <w:t>专家</w:t>
      </w:r>
      <w:r w:rsidRPr="00BE283A">
        <w:rPr>
          <w:rFonts w:asciiTheme="minorEastAsia" w:eastAsiaTheme="minorEastAsia" w:hAnsiTheme="minorEastAsia"/>
          <w:color w:val="000000" w:themeColor="text1"/>
          <w:szCs w:val="24"/>
        </w:rPr>
        <w:t>、教研员和一线</w:t>
      </w:r>
      <w:r w:rsidRPr="00BE283A">
        <w:rPr>
          <w:rFonts w:asciiTheme="minorEastAsia" w:eastAsiaTheme="minorEastAsia" w:hAnsiTheme="minorEastAsia" w:hint="eastAsia"/>
          <w:color w:val="000000" w:themeColor="text1"/>
          <w:szCs w:val="24"/>
        </w:rPr>
        <w:t>优秀</w:t>
      </w:r>
      <w:r w:rsidRPr="00BE283A">
        <w:rPr>
          <w:rFonts w:asciiTheme="minorEastAsia" w:eastAsiaTheme="minorEastAsia" w:hAnsiTheme="minorEastAsia"/>
          <w:color w:val="000000" w:themeColor="text1"/>
          <w:szCs w:val="24"/>
        </w:rPr>
        <w:t>教师组成，其中外省市专家原则上不少于</w:t>
      </w:r>
      <w:r w:rsidRPr="00BE283A">
        <w:rPr>
          <w:rFonts w:asciiTheme="minorEastAsia" w:eastAsiaTheme="minorEastAsia" w:hAnsiTheme="minorEastAsia" w:hint="eastAsia"/>
          <w:color w:val="000000" w:themeColor="text1"/>
          <w:szCs w:val="24"/>
        </w:rPr>
        <w:t>3</w:t>
      </w:r>
      <w:r w:rsidRPr="00BE283A">
        <w:rPr>
          <w:rFonts w:asciiTheme="minorEastAsia" w:eastAsiaTheme="minorEastAsia" w:hAnsiTheme="minorEastAsia"/>
          <w:color w:val="000000" w:themeColor="text1"/>
          <w:szCs w:val="24"/>
        </w:rPr>
        <w:t>0%，教学能力表现为四级水平的一线优秀教师、教研员原则上不少于 50%。</w:t>
      </w:r>
      <w:r w:rsidRPr="00BE283A">
        <w:rPr>
          <w:rFonts w:asciiTheme="minorEastAsia" w:eastAsiaTheme="minorEastAsia" w:hAnsiTheme="minorEastAsia" w:hint="eastAsia"/>
          <w:color w:val="000000" w:themeColor="text1"/>
          <w:szCs w:val="24"/>
        </w:rPr>
        <w:t>首席专家应由具备丰富培训经验，且具备一定的</w:t>
      </w:r>
      <w:r w:rsidRPr="00BE283A">
        <w:rPr>
          <w:rFonts w:asciiTheme="minorEastAsia" w:eastAsiaTheme="minorEastAsia" w:hAnsiTheme="minorEastAsia"/>
          <w:color w:val="000000" w:themeColor="text1"/>
          <w:szCs w:val="24"/>
        </w:rPr>
        <w:t>数据处理</w:t>
      </w:r>
      <w:r w:rsidRPr="00BE283A">
        <w:rPr>
          <w:rFonts w:asciiTheme="minorEastAsia" w:eastAsiaTheme="minorEastAsia" w:hAnsiTheme="minorEastAsia" w:hint="eastAsia"/>
          <w:color w:val="000000" w:themeColor="text1"/>
          <w:szCs w:val="24"/>
        </w:rPr>
        <w:t>与</w:t>
      </w:r>
      <w:r w:rsidRPr="00BE283A">
        <w:rPr>
          <w:rFonts w:asciiTheme="minorEastAsia" w:eastAsiaTheme="minorEastAsia" w:hAnsiTheme="minorEastAsia"/>
          <w:color w:val="000000" w:themeColor="text1"/>
          <w:szCs w:val="24"/>
        </w:rPr>
        <w:t>分析、</w:t>
      </w:r>
      <w:r w:rsidRPr="00BE283A">
        <w:rPr>
          <w:rFonts w:asciiTheme="minorEastAsia" w:eastAsiaTheme="minorEastAsia" w:hAnsiTheme="minorEastAsia" w:hint="eastAsia"/>
          <w:color w:val="000000" w:themeColor="text1"/>
          <w:szCs w:val="24"/>
        </w:rPr>
        <w:t>能力</w:t>
      </w:r>
      <w:r w:rsidRPr="00BE283A">
        <w:rPr>
          <w:rFonts w:asciiTheme="minorEastAsia" w:eastAsiaTheme="minorEastAsia" w:hAnsiTheme="minorEastAsia"/>
          <w:color w:val="000000" w:themeColor="text1"/>
          <w:szCs w:val="24"/>
        </w:rPr>
        <w:t>诊断</w:t>
      </w:r>
      <w:r w:rsidRPr="00BE283A">
        <w:rPr>
          <w:rFonts w:asciiTheme="minorEastAsia" w:eastAsiaTheme="minorEastAsia" w:hAnsiTheme="minorEastAsia" w:hint="eastAsia"/>
          <w:color w:val="000000" w:themeColor="text1"/>
          <w:szCs w:val="24"/>
        </w:rPr>
        <w:t>与</w:t>
      </w:r>
      <w:r w:rsidRPr="00BE283A">
        <w:rPr>
          <w:rFonts w:asciiTheme="minorEastAsia" w:eastAsiaTheme="minorEastAsia" w:hAnsiTheme="minorEastAsia"/>
          <w:color w:val="000000" w:themeColor="text1"/>
          <w:szCs w:val="24"/>
        </w:rPr>
        <w:t>归因、培训设计与实施能力</w:t>
      </w:r>
      <w:r w:rsidRPr="00BE283A">
        <w:rPr>
          <w:rFonts w:asciiTheme="minorEastAsia" w:eastAsiaTheme="minorEastAsia" w:hAnsiTheme="minorEastAsia" w:hint="eastAsia"/>
          <w:color w:val="000000" w:themeColor="text1"/>
          <w:szCs w:val="24"/>
        </w:rPr>
        <w:t>的专家或一线</w:t>
      </w:r>
      <w:r w:rsidRPr="00BE283A">
        <w:rPr>
          <w:rFonts w:asciiTheme="minorEastAsia" w:eastAsiaTheme="minorEastAsia" w:hAnsiTheme="minorEastAsia"/>
          <w:color w:val="000000" w:themeColor="text1"/>
          <w:szCs w:val="24"/>
        </w:rPr>
        <w:t>名优</w:t>
      </w:r>
      <w:r w:rsidRPr="00BE283A">
        <w:rPr>
          <w:rFonts w:asciiTheme="minorEastAsia" w:eastAsiaTheme="minorEastAsia" w:hAnsiTheme="minorEastAsia" w:hint="eastAsia"/>
          <w:color w:val="000000" w:themeColor="text1"/>
          <w:szCs w:val="24"/>
        </w:rPr>
        <w:t>骨干教师担任。要加强培训师资团队建设和培训，设置专门的培训者或培训专家研修项目，不断提升师资团队的理论研究、课程建设、资源开发和组织管理的整体水平</w:t>
      </w:r>
      <w:r w:rsidRPr="00BE283A">
        <w:rPr>
          <w:rFonts w:asciiTheme="minorEastAsia" w:eastAsiaTheme="minorEastAsia" w:hAnsiTheme="minorEastAsia"/>
          <w:color w:val="000000" w:themeColor="text1"/>
          <w:szCs w:val="24"/>
        </w:rPr>
        <w:t>。</w:t>
      </w:r>
    </w:p>
    <w:p w:rsidR="00032F2F" w:rsidRPr="00BE283A" w:rsidRDefault="007B39F7" w:rsidP="00E7219E">
      <w:pPr>
        <w:pStyle w:val="af1"/>
        <w:spacing w:beforeLines="50" w:before="156" w:afterLines="50" w:after="156" w:line="440" w:lineRule="exact"/>
        <w:ind w:firstLine="446"/>
        <w:rPr>
          <w:rFonts w:asciiTheme="minorEastAsia" w:eastAsiaTheme="minorEastAsia" w:hAnsiTheme="minorEastAsia"/>
          <w:color w:val="000000" w:themeColor="text1"/>
          <w:sz w:val="24"/>
          <w:szCs w:val="24"/>
        </w:rPr>
      </w:pPr>
      <w:bookmarkStart w:id="51" w:name="_Toc489373185"/>
      <w:r w:rsidRPr="00BE283A">
        <w:rPr>
          <w:rFonts w:asciiTheme="minorEastAsia" w:eastAsiaTheme="minorEastAsia" w:hAnsiTheme="minorEastAsia" w:hint="eastAsia"/>
          <w:color w:val="000000" w:themeColor="text1"/>
          <w:sz w:val="24"/>
          <w:szCs w:val="24"/>
        </w:rPr>
        <w:t>四、开发</w:t>
      </w:r>
      <w:r w:rsidR="00995F6C" w:rsidRPr="00BE283A">
        <w:rPr>
          <w:rFonts w:asciiTheme="minorEastAsia" w:eastAsiaTheme="minorEastAsia" w:hAnsiTheme="minorEastAsia" w:hint="eastAsia"/>
          <w:color w:val="000000" w:themeColor="text1"/>
          <w:sz w:val="24"/>
          <w:szCs w:val="24"/>
        </w:rPr>
        <w:t>教学水平测评</w:t>
      </w:r>
      <w:r w:rsidRPr="00BE283A">
        <w:rPr>
          <w:rFonts w:asciiTheme="minorEastAsia" w:eastAsiaTheme="minorEastAsia" w:hAnsiTheme="minorEastAsia" w:hint="eastAsia"/>
          <w:color w:val="000000" w:themeColor="text1"/>
          <w:sz w:val="24"/>
          <w:szCs w:val="24"/>
        </w:rPr>
        <w:t>工具</w:t>
      </w:r>
      <w:bookmarkEnd w:id="51"/>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rsidR="00032F2F" w:rsidRPr="00BE283A" w:rsidRDefault="007B39F7" w:rsidP="002A1F07">
      <w:pPr>
        <w:pStyle w:val="afd"/>
        <w:snapToGrid/>
        <w:spacing w:line="440" w:lineRule="exact"/>
        <w:rPr>
          <w:rFonts w:asciiTheme="minorEastAsia" w:eastAsiaTheme="minorEastAsia" w:hAnsiTheme="minorEastAsia"/>
          <w:color w:val="000000" w:themeColor="text1"/>
        </w:rPr>
      </w:pPr>
      <w:r w:rsidRPr="00BE283A">
        <w:rPr>
          <w:rFonts w:asciiTheme="minorEastAsia" w:eastAsiaTheme="minorEastAsia" w:hAnsiTheme="minorEastAsia"/>
          <w:color w:val="000000" w:themeColor="text1"/>
        </w:rPr>
        <w:t>各地、各</w:t>
      </w:r>
      <w:r w:rsidRPr="00BE283A">
        <w:rPr>
          <w:rFonts w:asciiTheme="minorEastAsia" w:eastAsiaTheme="minorEastAsia" w:hAnsiTheme="minorEastAsia" w:hint="eastAsia"/>
          <w:color w:val="000000" w:themeColor="text1"/>
        </w:rPr>
        <w:t>教师</w:t>
      </w:r>
      <w:r w:rsidRPr="00BE283A">
        <w:rPr>
          <w:rFonts w:asciiTheme="minorEastAsia" w:eastAsiaTheme="minorEastAsia" w:hAnsiTheme="minorEastAsia"/>
          <w:color w:val="000000" w:themeColor="text1"/>
        </w:rPr>
        <w:t>培训机构</w:t>
      </w:r>
      <w:r w:rsidRPr="00BE283A">
        <w:rPr>
          <w:rFonts w:asciiTheme="minorEastAsia" w:eastAsiaTheme="minorEastAsia" w:hAnsiTheme="minorEastAsia" w:hint="eastAsia"/>
          <w:color w:val="000000" w:themeColor="text1"/>
        </w:rPr>
        <w:t>要对</w:t>
      </w:r>
      <w:r w:rsidRPr="00BE283A">
        <w:rPr>
          <w:rFonts w:asciiTheme="minorEastAsia" w:eastAsiaTheme="minorEastAsia" w:hAnsiTheme="minorEastAsia"/>
          <w:color w:val="000000" w:themeColor="text1"/>
        </w:rPr>
        <w:t>照</w:t>
      </w:r>
      <w:r w:rsidR="00995F6C" w:rsidRPr="00BE283A">
        <w:rPr>
          <w:rFonts w:asciiTheme="minorEastAsia" w:eastAsiaTheme="minorEastAsia" w:hAnsiTheme="minorEastAsia"/>
          <w:color w:val="000000" w:themeColor="text1"/>
          <w:kern w:val="0"/>
        </w:rPr>
        <w:t>《</w:t>
      </w:r>
      <w:r w:rsidR="00995F6C" w:rsidRPr="00BE283A">
        <w:rPr>
          <w:rFonts w:asciiTheme="minorEastAsia" w:eastAsiaTheme="minorEastAsia" w:hAnsiTheme="minorEastAsia" w:hint="eastAsia"/>
          <w:color w:val="000000" w:themeColor="text1"/>
          <w:kern w:val="0"/>
        </w:rPr>
        <w:t>培训</w:t>
      </w:r>
      <w:r w:rsidR="00A07438">
        <w:rPr>
          <w:rFonts w:asciiTheme="minorEastAsia" w:eastAsiaTheme="minorEastAsia" w:hAnsiTheme="minorEastAsia" w:hint="eastAsia"/>
          <w:color w:val="000000" w:themeColor="text1"/>
          <w:kern w:val="0"/>
        </w:rPr>
        <w:t>课程</w:t>
      </w:r>
      <w:r w:rsidR="00995F6C" w:rsidRPr="00BE283A">
        <w:rPr>
          <w:rFonts w:asciiTheme="minorEastAsia" w:eastAsiaTheme="minorEastAsia" w:hAnsiTheme="minorEastAsia" w:hint="eastAsia"/>
          <w:color w:val="000000" w:themeColor="text1"/>
          <w:kern w:val="0"/>
        </w:rPr>
        <w:t>指南</w:t>
      </w:r>
      <w:r w:rsidR="00995F6C" w:rsidRPr="00BE283A">
        <w:rPr>
          <w:rFonts w:asciiTheme="minorEastAsia" w:eastAsiaTheme="minorEastAsia" w:hAnsiTheme="minorEastAsia"/>
          <w:color w:val="000000" w:themeColor="text1"/>
          <w:kern w:val="0"/>
        </w:rPr>
        <w:t>》</w:t>
      </w:r>
      <w:r w:rsidRPr="00BE283A">
        <w:rPr>
          <w:rFonts w:asciiTheme="minorEastAsia" w:eastAsiaTheme="minorEastAsia" w:hAnsiTheme="minorEastAsia" w:hint="eastAsia"/>
          <w:color w:val="000000" w:themeColor="text1"/>
        </w:rPr>
        <w:t>，</w:t>
      </w:r>
      <w:r w:rsidRPr="00BE283A">
        <w:rPr>
          <w:rFonts w:asciiTheme="minorEastAsia" w:eastAsiaTheme="minorEastAsia" w:hAnsiTheme="minorEastAsia"/>
          <w:color w:val="000000" w:themeColor="text1"/>
        </w:rPr>
        <w:t>设计、开发适合本地</w:t>
      </w:r>
      <w:r w:rsidRPr="00BE283A">
        <w:rPr>
          <w:rFonts w:asciiTheme="minorEastAsia" w:eastAsiaTheme="minorEastAsia" w:hAnsiTheme="minorEastAsia" w:hint="eastAsia"/>
          <w:color w:val="000000" w:themeColor="text1"/>
        </w:rPr>
        <w:t>初中化学</w:t>
      </w:r>
      <w:r w:rsidRPr="00BE283A">
        <w:rPr>
          <w:rFonts w:asciiTheme="minorEastAsia" w:eastAsiaTheme="minorEastAsia" w:hAnsiTheme="minorEastAsia"/>
          <w:color w:val="000000" w:themeColor="text1"/>
        </w:rPr>
        <w:t>教师情况的</w:t>
      </w:r>
      <w:r w:rsidR="00C43507" w:rsidRPr="00BE283A">
        <w:rPr>
          <w:rFonts w:asciiTheme="minorEastAsia" w:eastAsiaTheme="minorEastAsia" w:hAnsiTheme="minorEastAsia" w:hint="eastAsia"/>
          <w:color w:val="000000" w:themeColor="text1"/>
        </w:rPr>
        <w:t>教学水平测评</w:t>
      </w:r>
      <w:r w:rsidRPr="00BE283A">
        <w:rPr>
          <w:rFonts w:asciiTheme="minorEastAsia" w:eastAsiaTheme="minorEastAsia" w:hAnsiTheme="minorEastAsia"/>
          <w:color w:val="000000" w:themeColor="text1"/>
        </w:rPr>
        <w:t>工具，建立</w:t>
      </w:r>
      <w:r w:rsidR="00C43507" w:rsidRPr="00BE283A">
        <w:rPr>
          <w:rFonts w:asciiTheme="minorEastAsia" w:eastAsiaTheme="minorEastAsia" w:hAnsiTheme="minorEastAsia" w:hint="eastAsia"/>
          <w:color w:val="000000" w:themeColor="text1"/>
        </w:rPr>
        <w:t>教学水平测评</w:t>
      </w:r>
      <w:r w:rsidRPr="00BE283A">
        <w:rPr>
          <w:rFonts w:asciiTheme="minorEastAsia" w:eastAsiaTheme="minorEastAsia" w:hAnsiTheme="minorEastAsia"/>
          <w:color w:val="000000" w:themeColor="text1"/>
        </w:rPr>
        <w:t>试题库，采取参训教师自测为主与培训机构组织他</w:t>
      </w:r>
      <w:r w:rsidR="008C5F11" w:rsidRPr="00BE283A">
        <w:rPr>
          <w:rFonts w:asciiTheme="minorEastAsia" w:eastAsiaTheme="minorEastAsia" w:hAnsiTheme="minorEastAsia" w:hint="eastAsia"/>
          <w:color w:val="000000" w:themeColor="text1"/>
        </w:rPr>
        <w:t>评</w:t>
      </w:r>
      <w:r w:rsidRPr="00BE283A">
        <w:rPr>
          <w:rFonts w:asciiTheme="minorEastAsia" w:eastAsiaTheme="minorEastAsia" w:hAnsiTheme="minorEastAsia"/>
          <w:color w:val="000000" w:themeColor="text1"/>
        </w:rPr>
        <w:t>相结合的方式</w:t>
      </w:r>
      <w:r w:rsidRPr="00BE283A">
        <w:rPr>
          <w:rFonts w:asciiTheme="minorEastAsia" w:eastAsiaTheme="minorEastAsia" w:hAnsiTheme="minorEastAsia" w:hint="eastAsia"/>
          <w:color w:val="000000" w:themeColor="text1"/>
        </w:rPr>
        <w:t>，开展教师教学</w:t>
      </w:r>
      <w:r w:rsidR="00C43507" w:rsidRPr="00BE283A">
        <w:rPr>
          <w:rFonts w:asciiTheme="minorEastAsia" w:eastAsiaTheme="minorEastAsia" w:hAnsiTheme="minorEastAsia" w:hint="eastAsia"/>
          <w:color w:val="000000" w:themeColor="text1"/>
        </w:rPr>
        <w:t>水平测试</w:t>
      </w:r>
      <w:r w:rsidRPr="00BE283A">
        <w:rPr>
          <w:rFonts w:asciiTheme="minorEastAsia" w:eastAsiaTheme="minorEastAsia" w:hAnsiTheme="minorEastAsia" w:hint="eastAsia"/>
          <w:color w:val="000000" w:themeColor="text1"/>
        </w:rPr>
        <w:t>，</w:t>
      </w:r>
      <w:r w:rsidR="00C43507" w:rsidRPr="00BE283A">
        <w:rPr>
          <w:rFonts w:asciiTheme="minorEastAsia" w:eastAsiaTheme="minorEastAsia" w:hAnsiTheme="minorEastAsia" w:hint="eastAsia"/>
          <w:color w:val="000000" w:themeColor="text1"/>
        </w:rPr>
        <w:t>了解培训学员的教学水平，</w:t>
      </w:r>
      <w:r w:rsidRPr="00BE283A">
        <w:rPr>
          <w:rFonts w:asciiTheme="minorEastAsia" w:eastAsiaTheme="minorEastAsia" w:hAnsiTheme="minorEastAsia"/>
          <w:color w:val="000000" w:themeColor="text1"/>
        </w:rPr>
        <w:t>准确</w:t>
      </w:r>
      <w:r w:rsidRPr="00BE283A">
        <w:rPr>
          <w:rFonts w:asciiTheme="minorEastAsia" w:eastAsiaTheme="minorEastAsia" w:hAnsiTheme="minorEastAsia" w:hint="eastAsia"/>
          <w:color w:val="000000" w:themeColor="text1"/>
        </w:rPr>
        <w:t>掌握</w:t>
      </w:r>
      <w:r w:rsidRPr="00BE283A">
        <w:rPr>
          <w:rFonts w:asciiTheme="minorEastAsia" w:eastAsiaTheme="minorEastAsia" w:hAnsiTheme="minorEastAsia"/>
          <w:color w:val="000000" w:themeColor="text1"/>
        </w:rPr>
        <w:t>参训教师</w:t>
      </w:r>
      <w:r w:rsidR="00BE24C2">
        <w:rPr>
          <w:rFonts w:asciiTheme="minorEastAsia" w:eastAsiaTheme="minorEastAsia" w:hAnsiTheme="minorEastAsia" w:hint="eastAsia"/>
          <w:color w:val="000000" w:themeColor="text1"/>
        </w:rPr>
        <w:t>的</w:t>
      </w:r>
      <w:r w:rsidRPr="00BE283A">
        <w:rPr>
          <w:rFonts w:asciiTheme="minorEastAsia" w:eastAsiaTheme="minorEastAsia" w:hAnsiTheme="minorEastAsia"/>
          <w:color w:val="000000" w:themeColor="text1"/>
        </w:rPr>
        <w:t>培训需求，为设计与实施有针对性的培训课程提供依据。</w:t>
      </w:r>
      <w:r w:rsidRPr="00BE283A">
        <w:rPr>
          <w:rFonts w:asciiTheme="minorEastAsia" w:eastAsiaTheme="minorEastAsia" w:hAnsiTheme="minorEastAsia" w:hint="eastAsia"/>
          <w:color w:val="000000" w:themeColor="text1"/>
        </w:rPr>
        <w:t>教师</w:t>
      </w:r>
      <w:r w:rsidRPr="00BE283A">
        <w:rPr>
          <w:rFonts w:asciiTheme="minorEastAsia" w:eastAsiaTheme="minorEastAsia" w:hAnsiTheme="minorEastAsia"/>
          <w:color w:val="000000" w:themeColor="text1"/>
        </w:rPr>
        <w:t>培训机构</w:t>
      </w:r>
      <w:r w:rsidRPr="00BE283A">
        <w:rPr>
          <w:rFonts w:asciiTheme="minorEastAsia" w:eastAsiaTheme="minorEastAsia" w:hAnsiTheme="minorEastAsia" w:hint="eastAsia"/>
          <w:color w:val="000000" w:themeColor="text1"/>
        </w:rPr>
        <w:t>、中学要创新</w:t>
      </w:r>
      <w:r w:rsidR="00C43507" w:rsidRPr="00BE283A">
        <w:rPr>
          <w:rFonts w:asciiTheme="minorEastAsia" w:eastAsiaTheme="minorEastAsia" w:hAnsiTheme="minorEastAsia" w:hint="eastAsia"/>
          <w:color w:val="000000" w:themeColor="text1"/>
        </w:rPr>
        <w:t>教学水平测评</w:t>
      </w:r>
      <w:r w:rsidRPr="00BE283A">
        <w:rPr>
          <w:rFonts w:asciiTheme="minorEastAsia" w:eastAsiaTheme="minorEastAsia" w:hAnsiTheme="minorEastAsia" w:hint="eastAsia"/>
          <w:color w:val="000000" w:themeColor="text1"/>
        </w:rPr>
        <w:t>方式，</w:t>
      </w:r>
      <w:r w:rsidRPr="00BE283A">
        <w:rPr>
          <w:rFonts w:asciiTheme="minorEastAsia" w:eastAsiaTheme="minorEastAsia" w:hAnsiTheme="minorEastAsia"/>
          <w:color w:val="000000" w:themeColor="text1"/>
        </w:rPr>
        <w:t>通过观察分析课堂教学现场或实录，发现教师教学中</w:t>
      </w:r>
      <w:r w:rsidR="001844AD">
        <w:rPr>
          <w:rFonts w:asciiTheme="minorEastAsia" w:eastAsiaTheme="minorEastAsia" w:hAnsiTheme="minorEastAsia"/>
          <w:color w:val="000000" w:themeColor="text1"/>
        </w:rPr>
        <w:t>存在的具体问题，准确判断教师培训需求。中学教师</w:t>
      </w:r>
      <w:r w:rsidR="001844AD">
        <w:rPr>
          <w:rFonts w:asciiTheme="minorEastAsia" w:eastAsiaTheme="minorEastAsia" w:hAnsiTheme="minorEastAsia" w:hint="eastAsia"/>
          <w:color w:val="000000" w:themeColor="text1"/>
        </w:rPr>
        <w:t>可以</w:t>
      </w:r>
      <w:r w:rsidR="007E7F72">
        <w:rPr>
          <w:rFonts w:asciiTheme="minorEastAsia" w:eastAsiaTheme="minorEastAsia" w:hAnsiTheme="minorEastAsia" w:hint="eastAsia"/>
          <w:color w:val="000000" w:themeColor="text1"/>
        </w:rPr>
        <w:t>参照</w:t>
      </w:r>
      <w:r w:rsidR="007E7F72" w:rsidRPr="00BE283A">
        <w:rPr>
          <w:rFonts w:asciiTheme="minorEastAsia" w:eastAsiaTheme="minorEastAsia" w:hAnsiTheme="minorEastAsia" w:hint="eastAsia"/>
          <w:color w:val="000000" w:themeColor="text1"/>
        </w:rPr>
        <w:t xml:space="preserve"> </w:t>
      </w:r>
      <w:r w:rsidR="00C43507" w:rsidRPr="00BE283A">
        <w:rPr>
          <w:rFonts w:asciiTheme="minorEastAsia" w:eastAsiaTheme="minorEastAsia" w:hAnsiTheme="minorEastAsia" w:hint="eastAsia"/>
          <w:color w:val="000000" w:themeColor="text1"/>
        </w:rPr>
        <w:t>“教学水平</w:t>
      </w:r>
      <w:r w:rsidR="007E7F72">
        <w:rPr>
          <w:rFonts w:asciiTheme="minorEastAsia" w:eastAsiaTheme="minorEastAsia" w:hAnsiTheme="minorEastAsia" w:hint="eastAsia"/>
          <w:color w:val="000000" w:themeColor="text1"/>
        </w:rPr>
        <w:t>评价</w:t>
      </w:r>
      <w:r w:rsidR="00C43507" w:rsidRPr="00BE283A">
        <w:rPr>
          <w:rFonts w:asciiTheme="minorEastAsia" w:eastAsiaTheme="minorEastAsia" w:hAnsiTheme="minorEastAsia" w:hint="eastAsia"/>
          <w:color w:val="000000" w:themeColor="text1"/>
        </w:rPr>
        <w:t>表”</w:t>
      </w:r>
      <w:r w:rsidRPr="00BE283A">
        <w:rPr>
          <w:rFonts w:asciiTheme="minorEastAsia" w:eastAsiaTheme="minorEastAsia" w:hAnsiTheme="minorEastAsia"/>
          <w:color w:val="000000" w:themeColor="text1"/>
        </w:rPr>
        <w:t>，对照检查、自我测评，判断自己教学能力现状，选择适合的培训课程</w:t>
      </w:r>
      <w:r w:rsidRPr="00BE283A">
        <w:rPr>
          <w:rFonts w:asciiTheme="minorEastAsia" w:eastAsiaTheme="minorEastAsia" w:hAnsiTheme="minorEastAsia"/>
          <w:color w:val="000000" w:themeColor="text1"/>
          <w:spacing w:val="-24"/>
        </w:rPr>
        <w:t>，</w:t>
      </w:r>
      <w:r w:rsidRPr="00BE283A">
        <w:rPr>
          <w:rFonts w:asciiTheme="minorEastAsia" w:eastAsiaTheme="minorEastAsia" w:hAnsiTheme="minorEastAsia"/>
          <w:color w:val="000000" w:themeColor="text1"/>
        </w:rPr>
        <w:t>自主参加培训。通过教学能力自我</w:t>
      </w:r>
      <w:r w:rsidR="003B4072" w:rsidRPr="00BE283A">
        <w:rPr>
          <w:rFonts w:asciiTheme="minorEastAsia" w:eastAsiaTheme="minorEastAsia" w:hAnsiTheme="minorEastAsia" w:hint="eastAsia"/>
          <w:color w:val="000000" w:themeColor="text1"/>
        </w:rPr>
        <w:t>教学水平测试</w:t>
      </w:r>
      <w:r w:rsidRPr="00BE283A">
        <w:rPr>
          <w:rFonts w:asciiTheme="minorEastAsia" w:eastAsiaTheme="minorEastAsia" w:hAnsiTheme="minorEastAsia"/>
          <w:color w:val="000000" w:themeColor="text1"/>
        </w:rPr>
        <w:t>、教学能力诊断试题、教学案例分析、教学设计、课堂教学实践表现、教学实践研究与改进评价等</w:t>
      </w:r>
      <w:r w:rsidRPr="00BE283A">
        <w:rPr>
          <w:rFonts w:asciiTheme="minorEastAsia" w:eastAsiaTheme="minorEastAsia" w:hAnsiTheme="minorEastAsia" w:hint="eastAsia"/>
          <w:color w:val="000000" w:themeColor="text1"/>
        </w:rPr>
        <w:t>多种途径</w:t>
      </w:r>
      <w:r w:rsidRPr="00BE283A">
        <w:rPr>
          <w:rFonts w:asciiTheme="minorEastAsia" w:eastAsiaTheme="minorEastAsia" w:hAnsiTheme="minorEastAsia"/>
          <w:color w:val="000000" w:themeColor="text1"/>
        </w:rPr>
        <w:t>，</w:t>
      </w:r>
      <w:r w:rsidRPr="00BE283A">
        <w:rPr>
          <w:rFonts w:asciiTheme="minorEastAsia" w:eastAsiaTheme="minorEastAsia" w:hAnsiTheme="minorEastAsia" w:hint="eastAsia"/>
          <w:color w:val="000000" w:themeColor="text1"/>
        </w:rPr>
        <w:t>掌握</w:t>
      </w:r>
      <w:r w:rsidRPr="00BE283A">
        <w:rPr>
          <w:rFonts w:asciiTheme="minorEastAsia" w:eastAsiaTheme="minorEastAsia" w:hAnsiTheme="minorEastAsia"/>
          <w:color w:val="000000" w:themeColor="text1"/>
        </w:rPr>
        <w:t>培训目标的达成情况</w:t>
      </w:r>
      <w:r w:rsidRPr="00BE283A">
        <w:rPr>
          <w:rFonts w:asciiTheme="minorEastAsia" w:eastAsiaTheme="minorEastAsia" w:hAnsiTheme="minorEastAsia" w:hint="eastAsia"/>
          <w:color w:val="000000" w:themeColor="text1"/>
        </w:rPr>
        <w:t>。</w:t>
      </w:r>
    </w:p>
    <w:p w:rsidR="00032F2F" w:rsidRPr="00BE283A" w:rsidRDefault="007B39F7" w:rsidP="00E7219E">
      <w:pPr>
        <w:pStyle w:val="af1"/>
        <w:spacing w:beforeLines="50" w:before="156" w:afterLines="50" w:after="156" w:line="440" w:lineRule="exact"/>
        <w:ind w:firstLine="446"/>
        <w:rPr>
          <w:rFonts w:asciiTheme="minorEastAsia" w:eastAsiaTheme="minorEastAsia" w:hAnsiTheme="minorEastAsia"/>
          <w:b w:val="0"/>
          <w:color w:val="000000" w:themeColor="text1"/>
          <w:sz w:val="24"/>
          <w:szCs w:val="24"/>
        </w:rPr>
      </w:pPr>
      <w:bookmarkStart w:id="52" w:name="_Toc489373186"/>
      <w:r w:rsidRPr="00BE283A">
        <w:rPr>
          <w:rFonts w:asciiTheme="minorEastAsia" w:eastAsiaTheme="minorEastAsia" w:hAnsiTheme="minorEastAsia" w:hint="eastAsia"/>
          <w:color w:val="000000" w:themeColor="text1"/>
          <w:sz w:val="24"/>
          <w:szCs w:val="24"/>
        </w:rPr>
        <w:t>五、建设优质课程资源</w:t>
      </w:r>
      <w:bookmarkEnd w:id="52"/>
    </w:p>
    <w:p w:rsidR="00032F2F" w:rsidRPr="00BE283A" w:rsidRDefault="007B39F7">
      <w:pPr>
        <w:snapToGrid/>
        <w:spacing w:line="440" w:lineRule="exact"/>
        <w:ind w:firstLineChars="0" w:firstLine="482"/>
        <w:rPr>
          <w:rFonts w:asciiTheme="minorEastAsia" w:eastAsiaTheme="minorEastAsia" w:hAnsiTheme="minorEastAsia" w:cs="Times New Roman"/>
          <w:color w:val="000000" w:themeColor="text1"/>
          <w:szCs w:val="24"/>
        </w:rPr>
      </w:pPr>
      <w:r w:rsidRPr="00BE283A">
        <w:rPr>
          <w:rFonts w:asciiTheme="minorEastAsia" w:eastAsiaTheme="minorEastAsia" w:hAnsiTheme="minorEastAsia"/>
          <w:color w:val="000000" w:themeColor="text1"/>
          <w:szCs w:val="24"/>
        </w:rPr>
        <w:t>各地、各</w:t>
      </w:r>
      <w:r w:rsidRPr="00BE283A">
        <w:rPr>
          <w:rFonts w:asciiTheme="minorEastAsia" w:eastAsiaTheme="minorEastAsia" w:hAnsiTheme="minorEastAsia" w:hint="eastAsia"/>
          <w:color w:val="000000" w:themeColor="text1"/>
          <w:szCs w:val="24"/>
        </w:rPr>
        <w:t>教师</w:t>
      </w:r>
      <w:r w:rsidRPr="00BE283A">
        <w:rPr>
          <w:rFonts w:asciiTheme="minorEastAsia" w:eastAsiaTheme="minorEastAsia" w:hAnsiTheme="minorEastAsia"/>
          <w:color w:val="000000" w:themeColor="text1"/>
          <w:szCs w:val="24"/>
        </w:rPr>
        <w:t>培训机构</w:t>
      </w:r>
      <w:r w:rsidRPr="00BE283A">
        <w:rPr>
          <w:rFonts w:asciiTheme="minorEastAsia" w:eastAsiaTheme="minorEastAsia" w:hAnsiTheme="minorEastAsia" w:hint="eastAsia"/>
          <w:color w:val="000000" w:themeColor="text1"/>
          <w:szCs w:val="24"/>
        </w:rPr>
        <w:t>要</w:t>
      </w:r>
      <w:r w:rsidRPr="00BE283A">
        <w:rPr>
          <w:rFonts w:asciiTheme="minorEastAsia" w:eastAsiaTheme="minorEastAsia" w:hAnsiTheme="minorEastAsia"/>
          <w:color w:val="000000" w:themeColor="text1"/>
          <w:szCs w:val="24"/>
        </w:rPr>
        <w:t>根据</w:t>
      </w:r>
      <w:r w:rsidR="007E7F72" w:rsidRPr="00BE283A">
        <w:rPr>
          <w:rFonts w:asciiTheme="minorEastAsia" w:eastAsiaTheme="minorEastAsia" w:hAnsiTheme="minorEastAsia"/>
          <w:color w:val="000000" w:themeColor="text1"/>
          <w:kern w:val="0"/>
          <w:szCs w:val="24"/>
        </w:rPr>
        <w:t>《</w:t>
      </w:r>
      <w:r w:rsidR="007E7F72" w:rsidRPr="00BE283A">
        <w:rPr>
          <w:rFonts w:asciiTheme="minorEastAsia" w:eastAsiaTheme="minorEastAsia" w:hAnsiTheme="minorEastAsia" w:hint="eastAsia"/>
          <w:color w:val="000000" w:themeColor="text1"/>
          <w:kern w:val="0"/>
          <w:szCs w:val="24"/>
        </w:rPr>
        <w:t>培训</w:t>
      </w:r>
      <w:r w:rsidR="007E7F72">
        <w:rPr>
          <w:rFonts w:asciiTheme="minorEastAsia" w:eastAsiaTheme="minorEastAsia" w:hAnsiTheme="minorEastAsia" w:hint="eastAsia"/>
          <w:color w:val="000000" w:themeColor="text1"/>
          <w:kern w:val="0"/>
          <w:szCs w:val="24"/>
        </w:rPr>
        <w:t>课程</w:t>
      </w:r>
      <w:r w:rsidR="007E7F72" w:rsidRPr="00BE283A">
        <w:rPr>
          <w:rFonts w:asciiTheme="minorEastAsia" w:eastAsiaTheme="minorEastAsia" w:hAnsiTheme="minorEastAsia" w:hint="eastAsia"/>
          <w:color w:val="000000" w:themeColor="text1"/>
          <w:kern w:val="0"/>
          <w:szCs w:val="24"/>
        </w:rPr>
        <w:t>指南</w:t>
      </w:r>
      <w:r w:rsidR="007E7F72" w:rsidRPr="00BE283A">
        <w:rPr>
          <w:rFonts w:asciiTheme="minorEastAsia" w:eastAsiaTheme="minorEastAsia" w:hAnsiTheme="minorEastAsia"/>
          <w:color w:val="000000" w:themeColor="text1"/>
          <w:kern w:val="0"/>
          <w:szCs w:val="24"/>
        </w:rPr>
        <w:t>》</w:t>
      </w:r>
      <w:r w:rsidRPr="00BE283A">
        <w:rPr>
          <w:rFonts w:asciiTheme="minorEastAsia" w:eastAsiaTheme="minorEastAsia" w:hAnsiTheme="minorEastAsia" w:hint="eastAsia"/>
          <w:color w:val="000000" w:themeColor="text1"/>
          <w:szCs w:val="24"/>
        </w:rPr>
        <w:t>确定的</w:t>
      </w:r>
      <w:r w:rsidRPr="00BE283A">
        <w:rPr>
          <w:rFonts w:asciiTheme="minorEastAsia" w:eastAsiaTheme="minorEastAsia" w:hAnsiTheme="minorEastAsia"/>
          <w:color w:val="000000" w:themeColor="text1"/>
          <w:szCs w:val="24"/>
        </w:rPr>
        <w:t>培训目标，围绕培训</w:t>
      </w:r>
      <w:r w:rsidRPr="00BE283A">
        <w:rPr>
          <w:rFonts w:asciiTheme="minorEastAsia" w:eastAsiaTheme="minorEastAsia" w:hAnsiTheme="minorEastAsia" w:hint="eastAsia"/>
          <w:color w:val="000000" w:themeColor="text1"/>
          <w:szCs w:val="24"/>
        </w:rPr>
        <w:t>主题和</w:t>
      </w:r>
      <w:r w:rsidRPr="00BE283A">
        <w:rPr>
          <w:rFonts w:asciiTheme="minorEastAsia" w:eastAsiaTheme="minorEastAsia" w:hAnsiTheme="minorEastAsia"/>
          <w:color w:val="000000" w:themeColor="text1"/>
          <w:szCs w:val="24"/>
        </w:rPr>
        <w:t>专题内容，为教师选择或开发适切的课程资源。根据教师</w:t>
      </w:r>
      <w:r w:rsidR="001844AD">
        <w:rPr>
          <w:rFonts w:asciiTheme="minorEastAsia" w:eastAsiaTheme="minorEastAsia" w:hAnsiTheme="minorEastAsia" w:hint="eastAsia"/>
          <w:color w:val="000000" w:themeColor="text1"/>
          <w:szCs w:val="24"/>
        </w:rPr>
        <w:t>的培训需求</w:t>
      </w:r>
      <w:r w:rsidRPr="00BE283A">
        <w:rPr>
          <w:rFonts w:asciiTheme="minorEastAsia" w:eastAsiaTheme="minorEastAsia" w:hAnsiTheme="minorEastAsia"/>
          <w:color w:val="000000" w:themeColor="text1"/>
          <w:szCs w:val="24"/>
        </w:rPr>
        <w:t>为其提供教学课件、讲课提纲、任务设计等</w:t>
      </w:r>
      <w:r w:rsidRPr="00BE283A">
        <w:rPr>
          <w:rFonts w:asciiTheme="minorEastAsia" w:eastAsiaTheme="minorEastAsia" w:hAnsiTheme="minorEastAsia" w:hint="eastAsia"/>
          <w:color w:val="000000" w:themeColor="text1"/>
          <w:szCs w:val="24"/>
        </w:rPr>
        <w:t>系统化的</w:t>
      </w:r>
      <w:r w:rsidRPr="00BE283A">
        <w:rPr>
          <w:rFonts w:asciiTheme="minorEastAsia" w:eastAsiaTheme="minorEastAsia" w:hAnsiTheme="minorEastAsia"/>
          <w:color w:val="000000" w:themeColor="text1"/>
          <w:szCs w:val="24"/>
        </w:rPr>
        <w:t>培训课程资源，为教师</w:t>
      </w:r>
      <w:r w:rsidRPr="00BE283A">
        <w:rPr>
          <w:rFonts w:asciiTheme="minorEastAsia" w:eastAsiaTheme="minorEastAsia" w:hAnsiTheme="minorEastAsia" w:hint="eastAsia"/>
          <w:color w:val="000000" w:themeColor="text1"/>
          <w:szCs w:val="24"/>
        </w:rPr>
        <w:t>专业学习和</w:t>
      </w:r>
      <w:r w:rsidRPr="00BE283A">
        <w:rPr>
          <w:rFonts w:asciiTheme="minorEastAsia" w:eastAsiaTheme="minorEastAsia" w:hAnsiTheme="minorEastAsia"/>
          <w:color w:val="000000" w:themeColor="text1"/>
          <w:szCs w:val="24"/>
        </w:rPr>
        <w:t>持续</w:t>
      </w:r>
      <w:r w:rsidRPr="00BE283A">
        <w:rPr>
          <w:rFonts w:asciiTheme="minorEastAsia" w:eastAsiaTheme="minorEastAsia" w:hAnsiTheme="minorEastAsia" w:hint="eastAsia"/>
          <w:color w:val="000000" w:themeColor="text1"/>
          <w:szCs w:val="24"/>
        </w:rPr>
        <w:t>发展</w:t>
      </w:r>
      <w:r w:rsidRPr="00BE283A">
        <w:rPr>
          <w:rFonts w:asciiTheme="minorEastAsia" w:eastAsiaTheme="minorEastAsia" w:hAnsiTheme="minorEastAsia"/>
          <w:color w:val="000000" w:themeColor="text1"/>
          <w:szCs w:val="24"/>
        </w:rPr>
        <w:t>提供有效支持。充分发挥</w:t>
      </w:r>
      <w:r w:rsidR="00677099" w:rsidRPr="00BE283A">
        <w:rPr>
          <w:rFonts w:asciiTheme="minorEastAsia" w:eastAsiaTheme="minorEastAsia" w:hAnsiTheme="minorEastAsia" w:hint="eastAsia"/>
          <w:color w:val="000000" w:themeColor="text1"/>
          <w:szCs w:val="24"/>
        </w:rPr>
        <w:t>教学水平测试</w:t>
      </w:r>
      <w:r w:rsidRPr="00BE283A">
        <w:rPr>
          <w:rFonts w:asciiTheme="minorEastAsia" w:eastAsiaTheme="minorEastAsia" w:hAnsiTheme="minorEastAsia"/>
          <w:color w:val="000000" w:themeColor="text1"/>
          <w:szCs w:val="24"/>
        </w:rPr>
        <w:t>诊断的功能，基于各培训目标对应的不同教学能力表现水平</w:t>
      </w:r>
      <w:r w:rsidRPr="00BE283A">
        <w:rPr>
          <w:rFonts w:asciiTheme="minorEastAsia" w:eastAsiaTheme="minorEastAsia" w:hAnsiTheme="minorEastAsia" w:hint="eastAsia"/>
          <w:color w:val="000000" w:themeColor="text1"/>
          <w:szCs w:val="24"/>
        </w:rPr>
        <w:t>，研究、</w:t>
      </w:r>
      <w:r w:rsidRPr="00BE283A">
        <w:rPr>
          <w:rFonts w:asciiTheme="minorEastAsia" w:eastAsiaTheme="minorEastAsia" w:hAnsiTheme="minorEastAsia"/>
          <w:color w:val="000000" w:themeColor="text1"/>
          <w:szCs w:val="24"/>
        </w:rPr>
        <w:t>开发与</w:t>
      </w:r>
      <w:r w:rsidRPr="00BE283A">
        <w:rPr>
          <w:rFonts w:asciiTheme="minorEastAsia" w:eastAsiaTheme="minorEastAsia" w:hAnsiTheme="minorEastAsia" w:hint="eastAsia"/>
          <w:color w:val="000000" w:themeColor="text1"/>
          <w:szCs w:val="24"/>
        </w:rPr>
        <w:t>使</w:t>
      </w:r>
      <w:r w:rsidRPr="00BE283A">
        <w:rPr>
          <w:rFonts w:asciiTheme="minorEastAsia" w:eastAsiaTheme="minorEastAsia" w:hAnsiTheme="minorEastAsia"/>
          <w:color w:val="000000" w:themeColor="text1"/>
          <w:szCs w:val="24"/>
        </w:rPr>
        <w:t>用培训课程资源。</w:t>
      </w:r>
      <w:r w:rsidRPr="00BE283A">
        <w:rPr>
          <w:rFonts w:asciiTheme="minorEastAsia" w:eastAsiaTheme="minorEastAsia" w:hAnsiTheme="minorEastAsia" w:hint="eastAsia"/>
          <w:color w:val="000000" w:themeColor="text1"/>
          <w:szCs w:val="24"/>
        </w:rPr>
        <w:t>注重参训</w:t>
      </w:r>
      <w:r w:rsidRPr="00BE283A">
        <w:rPr>
          <w:rFonts w:asciiTheme="minorEastAsia" w:eastAsiaTheme="minorEastAsia" w:hAnsiTheme="minorEastAsia"/>
          <w:color w:val="000000" w:themeColor="text1"/>
          <w:szCs w:val="24"/>
        </w:rPr>
        <w:t>教师</w:t>
      </w:r>
      <w:r w:rsidR="00677099" w:rsidRPr="00BE283A">
        <w:rPr>
          <w:rFonts w:asciiTheme="minorEastAsia" w:eastAsiaTheme="minorEastAsia" w:hAnsiTheme="minorEastAsia" w:hint="eastAsia"/>
          <w:color w:val="000000" w:themeColor="text1"/>
          <w:szCs w:val="24"/>
        </w:rPr>
        <w:t>的</w:t>
      </w:r>
      <w:r w:rsidRPr="00BE283A">
        <w:rPr>
          <w:rFonts w:asciiTheme="minorEastAsia" w:eastAsiaTheme="minorEastAsia" w:hAnsiTheme="minorEastAsia"/>
          <w:color w:val="000000" w:themeColor="text1"/>
          <w:szCs w:val="24"/>
        </w:rPr>
        <w:t>培训</w:t>
      </w:r>
      <w:r w:rsidRPr="00BE283A">
        <w:rPr>
          <w:rFonts w:asciiTheme="minorEastAsia" w:eastAsiaTheme="minorEastAsia" w:hAnsiTheme="minorEastAsia" w:hint="eastAsia"/>
          <w:color w:val="000000" w:themeColor="text1"/>
          <w:szCs w:val="24"/>
        </w:rPr>
        <w:t>成果总结和提炼</w:t>
      </w:r>
      <w:r w:rsidRPr="00BE283A">
        <w:rPr>
          <w:rFonts w:asciiTheme="minorEastAsia" w:eastAsiaTheme="minorEastAsia" w:hAnsiTheme="minorEastAsia"/>
          <w:color w:val="000000" w:themeColor="text1"/>
          <w:szCs w:val="24"/>
        </w:rPr>
        <w:t>，发掘整理培训过程中的</w:t>
      </w:r>
      <w:r w:rsidRPr="00BE283A">
        <w:rPr>
          <w:rFonts w:asciiTheme="minorEastAsia" w:eastAsiaTheme="minorEastAsia" w:hAnsiTheme="minorEastAsia" w:hint="eastAsia"/>
          <w:color w:val="000000" w:themeColor="text1"/>
          <w:szCs w:val="24"/>
        </w:rPr>
        <w:t>生成性成果</w:t>
      </w:r>
      <w:r w:rsidRPr="00BE283A">
        <w:rPr>
          <w:rFonts w:asciiTheme="minorEastAsia" w:eastAsiaTheme="minorEastAsia" w:hAnsiTheme="minorEastAsia"/>
          <w:color w:val="000000" w:themeColor="text1"/>
          <w:szCs w:val="24"/>
        </w:rPr>
        <w:t>，</w:t>
      </w:r>
      <w:r w:rsidRPr="00BE283A">
        <w:rPr>
          <w:rFonts w:asciiTheme="minorEastAsia" w:eastAsiaTheme="minorEastAsia" w:hAnsiTheme="minorEastAsia" w:hint="eastAsia"/>
          <w:color w:val="000000" w:themeColor="text1"/>
          <w:szCs w:val="24"/>
        </w:rPr>
        <w:t>加强</w:t>
      </w:r>
      <w:r w:rsidRPr="00BE283A">
        <w:rPr>
          <w:rFonts w:asciiTheme="minorEastAsia" w:eastAsiaTheme="minorEastAsia" w:hAnsiTheme="minorEastAsia"/>
          <w:color w:val="000000" w:themeColor="text1"/>
          <w:szCs w:val="24"/>
        </w:rPr>
        <w:t>教师之间、培训</w:t>
      </w:r>
      <w:r w:rsidRPr="00BE283A">
        <w:rPr>
          <w:rFonts w:asciiTheme="minorEastAsia" w:eastAsiaTheme="minorEastAsia" w:hAnsiTheme="minorEastAsia" w:hint="eastAsia"/>
          <w:color w:val="000000" w:themeColor="text1"/>
          <w:szCs w:val="24"/>
        </w:rPr>
        <w:t>师资团队</w:t>
      </w:r>
      <w:r w:rsidRPr="00BE283A">
        <w:rPr>
          <w:rFonts w:asciiTheme="minorEastAsia" w:eastAsiaTheme="minorEastAsia" w:hAnsiTheme="minorEastAsia"/>
          <w:color w:val="000000" w:themeColor="text1"/>
          <w:szCs w:val="24"/>
        </w:rPr>
        <w:t>与教师之间</w:t>
      </w:r>
      <w:r w:rsidRPr="00BE283A">
        <w:rPr>
          <w:rFonts w:asciiTheme="minorEastAsia" w:eastAsiaTheme="minorEastAsia" w:hAnsiTheme="minorEastAsia" w:hint="eastAsia"/>
          <w:color w:val="000000" w:themeColor="text1"/>
          <w:szCs w:val="24"/>
        </w:rPr>
        <w:t>的</w:t>
      </w:r>
      <w:r w:rsidRPr="00BE283A">
        <w:rPr>
          <w:rFonts w:asciiTheme="minorEastAsia" w:eastAsiaTheme="minorEastAsia" w:hAnsiTheme="minorEastAsia"/>
          <w:color w:val="000000" w:themeColor="text1"/>
          <w:szCs w:val="24"/>
        </w:rPr>
        <w:t>分享交流。</w:t>
      </w:r>
    </w:p>
    <w:p w:rsidR="00032F2F" w:rsidRPr="00BE283A" w:rsidRDefault="007B39F7" w:rsidP="002A1F07">
      <w:pPr>
        <w:pStyle w:val="af1"/>
        <w:spacing w:beforeLines="50" w:before="156" w:afterLines="50" w:after="156" w:line="440" w:lineRule="exact"/>
        <w:ind w:firstLine="446"/>
        <w:rPr>
          <w:rFonts w:asciiTheme="minorEastAsia" w:eastAsiaTheme="minorEastAsia" w:hAnsiTheme="minorEastAsia"/>
          <w:b w:val="0"/>
          <w:color w:val="000000" w:themeColor="text1"/>
          <w:sz w:val="24"/>
          <w:szCs w:val="24"/>
        </w:rPr>
      </w:pPr>
      <w:bookmarkStart w:id="53" w:name="_Toc8788"/>
      <w:bookmarkStart w:id="54" w:name="_Toc24133"/>
      <w:bookmarkStart w:id="55" w:name="_Toc489373187"/>
      <w:bookmarkStart w:id="56" w:name="_Toc13790"/>
      <w:bookmarkStart w:id="57" w:name="_Toc8810"/>
      <w:bookmarkStart w:id="58" w:name="_Toc24191"/>
      <w:bookmarkStart w:id="59" w:name="_Toc484403065"/>
      <w:r w:rsidRPr="00BE283A">
        <w:rPr>
          <w:rFonts w:asciiTheme="minorEastAsia" w:eastAsiaTheme="minorEastAsia" w:hAnsiTheme="minorEastAsia" w:hint="eastAsia"/>
          <w:color w:val="000000" w:themeColor="text1"/>
          <w:sz w:val="24"/>
          <w:szCs w:val="24"/>
        </w:rPr>
        <w:t>六、强化培训效果评价</w:t>
      </w:r>
      <w:bookmarkEnd w:id="53"/>
      <w:bookmarkEnd w:id="54"/>
      <w:bookmarkEnd w:id="55"/>
      <w:bookmarkEnd w:id="56"/>
      <w:bookmarkEnd w:id="57"/>
      <w:bookmarkEnd w:id="58"/>
      <w:bookmarkEnd w:id="59"/>
    </w:p>
    <w:bookmarkEnd w:id="26"/>
    <w:p w:rsidR="00032F2F" w:rsidRPr="00BE283A" w:rsidRDefault="007B39F7" w:rsidP="002A1F07">
      <w:pPr>
        <w:pStyle w:val="afd"/>
        <w:snapToGrid/>
        <w:spacing w:line="440" w:lineRule="exact"/>
        <w:jc w:val="left"/>
        <w:rPr>
          <w:rFonts w:asciiTheme="minorEastAsia" w:eastAsiaTheme="minorEastAsia" w:hAnsiTheme="minorEastAsia"/>
          <w:b/>
          <w:color w:val="000000" w:themeColor="text1"/>
        </w:rPr>
      </w:pPr>
      <w:r w:rsidRPr="00BE283A">
        <w:rPr>
          <w:rFonts w:asciiTheme="minorEastAsia" w:eastAsiaTheme="minorEastAsia" w:hAnsiTheme="minorEastAsia"/>
          <w:color w:val="000000" w:themeColor="text1"/>
        </w:rPr>
        <w:t>各地、各培训机构要采用定性评价与定量评价、教师评价与专家评价、即时评价与后续评价、阶段性评价与整体评价、自评与他评相结合等多元评价方式，对培训效果进行全面地评价，切实提高培训效果评估的系统性和科学性。各培训机构要设计评价工具，从培训设计、培训内容、培训方式、培训师资、培训资源、培训组织等</w:t>
      </w:r>
      <w:r w:rsidRPr="00BE283A">
        <w:rPr>
          <w:rFonts w:asciiTheme="minorEastAsia" w:eastAsiaTheme="minorEastAsia" w:hAnsiTheme="minorEastAsia" w:hint="eastAsia"/>
          <w:color w:val="000000" w:themeColor="text1"/>
        </w:rPr>
        <w:t>，</w:t>
      </w:r>
      <w:r w:rsidRPr="00BE283A">
        <w:rPr>
          <w:rFonts w:asciiTheme="minorEastAsia" w:eastAsiaTheme="minorEastAsia" w:hAnsiTheme="minorEastAsia"/>
          <w:color w:val="000000" w:themeColor="text1"/>
        </w:rPr>
        <w:t>设计“培训满意度评价表”，对教师的</w:t>
      </w:r>
      <w:r w:rsidRPr="00BE283A">
        <w:rPr>
          <w:rFonts w:asciiTheme="minorEastAsia" w:eastAsiaTheme="minorEastAsia" w:hAnsiTheme="minorEastAsia" w:hint="eastAsia"/>
          <w:color w:val="000000" w:themeColor="text1"/>
        </w:rPr>
        <w:t>现场表现</w:t>
      </w:r>
      <w:r w:rsidRPr="00BE283A">
        <w:rPr>
          <w:rFonts w:asciiTheme="minorEastAsia" w:eastAsiaTheme="minorEastAsia" w:hAnsiTheme="minorEastAsia"/>
          <w:color w:val="000000" w:themeColor="text1"/>
        </w:rPr>
        <w:t>、</w:t>
      </w:r>
      <w:r w:rsidRPr="00BE283A">
        <w:rPr>
          <w:rFonts w:asciiTheme="minorEastAsia" w:eastAsiaTheme="minorEastAsia" w:hAnsiTheme="minorEastAsia" w:hint="eastAsia"/>
          <w:color w:val="000000" w:themeColor="text1"/>
        </w:rPr>
        <w:t>培训成</w:t>
      </w:r>
      <w:r w:rsidRPr="00BE283A">
        <w:rPr>
          <w:rFonts w:asciiTheme="minorEastAsia" w:eastAsiaTheme="minorEastAsia" w:hAnsiTheme="minorEastAsia"/>
          <w:color w:val="000000" w:themeColor="text1"/>
        </w:rPr>
        <w:t>果、</w:t>
      </w:r>
      <w:r w:rsidRPr="00BE283A">
        <w:rPr>
          <w:rFonts w:asciiTheme="minorEastAsia" w:eastAsiaTheme="minorEastAsia" w:hAnsiTheme="minorEastAsia" w:hint="eastAsia"/>
          <w:color w:val="000000" w:themeColor="text1"/>
        </w:rPr>
        <w:t>教学实践改进</w:t>
      </w:r>
      <w:r w:rsidRPr="00BE283A">
        <w:rPr>
          <w:rFonts w:asciiTheme="minorEastAsia" w:eastAsiaTheme="minorEastAsia" w:hAnsiTheme="minorEastAsia"/>
          <w:color w:val="000000" w:themeColor="text1"/>
        </w:rPr>
        <w:t>等</w:t>
      </w:r>
      <w:r w:rsidRPr="00BE283A">
        <w:rPr>
          <w:rFonts w:asciiTheme="minorEastAsia" w:eastAsiaTheme="minorEastAsia" w:hAnsiTheme="minorEastAsia" w:hint="eastAsia"/>
          <w:color w:val="000000" w:themeColor="text1"/>
        </w:rPr>
        <w:t>方面的实际</w:t>
      </w:r>
      <w:r w:rsidRPr="00BE283A">
        <w:rPr>
          <w:rFonts w:asciiTheme="minorEastAsia" w:eastAsiaTheme="minorEastAsia" w:hAnsiTheme="minorEastAsia"/>
          <w:color w:val="000000" w:themeColor="text1"/>
        </w:rPr>
        <w:t>效果进行科学</w:t>
      </w:r>
      <w:r w:rsidRPr="00BE283A">
        <w:rPr>
          <w:rFonts w:asciiTheme="minorEastAsia" w:eastAsiaTheme="minorEastAsia" w:hAnsiTheme="minorEastAsia" w:hint="eastAsia"/>
          <w:color w:val="000000" w:themeColor="text1"/>
        </w:rPr>
        <w:t>评价</w:t>
      </w:r>
      <w:r w:rsidRPr="00BE283A">
        <w:rPr>
          <w:rFonts w:asciiTheme="minorEastAsia" w:eastAsiaTheme="minorEastAsia" w:hAnsiTheme="minorEastAsia"/>
          <w:color w:val="000000" w:themeColor="text1"/>
        </w:rPr>
        <w:t>。培训</w:t>
      </w:r>
      <w:r w:rsidRPr="00BE283A">
        <w:rPr>
          <w:rFonts w:asciiTheme="minorEastAsia" w:eastAsiaTheme="minorEastAsia" w:hAnsiTheme="minorEastAsia" w:hint="eastAsia"/>
          <w:color w:val="000000" w:themeColor="text1"/>
        </w:rPr>
        <w:t>效果评价要</w:t>
      </w:r>
      <w:r w:rsidRPr="00BE283A">
        <w:rPr>
          <w:rFonts w:asciiTheme="minorEastAsia" w:eastAsiaTheme="minorEastAsia" w:hAnsiTheme="minorEastAsia"/>
          <w:color w:val="000000" w:themeColor="text1"/>
        </w:rPr>
        <w:t>关注教师的教学知识提升、教学认识与观念转变、教学行为转化。采用多种形式对教师训后的发展情况进行跟踪回访，对教师的教学改进和变化效果进行评价，并组织专家进一步指导改进。</w:t>
      </w:r>
    </w:p>
    <w:bookmarkEnd w:id="25"/>
    <w:p w:rsidR="00032F2F" w:rsidRPr="008A36B6" w:rsidRDefault="00032F2F" w:rsidP="002A1F07">
      <w:pPr>
        <w:pStyle w:val="afd"/>
        <w:snapToGrid/>
        <w:spacing w:line="440" w:lineRule="exact"/>
        <w:ind w:firstLine="482"/>
        <w:rPr>
          <w:rFonts w:asciiTheme="minorEastAsia" w:eastAsiaTheme="minorEastAsia" w:hAnsiTheme="minorEastAsia"/>
          <w:b/>
          <w:bCs/>
          <w:color w:val="000000" w:themeColor="text1"/>
        </w:rPr>
      </w:pPr>
    </w:p>
    <w:sectPr w:rsidR="00032F2F" w:rsidRPr="008A36B6" w:rsidSect="00E34DF1">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D49" w:rsidRDefault="00557D49">
      <w:pPr>
        <w:spacing w:line="240" w:lineRule="auto"/>
        <w:ind w:firstLine="480"/>
      </w:pPr>
      <w:r>
        <w:separator/>
      </w:r>
    </w:p>
  </w:endnote>
  <w:endnote w:type="continuationSeparator" w:id="0">
    <w:p w:rsidR="00557D49" w:rsidRDefault="00557D49">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7A"/>
    <w:family w:val="modern"/>
    <w:pitch w:val="default"/>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AdobeHeitiStd-Regular">
    <w:altName w:val="方正舒体"/>
    <w:panose1 w:val="00000000000000000000"/>
    <w:charset w:val="86"/>
    <w:family w:val="auto"/>
    <w:notTrueType/>
    <w:pitch w:val="default"/>
    <w:sig w:usb0="00000001" w:usb1="080E0000" w:usb2="00000010" w:usb3="00000000" w:csb0="00040000" w:csb1="00000000"/>
  </w:font>
  <w:font w:name="DLF-32769-4-1987788193+ZEXGfO-1">
    <w:altName w:val="方正舒体"/>
    <w:panose1 w:val="00000000000000000000"/>
    <w:charset w:val="86"/>
    <w:family w:val="auto"/>
    <w:notTrueType/>
    <w:pitch w:val="default"/>
    <w:sig w:usb0="00000001" w:usb1="080E0000" w:usb2="00000010" w:usb3="00000000" w:csb0="00040000" w:csb1="00000000"/>
  </w:font>
  <w:font w:name="SSJ0+ZILEgR-2">
    <w:altName w:val="方正舒体"/>
    <w:panose1 w:val="00000000000000000000"/>
    <w:charset w:val="86"/>
    <w:family w:val="auto"/>
    <w:notTrueType/>
    <w:pitch w:val="default"/>
    <w:sig w:usb0="00000001" w:usb1="080E0000" w:usb2="00000010" w:usb3="00000000" w:csb0="00040000" w:csb1="00000000"/>
  </w:font>
  <w:font w:name="DLF-32769-4-1564147931+ZEXGfO-1">
    <w:altName w:val="方正舒体"/>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094" w:rsidRDefault="00086094" w:rsidP="00362A45">
    <w:pPr>
      <w:pStyle w:val="a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038719"/>
      <w:docPartObj>
        <w:docPartGallery w:val="Page Numbers (Bottom of Page)"/>
        <w:docPartUnique/>
      </w:docPartObj>
    </w:sdtPr>
    <w:sdtEndPr/>
    <w:sdtContent>
      <w:sdt>
        <w:sdtPr>
          <w:id w:val="-1669238322"/>
          <w:docPartObj>
            <w:docPartGallery w:val="Page Numbers (Top of Page)"/>
            <w:docPartUnique/>
          </w:docPartObj>
        </w:sdtPr>
        <w:sdtEndPr/>
        <w:sdtContent>
          <w:p w:rsidR="00086094" w:rsidRDefault="00086094" w:rsidP="00362A45">
            <w:pPr>
              <w:pStyle w:val="a9"/>
              <w:ind w:firstLine="36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9B0231">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9B0231">
              <w:rPr>
                <w:b/>
                <w:bCs/>
                <w:noProof/>
              </w:rPr>
              <w:t>4</w:t>
            </w:r>
            <w:r>
              <w:rPr>
                <w:b/>
                <w:bCs/>
                <w:sz w:val="24"/>
                <w:szCs w:val="24"/>
              </w:rPr>
              <w:fldChar w:fldCharType="end"/>
            </w:r>
          </w:p>
        </w:sdtContent>
      </w:sdt>
    </w:sdtContent>
  </w:sdt>
  <w:p w:rsidR="00086094" w:rsidRDefault="00086094" w:rsidP="00362A45">
    <w:pPr>
      <w:pStyle w:val="a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094" w:rsidRDefault="00086094" w:rsidP="00362A45">
    <w:pPr>
      <w:pStyle w:val="a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D49" w:rsidRDefault="00557D49">
      <w:pPr>
        <w:spacing w:line="240" w:lineRule="auto"/>
        <w:ind w:firstLine="480"/>
      </w:pPr>
      <w:r>
        <w:separator/>
      </w:r>
    </w:p>
  </w:footnote>
  <w:footnote w:type="continuationSeparator" w:id="0">
    <w:p w:rsidR="00557D49" w:rsidRDefault="00557D49">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094" w:rsidRDefault="00086094" w:rsidP="00362A45">
    <w:pPr>
      <w:pStyle w:val="aa"/>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094" w:rsidRDefault="00086094">
    <w:pPr>
      <w:pStyle w:val="aa"/>
      <w:pBdr>
        <w:bottom w:val="none" w:sz="0" w:space="0" w:color="auto"/>
      </w:pBdr>
      <w:spacing w:line="240" w:lineRule="auto"/>
      <w:ind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094" w:rsidRDefault="00086094" w:rsidP="00362A45">
    <w:pPr>
      <w:pStyle w:val="aa"/>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95E93"/>
    <w:multiLevelType w:val="hybridMultilevel"/>
    <w:tmpl w:val="A9408FC8"/>
    <w:lvl w:ilvl="0" w:tplc="7180B96A">
      <w:start w:val="1"/>
      <w:numFmt w:val="decimal"/>
      <w:lvlText w:val="%1."/>
      <w:lvlJc w:val="left"/>
      <w:pPr>
        <w:ind w:left="559" w:hanging="360"/>
      </w:pPr>
      <w:rPr>
        <w:rFonts w:hint="default"/>
        <w:b w:val="0"/>
      </w:rPr>
    </w:lvl>
    <w:lvl w:ilvl="1" w:tplc="04090019" w:tentative="1">
      <w:start w:val="1"/>
      <w:numFmt w:val="lowerLetter"/>
      <w:lvlText w:val="%2)"/>
      <w:lvlJc w:val="left"/>
      <w:pPr>
        <w:ind w:left="1039" w:hanging="420"/>
      </w:pPr>
    </w:lvl>
    <w:lvl w:ilvl="2" w:tplc="0409001B" w:tentative="1">
      <w:start w:val="1"/>
      <w:numFmt w:val="lowerRoman"/>
      <w:lvlText w:val="%3."/>
      <w:lvlJc w:val="right"/>
      <w:pPr>
        <w:ind w:left="1459" w:hanging="420"/>
      </w:pPr>
    </w:lvl>
    <w:lvl w:ilvl="3" w:tplc="0409000F" w:tentative="1">
      <w:start w:val="1"/>
      <w:numFmt w:val="decimal"/>
      <w:lvlText w:val="%4."/>
      <w:lvlJc w:val="left"/>
      <w:pPr>
        <w:ind w:left="1879" w:hanging="420"/>
      </w:pPr>
    </w:lvl>
    <w:lvl w:ilvl="4" w:tplc="04090019" w:tentative="1">
      <w:start w:val="1"/>
      <w:numFmt w:val="lowerLetter"/>
      <w:lvlText w:val="%5)"/>
      <w:lvlJc w:val="left"/>
      <w:pPr>
        <w:ind w:left="2299" w:hanging="420"/>
      </w:pPr>
    </w:lvl>
    <w:lvl w:ilvl="5" w:tplc="0409001B" w:tentative="1">
      <w:start w:val="1"/>
      <w:numFmt w:val="lowerRoman"/>
      <w:lvlText w:val="%6."/>
      <w:lvlJc w:val="right"/>
      <w:pPr>
        <w:ind w:left="2719" w:hanging="420"/>
      </w:pPr>
    </w:lvl>
    <w:lvl w:ilvl="6" w:tplc="0409000F" w:tentative="1">
      <w:start w:val="1"/>
      <w:numFmt w:val="decimal"/>
      <w:lvlText w:val="%7."/>
      <w:lvlJc w:val="left"/>
      <w:pPr>
        <w:ind w:left="3139" w:hanging="420"/>
      </w:pPr>
    </w:lvl>
    <w:lvl w:ilvl="7" w:tplc="04090019" w:tentative="1">
      <w:start w:val="1"/>
      <w:numFmt w:val="lowerLetter"/>
      <w:lvlText w:val="%8)"/>
      <w:lvlJc w:val="left"/>
      <w:pPr>
        <w:ind w:left="3559" w:hanging="420"/>
      </w:pPr>
    </w:lvl>
    <w:lvl w:ilvl="8" w:tplc="0409001B" w:tentative="1">
      <w:start w:val="1"/>
      <w:numFmt w:val="lowerRoman"/>
      <w:lvlText w:val="%9."/>
      <w:lvlJc w:val="right"/>
      <w:pPr>
        <w:ind w:left="3979" w:hanging="420"/>
      </w:pPr>
    </w:lvl>
  </w:abstractNum>
  <w:abstractNum w:abstractNumId="1">
    <w:nsid w:val="06D672BF"/>
    <w:multiLevelType w:val="hybridMultilevel"/>
    <w:tmpl w:val="9F6EB664"/>
    <w:lvl w:ilvl="0" w:tplc="B450DE10">
      <w:start w:val="3"/>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0BC12291"/>
    <w:multiLevelType w:val="hybridMultilevel"/>
    <w:tmpl w:val="4C28290A"/>
    <w:lvl w:ilvl="0" w:tplc="D3309406">
      <w:start w:val="1"/>
      <w:numFmt w:val="japaneseCounting"/>
      <w:lvlText w:val="%1、"/>
      <w:lvlJc w:val="left"/>
      <w:pPr>
        <w:ind w:left="1004" w:hanging="720"/>
      </w:pPr>
      <w:rPr>
        <w:rFonts w:hint="default"/>
        <w:b w:val="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nsid w:val="3A964A9F"/>
    <w:multiLevelType w:val="hybridMultilevel"/>
    <w:tmpl w:val="E320D31A"/>
    <w:lvl w:ilvl="0" w:tplc="365E197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0DF36F9"/>
    <w:multiLevelType w:val="hybridMultilevel"/>
    <w:tmpl w:val="494A3050"/>
    <w:lvl w:ilvl="0" w:tplc="D3309406">
      <w:start w:val="1"/>
      <w:numFmt w:val="japaneseCounting"/>
      <w:lvlText w:val="%1、"/>
      <w:lvlJc w:val="left"/>
      <w:pPr>
        <w:ind w:left="920" w:hanging="720"/>
      </w:pPr>
      <w:rPr>
        <w:rFonts w:hint="default"/>
        <w:b w:val="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56EE3819"/>
    <w:multiLevelType w:val="hybridMultilevel"/>
    <w:tmpl w:val="BFA0164E"/>
    <w:lvl w:ilvl="0" w:tplc="F966596E">
      <w:start w:val="1"/>
      <w:numFmt w:val="japaneseCounting"/>
      <w:lvlText w:val="%1、"/>
      <w:lvlJc w:val="left"/>
      <w:pPr>
        <w:ind w:left="966" w:hanging="720"/>
      </w:pPr>
      <w:rPr>
        <w:rFonts w:asciiTheme="majorEastAsia" w:eastAsiaTheme="majorEastAsia" w:hAnsiTheme="majorEastAsia" w:cs="宋体" w:hint="default"/>
        <w:b w:val="0"/>
        <w:sz w:val="3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8D40402"/>
    <w:multiLevelType w:val="hybridMultilevel"/>
    <w:tmpl w:val="1F545E82"/>
    <w:lvl w:ilvl="0" w:tplc="EF76187E">
      <w:start w:val="6"/>
      <w:numFmt w:val="bullet"/>
      <w:lvlText w:val="—"/>
      <w:lvlJc w:val="left"/>
      <w:pPr>
        <w:ind w:left="360" w:hanging="360"/>
      </w:pPr>
      <w:rPr>
        <w:rFonts w:ascii="Times New Roman" w:eastAsia="宋体" w:hAnsi="Times New Roman" w:cs="Times New Roman"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C1977B0"/>
    <w:multiLevelType w:val="hybridMultilevel"/>
    <w:tmpl w:val="D8026372"/>
    <w:lvl w:ilvl="0" w:tplc="D3309406">
      <w:start w:val="1"/>
      <w:numFmt w:val="japaneseCounting"/>
      <w:lvlText w:val="%1、"/>
      <w:lvlJc w:val="left"/>
      <w:pPr>
        <w:ind w:left="1004" w:hanging="720"/>
      </w:pPr>
      <w:rPr>
        <w:rFonts w:hint="default"/>
        <w:b w:val="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5C2C4E36"/>
    <w:multiLevelType w:val="hybridMultilevel"/>
    <w:tmpl w:val="02F485DC"/>
    <w:lvl w:ilvl="0" w:tplc="6C9617D8">
      <w:start w:val="1"/>
      <w:numFmt w:val="decimal"/>
      <w:lvlText w:val="%1."/>
      <w:lvlJc w:val="left"/>
      <w:pPr>
        <w:ind w:left="509" w:hanging="360"/>
      </w:pPr>
      <w:rPr>
        <w:rFonts w:cs="宋体"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9">
    <w:nsid w:val="5E6A5573"/>
    <w:multiLevelType w:val="hybridMultilevel"/>
    <w:tmpl w:val="2BFAA1B8"/>
    <w:lvl w:ilvl="0" w:tplc="D63C3D12">
      <w:start w:val="1"/>
      <w:numFmt w:val="japaneseCounting"/>
      <w:lvlText w:val="（%1）"/>
      <w:lvlJc w:val="left"/>
      <w:pPr>
        <w:ind w:left="1788" w:hanging="885"/>
      </w:pPr>
      <w:rPr>
        <w:rFonts w:hint="default"/>
      </w:rPr>
    </w:lvl>
    <w:lvl w:ilvl="1" w:tplc="04090019" w:tentative="1">
      <w:start w:val="1"/>
      <w:numFmt w:val="lowerLetter"/>
      <w:lvlText w:val="%2)"/>
      <w:lvlJc w:val="left"/>
      <w:pPr>
        <w:ind w:left="1743" w:hanging="420"/>
      </w:pPr>
    </w:lvl>
    <w:lvl w:ilvl="2" w:tplc="0409001B" w:tentative="1">
      <w:start w:val="1"/>
      <w:numFmt w:val="lowerRoman"/>
      <w:lvlText w:val="%3."/>
      <w:lvlJc w:val="right"/>
      <w:pPr>
        <w:ind w:left="2163" w:hanging="420"/>
      </w:pPr>
    </w:lvl>
    <w:lvl w:ilvl="3" w:tplc="0409000F" w:tentative="1">
      <w:start w:val="1"/>
      <w:numFmt w:val="decimal"/>
      <w:lvlText w:val="%4."/>
      <w:lvlJc w:val="left"/>
      <w:pPr>
        <w:ind w:left="2583" w:hanging="420"/>
      </w:pPr>
    </w:lvl>
    <w:lvl w:ilvl="4" w:tplc="04090019" w:tentative="1">
      <w:start w:val="1"/>
      <w:numFmt w:val="lowerLetter"/>
      <w:lvlText w:val="%5)"/>
      <w:lvlJc w:val="left"/>
      <w:pPr>
        <w:ind w:left="3003" w:hanging="420"/>
      </w:pPr>
    </w:lvl>
    <w:lvl w:ilvl="5" w:tplc="0409001B" w:tentative="1">
      <w:start w:val="1"/>
      <w:numFmt w:val="lowerRoman"/>
      <w:lvlText w:val="%6."/>
      <w:lvlJc w:val="right"/>
      <w:pPr>
        <w:ind w:left="3423" w:hanging="420"/>
      </w:pPr>
    </w:lvl>
    <w:lvl w:ilvl="6" w:tplc="0409000F" w:tentative="1">
      <w:start w:val="1"/>
      <w:numFmt w:val="decimal"/>
      <w:lvlText w:val="%7."/>
      <w:lvlJc w:val="left"/>
      <w:pPr>
        <w:ind w:left="3843" w:hanging="420"/>
      </w:pPr>
    </w:lvl>
    <w:lvl w:ilvl="7" w:tplc="04090019" w:tentative="1">
      <w:start w:val="1"/>
      <w:numFmt w:val="lowerLetter"/>
      <w:lvlText w:val="%8)"/>
      <w:lvlJc w:val="left"/>
      <w:pPr>
        <w:ind w:left="4263" w:hanging="420"/>
      </w:pPr>
    </w:lvl>
    <w:lvl w:ilvl="8" w:tplc="0409001B" w:tentative="1">
      <w:start w:val="1"/>
      <w:numFmt w:val="lowerRoman"/>
      <w:lvlText w:val="%9."/>
      <w:lvlJc w:val="right"/>
      <w:pPr>
        <w:ind w:left="4683" w:hanging="420"/>
      </w:pPr>
    </w:lvl>
  </w:abstractNum>
  <w:abstractNum w:abstractNumId="10">
    <w:nsid w:val="623F4DB9"/>
    <w:multiLevelType w:val="hybridMultilevel"/>
    <w:tmpl w:val="861A263C"/>
    <w:lvl w:ilvl="0" w:tplc="6FCC4A94">
      <w:start w:val="1"/>
      <w:numFmt w:val="japaneseCounting"/>
      <w:lvlText w:val="%1、"/>
      <w:lvlJc w:val="left"/>
      <w:pPr>
        <w:ind w:left="1176" w:hanging="480"/>
      </w:pPr>
      <w:rPr>
        <w:rFonts w:hint="default"/>
      </w:rPr>
    </w:lvl>
    <w:lvl w:ilvl="1" w:tplc="04090019" w:tentative="1">
      <w:start w:val="1"/>
      <w:numFmt w:val="lowerLetter"/>
      <w:lvlText w:val="%2)"/>
      <w:lvlJc w:val="left"/>
      <w:pPr>
        <w:ind w:left="1536" w:hanging="420"/>
      </w:pPr>
    </w:lvl>
    <w:lvl w:ilvl="2" w:tplc="0409001B" w:tentative="1">
      <w:start w:val="1"/>
      <w:numFmt w:val="lowerRoman"/>
      <w:lvlText w:val="%3."/>
      <w:lvlJc w:val="right"/>
      <w:pPr>
        <w:ind w:left="1956" w:hanging="420"/>
      </w:pPr>
    </w:lvl>
    <w:lvl w:ilvl="3" w:tplc="0409000F" w:tentative="1">
      <w:start w:val="1"/>
      <w:numFmt w:val="decimal"/>
      <w:lvlText w:val="%4."/>
      <w:lvlJc w:val="left"/>
      <w:pPr>
        <w:ind w:left="2376" w:hanging="420"/>
      </w:pPr>
    </w:lvl>
    <w:lvl w:ilvl="4" w:tplc="04090019" w:tentative="1">
      <w:start w:val="1"/>
      <w:numFmt w:val="lowerLetter"/>
      <w:lvlText w:val="%5)"/>
      <w:lvlJc w:val="left"/>
      <w:pPr>
        <w:ind w:left="2796" w:hanging="420"/>
      </w:pPr>
    </w:lvl>
    <w:lvl w:ilvl="5" w:tplc="0409001B" w:tentative="1">
      <w:start w:val="1"/>
      <w:numFmt w:val="lowerRoman"/>
      <w:lvlText w:val="%6."/>
      <w:lvlJc w:val="right"/>
      <w:pPr>
        <w:ind w:left="3216" w:hanging="420"/>
      </w:pPr>
    </w:lvl>
    <w:lvl w:ilvl="6" w:tplc="0409000F" w:tentative="1">
      <w:start w:val="1"/>
      <w:numFmt w:val="decimal"/>
      <w:lvlText w:val="%7."/>
      <w:lvlJc w:val="left"/>
      <w:pPr>
        <w:ind w:left="3636" w:hanging="420"/>
      </w:pPr>
    </w:lvl>
    <w:lvl w:ilvl="7" w:tplc="04090019" w:tentative="1">
      <w:start w:val="1"/>
      <w:numFmt w:val="lowerLetter"/>
      <w:lvlText w:val="%8)"/>
      <w:lvlJc w:val="left"/>
      <w:pPr>
        <w:ind w:left="4056" w:hanging="420"/>
      </w:pPr>
    </w:lvl>
    <w:lvl w:ilvl="8" w:tplc="0409001B" w:tentative="1">
      <w:start w:val="1"/>
      <w:numFmt w:val="lowerRoman"/>
      <w:lvlText w:val="%9."/>
      <w:lvlJc w:val="right"/>
      <w:pPr>
        <w:ind w:left="4476" w:hanging="420"/>
      </w:pPr>
    </w:lvl>
  </w:abstractNum>
  <w:abstractNum w:abstractNumId="11">
    <w:nsid w:val="62EE03CE"/>
    <w:multiLevelType w:val="hybridMultilevel"/>
    <w:tmpl w:val="276231F4"/>
    <w:lvl w:ilvl="0" w:tplc="F966596E">
      <w:start w:val="1"/>
      <w:numFmt w:val="japaneseCounting"/>
      <w:lvlText w:val="%1、"/>
      <w:lvlJc w:val="left"/>
      <w:pPr>
        <w:ind w:left="966" w:hanging="720"/>
      </w:pPr>
      <w:rPr>
        <w:rFonts w:asciiTheme="majorEastAsia" w:eastAsiaTheme="majorEastAsia" w:hAnsiTheme="majorEastAsia" w:cs="宋体" w:hint="default"/>
        <w:b w:val="0"/>
        <w:sz w:val="30"/>
      </w:rPr>
    </w:lvl>
    <w:lvl w:ilvl="1" w:tplc="04090019" w:tentative="1">
      <w:start w:val="1"/>
      <w:numFmt w:val="lowerLetter"/>
      <w:lvlText w:val="%2)"/>
      <w:lvlJc w:val="left"/>
      <w:pPr>
        <w:ind w:left="1086" w:hanging="420"/>
      </w:pPr>
    </w:lvl>
    <w:lvl w:ilvl="2" w:tplc="0409001B" w:tentative="1">
      <w:start w:val="1"/>
      <w:numFmt w:val="lowerRoman"/>
      <w:lvlText w:val="%3."/>
      <w:lvlJc w:val="right"/>
      <w:pPr>
        <w:ind w:left="1506" w:hanging="420"/>
      </w:pPr>
    </w:lvl>
    <w:lvl w:ilvl="3" w:tplc="0409000F" w:tentative="1">
      <w:start w:val="1"/>
      <w:numFmt w:val="decimal"/>
      <w:lvlText w:val="%4."/>
      <w:lvlJc w:val="left"/>
      <w:pPr>
        <w:ind w:left="1926" w:hanging="420"/>
      </w:pPr>
    </w:lvl>
    <w:lvl w:ilvl="4" w:tplc="04090019" w:tentative="1">
      <w:start w:val="1"/>
      <w:numFmt w:val="lowerLetter"/>
      <w:lvlText w:val="%5)"/>
      <w:lvlJc w:val="left"/>
      <w:pPr>
        <w:ind w:left="2346" w:hanging="420"/>
      </w:pPr>
    </w:lvl>
    <w:lvl w:ilvl="5" w:tplc="0409001B" w:tentative="1">
      <w:start w:val="1"/>
      <w:numFmt w:val="lowerRoman"/>
      <w:lvlText w:val="%6."/>
      <w:lvlJc w:val="right"/>
      <w:pPr>
        <w:ind w:left="2766" w:hanging="420"/>
      </w:pPr>
    </w:lvl>
    <w:lvl w:ilvl="6" w:tplc="0409000F" w:tentative="1">
      <w:start w:val="1"/>
      <w:numFmt w:val="decimal"/>
      <w:lvlText w:val="%7."/>
      <w:lvlJc w:val="left"/>
      <w:pPr>
        <w:ind w:left="3186" w:hanging="420"/>
      </w:pPr>
    </w:lvl>
    <w:lvl w:ilvl="7" w:tplc="04090019" w:tentative="1">
      <w:start w:val="1"/>
      <w:numFmt w:val="lowerLetter"/>
      <w:lvlText w:val="%8)"/>
      <w:lvlJc w:val="left"/>
      <w:pPr>
        <w:ind w:left="3606" w:hanging="420"/>
      </w:pPr>
    </w:lvl>
    <w:lvl w:ilvl="8" w:tplc="0409001B" w:tentative="1">
      <w:start w:val="1"/>
      <w:numFmt w:val="lowerRoman"/>
      <w:lvlText w:val="%9."/>
      <w:lvlJc w:val="right"/>
      <w:pPr>
        <w:ind w:left="4026" w:hanging="420"/>
      </w:pPr>
    </w:lvl>
  </w:abstractNum>
  <w:abstractNum w:abstractNumId="12">
    <w:nsid w:val="695360F1"/>
    <w:multiLevelType w:val="hybridMultilevel"/>
    <w:tmpl w:val="BBD0B262"/>
    <w:lvl w:ilvl="0" w:tplc="D3309406">
      <w:start w:val="1"/>
      <w:numFmt w:val="japaneseCounting"/>
      <w:lvlText w:val="%1、"/>
      <w:lvlJc w:val="left"/>
      <w:pPr>
        <w:ind w:left="1004" w:hanging="720"/>
      </w:pPr>
      <w:rPr>
        <w:rFonts w:hint="default"/>
        <w:b w:val="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nsid w:val="6CB34EA9"/>
    <w:multiLevelType w:val="hybridMultilevel"/>
    <w:tmpl w:val="75C6AE42"/>
    <w:lvl w:ilvl="0" w:tplc="4E824CFA">
      <w:start w:val="1"/>
      <w:numFmt w:val="decimal"/>
      <w:lvlText w:val="%1."/>
      <w:lvlJc w:val="left"/>
      <w:pPr>
        <w:ind w:left="992" w:hanging="360"/>
      </w:pPr>
      <w:rPr>
        <w:rFonts w:hint="default"/>
      </w:rPr>
    </w:lvl>
    <w:lvl w:ilvl="1" w:tplc="04090019" w:tentative="1">
      <w:start w:val="1"/>
      <w:numFmt w:val="lowerLetter"/>
      <w:lvlText w:val="%2)"/>
      <w:lvlJc w:val="left"/>
      <w:pPr>
        <w:ind w:left="1472" w:hanging="420"/>
      </w:pPr>
    </w:lvl>
    <w:lvl w:ilvl="2" w:tplc="0409001B" w:tentative="1">
      <w:start w:val="1"/>
      <w:numFmt w:val="lowerRoman"/>
      <w:lvlText w:val="%3."/>
      <w:lvlJc w:val="right"/>
      <w:pPr>
        <w:ind w:left="1892" w:hanging="420"/>
      </w:pPr>
    </w:lvl>
    <w:lvl w:ilvl="3" w:tplc="0409000F" w:tentative="1">
      <w:start w:val="1"/>
      <w:numFmt w:val="decimal"/>
      <w:lvlText w:val="%4."/>
      <w:lvlJc w:val="left"/>
      <w:pPr>
        <w:ind w:left="2312" w:hanging="420"/>
      </w:pPr>
    </w:lvl>
    <w:lvl w:ilvl="4" w:tplc="04090019" w:tentative="1">
      <w:start w:val="1"/>
      <w:numFmt w:val="lowerLetter"/>
      <w:lvlText w:val="%5)"/>
      <w:lvlJc w:val="left"/>
      <w:pPr>
        <w:ind w:left="2732" w:hanging="420"/>
      </w:pPr>
    </w:lvl>
    <w:lvl w:ilvl="5" w:tplc="0409001B" w:tentative="1">
      <w:start w:val="1"/>
      <w:numFmt w:val="lowerRoman"/>
      <w:lvlText w:val="%6."/>
      <w:lvlJc w:val="right"/>
      <w:pPr>
        <w:ind w:left="3152" w:hanging="420"/>
      </w:pPr>
    </w:lvl>
    <w:lvl w:ilvl="6" w:tplc="0409000F" w:tentative="1">
      <w:start w:val="1"/>
      <w:numFmt w:val="decimal"/>
      <w:lvlText w:val="%7."/>
      <w:lvlJc w:val="left"/>
      <w:pPr>
        <w:ind w:left="3572" w:hanging="420"/>
      </w:pPr>
    </w:lvl>
    <w:lvl w:ilvl="7" w:tplc="04090019" w:tentative="1">
      <w:start w:val="1"/>
      <w:numFmt w:val="lowerLetter"/>
      <w:lvlText w:val="%8)"/>
      <w:lvlJc w:val="left"/>
      <w:pPr>
        <w:ind w:left="3992" w:hanging="420"/>
      </w:pPr>
    </w:lvl>
    <w:lvl w:ilvl="8" w:tplc="0409001B" w:tentative="1">
      <w:start w:val="1"/>
      <w:numFmt w:val="lowerRoman"/>
      <w:lvlText w:val="%9."/>
      <w:lvlJc w:val="right"/>
      <w:pPr>
        <w:ind w:left="4412" w:hanging="420"/>
      </w:pPr>
    </w:lvl>
  </w:abstractNum>
  <w:abstractNum w:abstractNumId="14">
    <w:nsid w:val="70ED74E3"/>
    <w:multiLevelType w:val="hybridMultilevel"/>
    <w:tmpl w:val="6CC2E02C"/>
    <w:lvl w:ilvl="0" w:tplc="D4BA8508">
      <w:start w:val="4"/>
      <w:numFmt w:val="japaneseCounting"/>
      <w:lvlText w:val="%1、"/>
      <w:lvlJc w:val="left"/>
      <w:pPr>
        <w:ind w:left="905" w:hanging="720"/>
      </w:pPr>
      <w:rPr>
        <w:rFonts w:hint="default"/>
      </w:rPr>
    </w:lvl>
    <w:lvl w:ilvl="1" w:tplc="04090019" w:tentative="1">
      <w:start w:val="1"/>
      <w:numFmt w:val="lowerLetter"/>
      <w:lvlText w:val="%2)"/>
      <w:lvlJc w:val="left"/>
      <w:pPr>
        <w:ind w:left="1025" w:hanging="420"/>
      </w:pPr>
    </w:lvl>
    <w:lvl w:ilvl="2" w:tplc="0409001B" w:tentative="1">
      <w:start w:val="1"/>
      <w:numFmt w:val="lowerRoman"/>
      <w:lvlText w:val="%3."/>
      <w:lvlJc w:val="right"/>
      <w:pPr>
        <w:ind w:left="1445" w:hanging="420"/>
      </w:pPr>
    </w:lvl>
    <w:lvl w:ilvl="3" w:tplc="0409000F" w:tentative="1">
      <w:start w:val="1"/>
      <w:numFmt w:val="decimal"/>
      <w:lvlText w:val="%4."/>
      <w:lvlJc w:val="left"/>
      <w:pPr>
        <w:ind w:left="1865" w:hanging="420"/>
      </w:pPr>
    </w:lvl>
    <w:lvl w:ilvl="4" w:tplc="04090019" w:tentative="1">
      <w:start w:val="1"/>
      <w:numFmt w:val="lowerLetter"/>
      <w:lvlText w:val="%5)"/>
      <w:lvlJc w:val="left"/>
      <w:pPr>
        <w:ind w:left="2285" w:hanging="420"/>
      </w:pPr>
    </w:lvl>
    <w:lvl w:ilvl="5" w:tplc="0409001B" w:tentative="1">
      <w:start w:val="1"/>
      <w:numFmt w:val="lowerRoman"/>
      <w:lvlText w:val="%6."/>
      <w:lvlJc w:val="right"/>
      <w:pPr>
        <w:ind w:left="2705" w:hanging="420"/>
      </w:pPr>
    </w:lvl>
    <w:lvl w:ilvl="6" w:tplc="0409000F" w:tentative="1">
      <w:start w:val="1"/>
      <w:numFmt w:val="decimal"/>
      <w:lvlText w:val="%7."/>
      <w:lvlJc w:val="left"/>
      <w:pPr>
        <w:ind w:left="3125" w:hanging="420"/>
      </w:pPr>
    </w:lvl>
    <w:lvl w:ilvl="7" w:tplc="04090019" w:tentative="1">
      <w:start w:val="1"/>
      <w:numFmt w:val="lowerLetter"/>
      <w:lvlText w:val="%8)"/>
      <w:lvlJc w:val="left"/>
      <w:pPr>
        <w:ind w:left="3545" w:hanging="420"/>
      </w:pPr>
    </w:lvl>
    <w:lvl w:ilvl="8" w:tplc="0409001B" w:tentative="1">
      <w:start w:val="1"/>
      <w:numFmt w:val="lowerRoman"/>
      <w:lvlText w:val="%9."/>
      <w:lvlJc w:val="right"/>
      <w:pPr>
        <w:ind w:left="3965" w:hanging="420"/>
      </w:pPr>
    </w:lvl>
  </w:abstractNum>
  <w:abstractNum w:abstractNumId="15">
    <w:nsid w:val="78CC6C20"/>
    <w:multiLevelType w:val="hybridMultilevel"/>
    <w:tmpl w:val="4A7E189E"/>
    <w:lvl w:ilvl="0" w:tplc="42C86634">
      <w:start w:val="7"/>
      <w:numFmt w:val="japaneseCounting"/>
      <w:lvlText w:val="%1、"/>
      <w:lvlJc w:val="left"/>
      <w:pPr>
        <w:ind w:left="720" w:hanging="720"/>
      </w:pPr>
      <w:rPr>
        <w:rFonts w:asciiTheme="minorEastAsia" w:eastAsiaTheme="minorEastAsia" w:hAnsiTheme="minorEastAsia" w:cs="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C6A488B"/>
    <w:multiLevelType w:val="hybridMultilevel"/>
    <w:tmpl w:val="9AF4FBFC"/>
    <w:lvl w:ilvl="0" w:tplc="9B582774">
      <w:start w:val="1"/>
      <w:numFmt w:val="japaneseCounting"/>
      <w:lvlText w:val="%1、"/>
      <w:lvlJc w:val="left"/>
      <w:pPr>
        <w:ind w:left="720" w:hanging="720"/>
      </w:pPr>
      <w:rPr>
        <w:rFonts w:asciiTheme="minorEastAsia" w:eastAsiaTheme="minorEastAsia" w:hAnsiTheme="minorEastAsia"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6"/>
  </w:num>
  <w:num w:numId="3">
    <w:abstractNumId w:val="14"/>
  </w:num>
  <w:num w:numId="4">
    <w:abstractNumId w:val="13"/>
  </w:num>
  <w:num w:numId="5">
    <w:abstractNumId w:val="9"/>
  </w:num>
  <w:num w:numId="6">
    <w:abstractNumId w:val="0"/>
  </w:num>
  <w:num w:numId="7">
    <w:abstractNumId w:val="11"/>
  </w:num>
  <w:num w:numId="8">
    <w:abstractNumId w:val="5"/>
  </w:num>
  <w:num w:numId="9">
    <w:abstractNumId w:val="12"/>
  </w:num>
  <w:num w:numId="10">
    <w:abstractNumId w:val="4"/>
  </w:num>
  <w:num w:numId="11">
    <w:abstractNumId w:val="2"/>
  </w:num>
  <w:num w:numId="12">
    <w:abstractNumId w:val="7"/>
  </w:num>
  <w:num w:numId="13">
    <w:abstractNumId w:val="15"/>
  </w:num>
  <w:num w:numId="14">
    <w:abstractNumId w:val="1"/>
  </w:num>
  <w:num w:numId="15">
    <w:abstractNumId w:val="10"/>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defaultTabStop w:val="420"/>
  <w:drawingGridHorizontalSpacing w:val="120"/>
  <w:drawingGridVerticalSpacing w:val="163"/>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EDA"/>
    <w:rsid w:val="00000A5C"/>
    <w:rsid w:val="000021C7"/>
    <w:rsid w:val="00002252"/>
    <w:rsid w:val="0000267B"/>
    <w:rsid w:val="00002F1D"/>
    <w:rsid w:val="00003EB4"/>
    <w:rsid w:val="000043F2"/>
    <w:rsid w:val="00005C0D"/>
    <w:rsid w:val="00005E15"/>
    <w:rsid w:val="00006A04"/>
    <w:rsid w:val="00007B09"/>
    <w:rsid w:val="000103AF"/>
    <w:rsid w:val="00010462"/>
    <w:rsid w:val="000111B3"/>
    <w:rsid w:val="0001122E"/>
    <w:rsid w:val="0001199A"/>
    <w:rsid w:val="00014731"/>
    <w:rsid w:val="0001594E"/>
    <w:rsid w:val="00015D52"/>
    <w:rsid w:val="00017678"/>
    <w:rsid w:val="00020F35"/>
    <w:rsid w:val="00022612"/>
    <w:rsid w:val="00024A70"/>
    <w:rsid w:val="000252CE"/>
    <w:rsid w:val="00025DE9"/>
    <w:rsid w:val="00025EFD"/>
    <w:rsid w:val="00026B41"/>
    <w:rsid w:val="00027494"/>
    <w:rsid w:val="00030EE0"/>
    <w:rsid w:val="0003147A"/>
    <w:rsid w:val="000317E2"/>
    <w:rsid w:val="00032E23"/>
    <w:rsid w:val="00032E4E"/>
    <w:rsid w:val="00032F2F"/>
    <w:rsid w:val="00033C64"/>
    <w:rsid w:val="00034B26"/>
    <w:rsid w:val="0003639B"/>
    <w:rsid w:val="0003719A"/>
    <w:rsid w:val="0004025A"/>
    <w:rsid w:val="000415ED"/>
    <w:rsid w:val="00042EB8"/>
    <w:rsid w:val="000440D7"/>
    <w:rsid w:val="000442B6"/>
    <w:rsid w:val="000443F4"/>
    <w:rsid w:val="00044685"/>
    <w:rsid w:val="000446E7"/>
    <w:rsid w:val="00045433"/>
    <w:rsid w:val="00045EE8"/>
    <w:rsid w:val="00047A9D"/>
    <w:rsid w:val="00047B5D"/>
    <w:rsid w:val="00050FB0"/>
    <w:rsid w:val="000510C4"/>
    <w:rsid w:val="00051FA2"/>
    <w:rsid w:val="000522F9"/>
    <w:rsid w:val="0005289A"/>
    <w:rsid w:val="00052E3C"/>
    <w:rsid w:val="00053758"/>
    <w:rsid w:val="00054D90"/>
    <w:rsid w:val="000553BD"/>
    <w:rsid w:val="0005648C"/>
    <w:rsid w:val="00056E66"/>
    <w:rsid w:val="00060A2A"/>
    <w:rsid w:val="00061DF6"/>
    <w:rsid w:val="000631B0"/>
    <w:rsid w:val="00064676"/>
    <w:rsid w:val="00065998"/>
    <w:rsid w:val="00066FD1"/>
    <w:rsid w:val="00067045"/>
    <w:rsid w:val="0006731C"/>
    <w:rsid w:val="000676D5"/>
    <w:rsid w:val="00067B2E"/>
    <w:rsid w:val="00067F15"/>
    <w:rsid w:val="0007105D"/>
    <w:rsid w:val="00071A7E"/>
    <w:rsid w:val="0007290D"/>
    <w:rsid w:val="000746BF"/>
    <w:rsid w:val="00075EBF"/>
    <w:rsid w:val="000767C4"/>
    <w:rsid w:val="00076FC1"/>
    <w:rsid w:val="0007733C"/>
    <w:rsid w:val="00077550"/>
    <w:rsid w:val="000777B0"/>
    <w:rsid w:val="00077D31"/>
    <w:rsid w:val="0008128E"/>
    <w:rsid w:val="00082B15"/>
    <w:rsid w:val="00084D94"/>
    <w:rsid w:val="00086094"/>
    <w:rsid w:val="000865B9"/>
    <w:rsid w:val="000878CA"/>
    <w:rsid w:val="00090125"/>
    <w:rsid w:val="000903F0"/>
    <w:rsid w:val="00091054"/>
    <w:rsid w:val="00091706"/>
    <w:rsid w:val="00092612"/>
    <w:rsid w:val="00093FF2"/>
    <w:rsid w:val="0009462B"/>
    <w:rsid w:val="00094E5A"/>
    <w:rsid w:val="00094FC9"/>
    <w:rsid w:val="0009631C"/>
    <w:rsid w:val="000964AE"/>
    <w:rsid w:val="00097985"/>
    <w:rsid w:val="00097B85"/>
    <w:rsid w:val="000A02A6"/>
    <w:rsid w:val="000A3CA5"/>
    <w:rsid w:val="000A3D81"/>
    <w:rsid w:val="000A4B7F"/>
    <w:rsid w:val="000A6255"/>
    <w:rsid w:val="000A62C2"/>
    <w:rsid w:val="000B0270"/>
    <w:rsid w:val="000B0501"/>
    <w:rsid w:val="000B13BE"/>
    <w:rsid w:val="000B1E46"/>
    <w:rsid w:val="000B1FC5"/>
    <w:rsid w:val="000B2D7B"/>
    <w:rsid w:val="000B2EE4"/>
    <w:rsid w:val="000B3F56"/>
    <w:rsid w:val="000B41DC"/>
    <w:rsid w:val="000B4307"/>
    <w:rsid w:val="000B4705"/>
    <w:rsid w:val="000B4F05"/>
    <w:rsid w:val="000B509B"/>
    <w:rsid w:val="000B5330"/>
    <w:rsid w:val="000B6868"/>
    <w:rsid w:val="000B7B33"/>
    <w:rsid w:val="000C20AE"/>
    <w:rsid w:val="000C31D1"/>
    <w:rsid w:val="000C3CDE"/>
    <w:rsid w:val="000C3EAA"/>
    <w:rsid w:val="000C4D31"/>
    <w:rsid w:val="000C4EC6"/>
    <w:rsid w:val="000C57C6"/>
    <w:rsid w:val="000C626C"/>
    <w:rsid w:val="000C7B0B"/>
    <w:rsid w:val="000D2C5F"/>
    <w:rsid w:val="000D3308"/>
    <w:rsid w:val="000D3CE9"/>
    <w:rsid w:val="000D41FE"/>
    <w:rsid w:val="000D5182"/>
    <w:rsid w:val="000D6266"/>
    <w:rsid w:val="000D66DC"/>
    <w:rsid w:val="000D7DA3"/>
    <w:rsid w:val="000E0312"/>
    <w:rsid w:val="000E2018"/>
    <w:rsid w:val="000E22E0"/>
    <w:rsid w:val="000E3737"/>
    <w:rsid w:val="000E437E"/>
    <w:rsid w:val="000E4AEF"/>
    <w:rsid w:val="000E5038"/>
    <w:rsid w:val="000E58AB"/>
    <w:rsid w:val="000E5C26"/>
    <w:rsid w:val="000E6754"/>
    <w:rsid w:val="000E6A62"/>
    <w:rsid w:val="000E719E"/>
    <w:rsid w:val="000E7877"/>
    <w:rsid w:val="000F18C3"/>
    <w:rsid w:val="000F235B"/>
    <w:rsid w:val="000F2DCF"/>
    <w:rsid w:val="000F302C"/>
    <w:rsid w:val="000F41EE"/>
    <w:rsid w:val="000F638E"/>
    <w:rsid w:val="000F699A"/>
    <w:rsid w:val="000F6CB7"/>
    <w:rsid w:val="000F70A8"/>
    <w:rsid w:val="000F75EB"/>
    <w:rsid w:val="00101171"/>
    <w:rsid w:val="0010195C"/>
    <w:rsid w:val="00102608"/>
    <w:rsid w:val="00102F8F"/>
    <w:rsid w:val="00103F59"/>
    <w:rsid w:val="00104216"/>
    <w:rsid w:val="00105128"/>
    <w:rsid w:val="00105611"/>
    <w:rsid w:val="00106AB3"/>
    <w:rsid w:val="0010756A"/>
    <w:rsid w:val="00107BCB"/>
    <w:rsid w:val="001117CD"/>
    <w:rsid w:val="001119A5"/>
    <w:rsid w:val="00113EE5"/>
    <w:rsid w:val="00116FFA"/>
    <w:rsid w:val="001179AF"/>
    <w:rsid w:val="00117AC2"/>
    <w:rsid w:val="0012093A"/>
    <w:rsid w:val="00120DAC"/>
    <w:rsid w:val="00121337"/>
    <w:rsid w:val="00121897"/>
    <w:rsid w:val="001227EA"/>
    <w:rsid w:val="0012317B"/>
    <w:rsid w:val="001231B5"/>
    <w:rsid w:val="00123222"/>
    <w:rsid w:val="00125776"/>
    <w:rsid w:val="00126B4E"/>
    <w:rsid w:val="001277DA"/>
    <w:rsid w:val="0013080C"/>
    <w:rsid w:val="00131A07"/>
    <w:rsid w:val="00131BFD"/>
    <w:rsid w:val="00131E6B"/>
    <w:rsid w:val="00133DD0"/>
    <w:rsid w:val="00133EDD"/>
    <w:rsid w:val="00133FB5"/>
    <w:rsid w:val="00133FE7"/>
    <w:rsid w:val="001421B1"/>
    <w:rsid w:val="00142416"/>
    <w:rsid w:val="001424EF"/>
    <w:rsid w:val="00142796"/>
    <w:rsid w:val="00143917"/>
    <w:rsid w:val="00143C5C"/>
    <w:rsid w:val="00144219"/>
    <w:rsid w:val="0014553F"/>
    <w:rsid w:val="001456A2"/>
    <w:rsid w:val="00145967"/>
    <w:rsid w:val="00145B9B"/>
    <w:rsid w:val="00146084"/>
    <w:rsid w:val="0014782B"/>
    <w:rsid w:val="001506AF"/>
    <w:rsid w:val="0015337E"/>
    <w:rsid w:val="00153979"/>
    <w:rsid w:val="00153E20"/>
    <w:rsid w:val="00153E98"/>
    <w:rsid w:val="0015416A"/>
    <w:rsid w:val="001542BC"/>
    <w:rsid w:val="00154442"/>
    <w:rsid w:val="00154C96"/>
    <w:rsid w:val="00154EF4"/>
    <w:rsid w:val="0015532C"/>
    <w:rsid w:val="001569EF"/>
    <w:rsid w:val="00161065"/>
    <w:rsid w:val="001612C3"/>
    <w:rsid w:val="00161669"/>
    <w:rsid w:val="00161EC9"/>
    <w:rsid w:val="00162DA2"/>
    <w:rsid w:val="001631D8"/>
    <w:rsid w:val="00165592"/>
    <w:rsid w:val="001658ED"/>
    <w:rsid w:val="00165A65"/>
    <w:rsid w:val="0017045F"/>
    <w:rsid w:val="001734F4"/>
    <w:rsid w:val="00173C7F"/>
    <w:rsid w:val="00173C8F"/>
    <w:rsid w:val="001743C2"/>
    <w:rsid w:val="0017562C"/>
    <w:rsid w:val="00175B21"/>
    <w:rsid w:val="00176D43"/>
    <w:rsid w:val="00177189"/>
    <w:rsid w:val="00177306"/>
    <w:rsid w:val="0017742C"/>
    <w:rsid w:val="001818DE"/>
    <w:rsid w:val="00181A8A"/>
    <w:rsid w:val="00183D17"/>
    <w:rsid w:val="001844AD"/>
    <w:rsid w:val="00184BDF"/>
    <w:rsid w:val="00184EB8"/>
    <w:rsid w:val="00185A17"/>
    <w:rsid w:val="001877D8"/>
    <w:rsid w:val="00187A33"/>
    <w:rsid w:val="0019193E"/>
    <w:rsid w:val="00191EB6"/>
    <w:rsid w:val="0019234A"/>
    <w:rsid w:val="001925F9"/>
    <w:rsid w:val="00192CA5"/>
    <w:rsid w:val="00193B0D"/>
    <w:rsid w:val="0019454A"/>
    <w:rsid w:val="001945F2"/>
    <w:rsid w:val="00194BEE"/>
    <w:rsid w:val="00195A8C"/>
    <w:rsid w:val="00196CA5"/>
    <w:rsid w:val="00196FAC"/>
    <w:rsid w:val="001A0170"/>
    <w:rsid w:val="001A1442"/>
    <w:rsid w:val="001A3354"/>
    <w:rsid w:val="001A3C2B"/>
    <w:rsid w:val="001A649B"/>
    <w:rsid w:val="001A68C3"/>
    <w:rsid w:val="001B1393"/>
    <w:rsid w:val="001B1476"/>
    <w:rsid w:val="001B283D"/>
    <w:rsid w:val="001B2BAE"/>
    <w:rsid w:val="001B3BEC"/>
    <w:rsid w:val="001B3C83"/>
    <w:rsid w:val="001B3EE4"/>
    <w:rsid w:val="001B446C"/>
    <w:rsid w:val="001B563A"/>
    <w:rsid w:val="001B602C"/>
    <w:rsid w:val="001B7016"/>
    <w:rsid w:val="001B78F9"/>
    <w:rsid w:val="001C0376"/>
    <w:rsid w:val="001C131F"/>
    <w:rsid w:val="001C1FB0"/>
    <w:rsid w:val="001C3600"/>
    <w:rsid w:val="001C3A37"/>
    <w:rsid w:val="001C4381"/>
    <w:rsid w:val="001C4D8C"/>
    <w:rsid w:val="001C6B80"/>
    <w:rsid w:val="001C6B9A"/>
    <w:rsid w:val="001C7BA6"/>
    <w:rsid w:val="001C7C1C"/>
    <w:rsid w:val="001C7D54"/>
    <w:rsid w:val="001C7FD4"/>
    <w:rsid w:val="001D005D"/>
    <w:rsid w:val="001D0656"/>
    <w:rsid w:val="001D0821"/>
    <w:rsid w:val="001D0909"/>
    <w:rsid w:val="001D11C3"/>
    <w:rsid w:val="001D2662"/>
    <w:rsid w:val="001D5358"/>
    <w:rsid w:val="001D558C"/>
    <w:rsid w:val="001D59C0"/>
    <w:rsid w:val="001D68DE"/>
    <w:rsid w:val="001D6C90"/>
    <w:rsid w:val="001D6CC3"/>
    <w:rsid w:val="001D7C29"/>
    <w:rsid w:val="001D7F9D"/>
    <w:rsid w:val="001E02A4"/>
    <w:rsid w:val="001E204B"/>
    <w:rsid w:val="001E2319"/>
    <w:rsid w:val="001E3987"/>
    <w:rsid w:val="001E4D45"/>
    <w:rsid w:val="001E5DC0"/>
    <w:rsid w:val="001E70BE"/>
    <w:rsid w:val="001E75B0"/>
    <w:rsid w:val="001E7F2D"/>
    <w:rsid w:val="001F057D"/>
    <w:rsid w:val="001F1125"/>
    <w:rsid w:val="001F17D1"/>
    <w:rsid w:val="001F253D"/>
    <w:rsid w:val="001F36A2"/>
    <w:rsid w:val="001F3909"/>
    <w:rsid w:val="001F3CEE"/>
    <w:rsid w:val="001F3E5E"/>
    <w:rsid w:val="001F4315"/>
    <w:rsid w:val="001F437D"/>
    <w:rsid w:val="001F4493"/>
    <w:rsid w:val="001F45C8"/>
    <w:rsid w:val="001F4BE0"/>
    <w:rsid w:val="001F543C"/>
    <w:rsid w:val="001F6258"/>
    <w:rsid w:val="001F636D"/>
    <w:rsid w:val="001F6380"/>
    <w:rsid w:val="001F698C"/>
    <w:rsid w:val="001F7533"/>
    <w:rsid w:val="001F75BF"/>
    <w:rsid w:val="00200189"/>
    <w:rsid w:val="00200751"/>
    <w:rsid w:val="002007D6"/>
    <w:rsid w:val="00200A78"/>
    <w:rsid w:val="002018E6"/>
    <w:rsid w:val="00202BC9"/>
    <w:rsid w:val="002038E6"/>
    <w:rsid w:val="00204104"/>
    <w:rsid w:val="002059D7"/>
    <w:rsid w:val="00205C30"/>
    <w:rsid w:val="00207D2D"/>
    <w:rsid w:val="00207F14"/>
    <w:rsid w:val="0021098D"/>
    <w:rsid w:val="00212866"/>
    <w:rsid w:val="00213003"/>
    <w:rsid w:val="002136AA"/>
    <w:rsid w:val="00213B3E"/>
    <w:rsid w:val="00214EFC"/>
    <w:rsid w:val="002151F3"/>
    <w:rsid w:val="0021644F"/>
    <w:rsid w:val="00220638"/>
    <w:rsid w:val="002208D4"/>
    <w:rsid w:val="00220929"/>
    <w:rsid w:val="002221AE"/>
    <w:rsid w:val="002224A5"/>
    <w:rsid w:val="00222F0A"/>
    <w:rsid w:val="0022449A"/>
    <w:rsid w:val="0022463D"/>
    <w:rsid w:val="00224A8E"/>
    <w:rsid w:val="00224E44"/>
    <w:rsid w:val="00225EB5"/>
    <w:rsid w:val="00226048"/>
    <w:rsid w:val="00226F42"/>
    <w:rsid w:val="002305DA"/>
    <w:rsid w:val="002315F0"/>
    <w:rsid w:val="002347D8"/>
    <w:rsid w:val="00234A2E"/>
    <w:rsid w:val="002353CF"/>
    <w:rsid w:val="00235592"/>
    <w:rsid w:val="00236121"/>
    <w:rsid w:val="002406A6"/>
    <w:rsid w:val="00240B6B"/>
    <w:rsid w:val="002412A0"/>
    <w:rsid w:val="00241E57"/>
    <w:rsid w:val="002426E8"/>
    <w:rsid w:val="00243369"/>
    <w:rsid w:val="00243DAB"/>
    <w:rsid w:val="0024408E"/>
    <w:rsid w:val="00244ACF"/>
    <w:rsid w:val="00244CB6"/>
    <w:rsid w:val="00244F19"/>
    <w:rsid w:val="0024547C"/>
    <w:rsid w:val="002454E4"/>
    <w:rsid w:val="00245E45"/>
    <w:rsid w:val="00246AE9"/>
    <w:rsid w:val="002500FB"/>
    <w:rsid w:val="0025133C"/>
    <w:rsid w:val="002515E0"/>
    <w:rsid w:val="0025161C"/>
    <w:rsid w:val="00251774"/>
    <w:rsid w:val="002522CE"/>
    <w:rsid w:val="00252C6B"/>
    <w:rsid w:val="00252F4A"/>
    <w:rsid w:val="002531B1"/>
    <w:rsid w:val="00254D5D"/>
    <w:rsid w:val="00254DB6"/>
    <w:rsid w:val="002554D7"/>
    <w:rsid w:val="002565DF"/>
    <w:rsid w:val="00256BA8"/>
    <w:rsid w:val="00256F84"/>
    <w:rsid w:val="00261046"/>
    <w:rsid w:val="002611F6"/>
    <w:rsid w:val="00262381"/>
    <w:rsid w:val="00262836"/>
    <w:rsid w:val="00262A25"/>
    <w:rsid w:val="00264B03"/>
    <w:rsid w:val="00266090"/>
    <w:rsid w:val="00266879"/>
    <w:rsid w:val="00267629"/>
    <w:rsid w:val="00267741"/>
    <w:rsid w:val="0027061A"/>
    <w:rsid w:val="00270D8B"/>
    <w:rsid w:val="00271050"/>
    <w:rsid w:val="0027114C"/>
    <w:rsid w:val="00271ACF"/>
    <w:rsid w:val="00272307"/>
    <w:rsid w:val="00272339"/>
    <w:rsid w:val="0027375A"/>
    <w:rsid w:val="00273771"/>
    <w:rsid w:val="00273DF7"/>
    <w:rsid w:val="0027445A"/>
    <w:rsid w:val="00275A17"/>
    <w:rsid w:val="0027604D"/>
    <w:rsid w:val="00276EFB"/>
    <w:rsid w:val="00277248"/>
    <w:rsid w:val="00277E18"/>
    <w:rsid w:val="00277F2D"/>
    <w:rsid w:val="002801A0"/>
    <w:rsid w:val="002801AA"/>
    <w:rsid w:val="00280280"/>
    <w:rsid w:val="00280920"/>
    <w:rsid w:val="002816F6"/>
    <w:rsid w:val="0028359C"/>
    <w:rsid w:val="00283885"/>
    <w:rsid w:val="00283C0B"/>
    <w:rsid w:val="00283F9D"/>
    <w:rsid w:val="00285243"/>
    <w:rsid w:val="00285645"/>
    <w:rsid w:val="002856F1"/>
    <w:rsid w:val="00285E66"/>
    <w:rsid w:val="00286FC0"/>
    <w:rsid w:val="002870C9"/>
    <w:rsid w:val="00287AE9"/>
    <w:rsid w:val="00290890"/>
    <w:rsid w:val="00291084"/>
    <w:rsid w:val="00292C7F"/>
    <w:rsid w:val="00292ECB"/>
    <w:rsid w:val="00293E41"/>
    <w:rsid w:val="00294105"/>
    <w:rsid w:val="00294DB8"/>
    <w:rsid w:val="0029572A"/>
    <w:rsid w:val="0029575A"/>
    <w:rsid w:val="00295BAC"/>
    <w:rsid w:val="00297E01"/>
    <w:rsid w:val="002A100C"/>
    <w:rsid w:val="002A1742"/>
    <w:rsid w:val="002A1F07"/>
    <w:rsid w:val="002A3278"/>
    <w:rsid w:val="002A3A32"/>
    <w:rsid w:val="002A3B2F"/>
    <w:rsid w:val="002A5278"/>
    <w:rsid w:val="002A5E2D"/>
    <w:rsid w:val="002A61CC"/>
    <w:rsid w:val="002A6D6C"/>
    <w:rsid w:val="002A7E73"/>
    <w:rsid w:val="002B15D9"/>
    <w:rsid w:val="002B24B4"/>
    <w:rsid w:val="002B26B5"/>
    <w:rsid w:val="002B50F1"/>
    <w:rsid w:val="002B7CAC"/>
    <w:rsid w:val="002C0C26"/>
    <w:rsid w:val="002C2EC6"/>
    <w:rsid w:val="002C30C4"/>
    <w:rsid w:val="002C47BF"/>
    <w:rsid w:val="002C53C2"/>
    <w:rsid w:val="002C6ED4"/>
    <w:rsid w:val="002C780F"/>
    <w:rsid w:val="002D075F"/>
    <w:rsid w:val="002D0A8C"/>
    <w:rsid w:val="002D176E"/>
    <w:rsid w:val="002D24E5"/>
    <w:rsid w:val="002D4266"/>
    <w:rsid w:val="002D45C1"/>
    <w:rsid w:val="002D4A78"/>
    <w:rsid w:val="002D4A7D"/>
    <w:rsid w:val="002D4F77"/>
    <w:rsid w:val="002D5074"/>
    <w:rsid w:val="002D59CD"/>
    <w:rsid w:val="002D5BDD"/>
    <w:rsid w:val="002D638A"/>
    <w:rsid w:val="002E1596"/>
    <w:rsid w:val="002E16D2"/>
    <w:rsid w:val="002E1D3A"/>
    <w:rsid w:val="002E1E6E"/>
    <w:rsid w:val="002E207B"/>
    <w:rsid w:val="002E22C0"/>
    <w:rsid w:val="002E25BA"/>
    <w:rsid w:val="002E2723"/>
    <w:rsid w:val="002E41B2"/>
    <w:rsid w:val="002E75AA"/>
    <w:rsid w:val="002F1A3E"/>
    <w:rsid w:val="002F26B1"/>
    <w:rsid w:val="002F3683"/>
    <w:rsid w:val="002F3B83"/>
    <w:rsid w:val="002F3F63"/>
    <w:rsid w:val="002F561F"/>
    <w:rsid w:val="002F5C8C"/>
    <w:rsid w:val="002F6C10"/>
    <w:rsid w:val="002F7279"/>
    <w:rsid w:val="002F7485"/>
    <w:rsid w:val="002F75D9"/>
    <w:rsid w:val="0030127C"/>
    <w:rsid w:val="0030155E"/>
    <w:rsid w:val="00304624"/>
    <w:rsid w:val="00304629"/>
    <w:rsid w:val="00304E02"/>
    <w:rsid w:val="00305228"/>
    <w:rsid w:val="00306F0D"/>
    <w:rsid w:val="00311472"/>
    <w:rsid w:val="003127F5"/>
    <w:rsid w:val="0031363E"/>
    <w:rsid w:val="003148FB"/>
    <w:rsid w:val="003149F2"/>
    <w:rsid w:val="00315AF2"/>
    <w:rsid w:val="00315DB5"/>
    <w:rsid w:val="00315E0E"/>
    <w:rsid w:val="00316842"/>
    <w:rsid w:val="00316C09"/>
    <w:rsid w:val="00317353"/>
    <w:rsid w:val="003210F6"/>
    <w:rsid w:val="0032134B"/>
    <w:rsid w:val="003238CC"/>
    <w:rsid w:val="00323EF5"/>
    <w:rsid w:val="0032423E"/>
    <w:rsid w:val="00325368"/>
    <w:rsid w:val="003254E5"/>
    <w:rsid w:val="00325FB7"/>
    <w:rsid w:val="00326692"/>
    <w:rsid w:val="003301A5"/>
    <w:rsid w:val="003301CF"/>
    <w:rsid w:val="00330F19"/>
    <w:rsid w:val="00330F6A"/>
    <w:rsid w:val="00332599"/>
    <w:rsid w:val="00332A39"/>
    <w:rsid w:val="003338E1"/>
    <w:rsid w:val="0033402D"/>
    <w:rsid w:val="003355AD"/>
    <w:rsid w:val="00335884"/>
    <w:rsid w:val="00336124"/>
    <w:rsid w:val="00336DFF"/>
    <w:rsid w:val="00337014"/>
    <w:rsid w:val="00337278"/>
    <w:rsid w:val="00337591"/>
    <w:rsid w:val="00340130"/>
    <w:rsid w:val="0034188E"/>
    <w:rsid w:val="00341929"/>
    <w:rsid w:val="00341E7F"/>
    <w:rsid w:val="003430F9"/>
    <w:rsid w:val="00343831"/>
    <w:rsid w:val="00343C3D"/>
    <w:rsid w:val="00344D07"/>
    <w:rsid w:val="0034501A"/>
    <w:rsid w:val="003455E8"/>
    <w:rsid w:val="00346F45"/>
    <w:rsid w:val="0034739C"/>
    <w:rsid w:val="00347404"/>
    <w:rsid w:val="00350251"/>
    <w:rsid w:val="00351D3C"/>
    <w:rsid w:val="0035393B"/>
    <w:rsid w:val="00353D86"/>
    <w:rsid w:val="003544F4"/>
    <w:rsid w:val="00354D89"/>
    <w:rsid w:val="00355764"/>
    <w:rsid w:val="00356D4C"/>
    <w:rsid w:val="00356EB3"/>
    <w:rsid w:val="00356EFA"/>
    <w:rsid w:val="00357163"/>
    <w:rsid w:val="00362124"/>
    <w:rsid w:val="003622AE"/>
    <w:rsid w:val="00362A45"/>
    <w:rsid w:val="00363208"/>
    <w:rsid w:val="0036396F"/>
    <w:rsid w:val="003657F1"/>
    <w:rsid w:val="00365E1A"/>
    <w:rsid w:val="00366048"/>
    <w:rsid w:val="00371DE3"/>
    <w:rsid w:val="003728A9"/>
    <w:rsid w:val="003729BA"/>
    <w:rsid w:val="00372CA7"/>
    <w:rsid w:val="00372EAE"/>
    <w:rsid w:val="00374D6A"/>
    <w:rsid w:val="0037544F"/>
    <w:rsid w:val="0037709E"/>
    <w:rsid w:val="003778F3"/>
    <w:rsid w:val="00380738"/>
    <w:rsid w:val="00381418"/>
    <w:rsid w:val="00381556"/>
    <w:rsid w:val="003835DD"/>
    <w:rsid w:val="00383C73"/>
    <w:rsid w:val="00384EFA"/>
    <w:rsid w:val="003854F1"/>
    <w:rsid w:val="00385E32"/>
    <w:rsid w:val="00387A91"/>
    <w:rsid w:val="00390894"/>
    <w:rsid w:val="00390948"/>
    <w:rsid w:val="00391438"/>
    <w:rsid w:val="003916DF"/>
    <w:rsid w:val="00393C05"/>
    <w:rsid w:val="00393E87"/>
    <w:rsid w:val="00393EC9"/>
    <w:rsid w:val="00395FBD"/>
    <w:rsid w:val="0039606B"/>
    <w:rsid w:val="003963D4"/>
    <w:rsid w:val="00396409"/>
    <w:rsid w:val="003970AF"/>
    <w:rsid w:val="003A0388"/>
    <w:rsid w:val="003A17EE"/>
    <w:rsid w:val="003A1AE6"/>
    <w:rsid w:val="003A3D6A"/>
    <w:rsid w:val="003A3EF9"/>
    <w:rsid w:val="003A57DA"/>
    <w:rsid w:val="003A68A8"/>
    <w:rsid w:val="003A7EFD"/>
    <w:rsid w:val="003B3576"/>
    <w:rsid w:val="003B4071"/>
    <w:rsid w:val="003B4072"/>
    <w:rsid w:val="003B40AF"/>
    <w:rsid w:val="003B454C"/>
    <w:rsid w:val="003B4FDB"/>
    <w:rsid w:val="003B585A"/>
    <w:rsid w:val="003B6667"/>
    <w:rsid w:val="003B67AF"/>
    <w:rsid w:val="003B6AD3"/>
    <w:rsid w:val="003B6C34"/>
    <w:rsid w:val="003B6F30"/>
    <w:rsid w:val="003B7125"/>
    <w:rsid w:val="003B7905"/>
    <w:rsid w:val="003C1A19"/>
    <w:rsid w:val="003C2CCC"/>
    <w:rsid w:val="003C3193"/>
    <w:rsid w:val="003C38DB"/>
    <w:rsid w:val="003C4558"/>
    <w:rsid w:val="003C498C"/>
    <w:rsid w:val="003C4DC1"/>
    <w:rsid w:val="003C5430"/>
    <w:rsid w:val="003C7005"/>
    <w:rsid w:val="003C7C2C"/>
    <w:rsid w:val="003D07C7"/>
    <w:rsid w:val="003D2809"/>
    <w:rsid w:val="003D4503"/>
    <w:rsid w:val="003D592A"/>
    <w:rsid w:val="003D7EDB"/>
    <w:rsid w:val="003E024E"/>
    <w:rsid w:val="003E0880"/>
    <w:rsid w:val="003E0A7A"/>
    <w:rsid w:val="003E0C31"/>
    <w:rsid w:val="003E121E"/>
    <w:rsid w:val="003E1FE9"/>
    <w:rsid w:val="003E22FC"/>
    <w:rsid w:val="003E28A3"/>
    <w:rsid w:val="003E3352"/>
    <w:rsid w:val="003E3381"/>
    <w:rsid w:val="003E33A3"/>
    <w:rsid w:val="003E3542"/>
    <w:rsid w:val="003E4C97"/>
    <w:rsid w:val="003E5423"/>
    <w:rsid w:val="003E5ADF"/>
    <w:rsid w:val="003E674A"/>
    <w:rsid w:val="003F02F0"/>
    <w:rsid w:val="003F2046"/>
    <w:rsid w:val="003F38CB"/>
    <w:rsid w:val="003F3B5C"/>
    <w:rsid w:val="003F4146"/>
    <w:rsid w:val="003F42E2"/>
    <w:rsid w:val="003F5694"/>
    <w:rsid w:val="003F5997"/>
    <w:rsid w:val="00400C42"/>
    <w:rsid w:val="004010F2"/>
    <w:rsid w:val="00401F21"/>
    <w:rsid w:val="00402CC5"/>
    <w:rsid w:val="00403CDF"/>
    <w:rsid w:val="00404753"/>
    <w:rsid w:val="0040558A"/>
    <w:rsid w:val="0040576B"/>
    <w:rsid w:val="00405B37"/>
    <w:rsid w:val="0040647C"/>
    <w:rsid w:val="00406E0E"/>
    <w:rsid w:val="004102AA"/>
    <w:rsid w:val="004106E9"/>
    <w:rsid w:val="00410A13"/>
    <w:rsid w:val="00410B73"/>
    <w:rsid w:val="00411B39"/>
    <w:rsid w:val="004129B2"/>
    <w:rsid w:val="00413687"/>
    <w:rsid w:val="00413BAB"/>
    <w:rsid w:val="004148D9"/>
    <w:rsid w:val="00414B32"/>
    <w:rsid w:val="004150FA"/>
    <w:rsid w:val="00415DBC"/>
    <w:rsid w:val="00416205"/>
    <w:rsid w:val="0042041A"/>
    <w:rsid w:val="004207A6"/>
    <w:rsid w:val="00422098"/>
    <w:rsid w:val="004233B2"/>
    <w:rsid w:val="00423411"/>
    <w:rsid w:val="0042458A"/>
    <w:rsid w:val="00424752"/>
    <w:rsid w:val="0042499B"/>
    <w:rsid w:val="00424DF7"/>
    <w:rsid w:val="0042699C"/>
    <w:rsid w:val="004274DD"/>
    <w:rsid w:val="00427CE0"/>
    <w:rsid w:val="00427EFF"/>
    <w:rsid w:val="00430214"/>
    <w:rsid w:val="0043091A"/>
    <w:rsid w:val="00430F4F"/>
    <w:rsid w:val="00431E33"/>
    <w:rsid w:val="00433065"/>
    <w:rsid w:val="0043326F"/>
    <w:rsid w:val="00433AE6"/>
    <w:rsid w:val="00433C8B"/>
    <w:rsid w:val="00434DB3"/>
    <w:rsid w:val="0043596B"/>
    <w:rsid w:val="004359B1"/>
    <w:rsid w:val="00435B18"/>
    <w:rsid w:val="00436C2F"/>
    <w:rsid w:val="00437597"/>
    <w:rsid w:val="004378A9"/>
    <w:rsid w:val="004401FA"/>
    <w:rsid w:val="00440F60"/>
    <w:rsid w:val="00441A2F"/>
    <w:rsid w:val="00441C53"/>
    <w:rsid w:val="004421A7"/>
    <w:rsid w:val="00444B20"/>
    <w:rsid w:val="004450A7"/>
    <w:rsid w:val="004465DA"/>
    <w:rsid w:val="00447A12"/>
    <w:rsid w:val="004507EE"/>
    <w:rsid w:val="0045081F"/>
    <w:rsid w:val="00450C80"/>
    <w:rsid w:val="004526F6"/>
    <w:rsid w:val="004530C1"/>
    <w:rsid w:val="00453A5E"/>
    <w:rsid w:val="00454D01"/>
    <w:rsid w:val="00454E18"/>
    <w:rsid w:val="004556C1"/>
    <w:rsid w:val="00455F85"/>
    <w:rsid w:val="00456525"/>
    <w:rsid w:val="00456B11"/>
    <w:rsid w:val="004578C5"/>
    <w:rsid w:val="0045799A"/>
    <w:rsid w:val="0046165C"/>
    <w:rsid w:val="00462464"/>
    <w:rsid w:val="0046345E"/>
    <w:rsid w:val="00463887"/>
    <w:rsid w:val="00464377"/>
    <w:rsid w:val="0046567E"/>
    <w:rsid w:val="00465CE9"/>
    <w:rsid w:val="0046652E"/>
    <w:rsid w:val="00466FD3"/>
    <w:rsid w:val="00471CE2"/>
    <w:rsid w:val="0047455D"/>
    <w:rsid w:val="004747BE"/>
    <w:rsid w:val="00475612"/>
    <w:rsid w:val="004757FF"/>
    <w:rsid w:val="00476429"/>
    <w:rsid w:val="00476971"/>
    <w:rsid w:val="004773E9"/>
    <w:rsid w:val="00477A2D"/>
    <w:rsid w:val="00477E6D"/>
    <w:rsid w:val="0048022D"/>
    <w:rsid w:val="00480333"/>
    <w:rsid w:val="004827E9"/>
    <w:rsid w:val="00482D1D"/>
    <w:rsid w:val="00482FFF"/>
    <w:rsid w:val="0048500A"/>
    <w:rsid w:val="00485203"/>
    <w:rsid w:val="00485288"/>
    <w:rsid w:val="00485431"/>
    <w:rsid w:val="00485C02"/>
    <w:rsid w:val="00485FBF"/>
    <w:rsid w:val="004862B2"/>
    <w:rsid w:val="004865F7"/>
    <w:rsid w:val="00487F0C"/>
    <w:rsid w:val="0049244E"/>
    <w:rsid w:val="00492463"/>
    <w:rsid w:val="004925BD"/>
    <w:rsid w:val="004925F5"/>
    <w:rsid w:val="00492B17"/>
    <w:rsid w:val="004930AF"/>
    <w:rsid w:val="0049410E"/>
    <w:rsid w:val="00494A60"/>
    <w:rsid w:val="00494B99"/>
    <w:rsid w:val="00495799"/>
    <w:rsid w:val="004A0163"/>
    <w:rsid w:val="004A039D"/>
    <w:rsid w:val="004A060F"/>
    <w:rsid w:val="004A209B"/>
    <w:rsid w:val="004A26AC"/>
    <w:rsid w:val="004A2CF8"/>
    <w:rsid w:val="004A2EE8"/>
    <w:rsid w:val="004A3337"/>
    <w:rsid w:val="004A48B1"/>
    <w:rsid w:val="004A5084"/>
    <w:rsid w:val="004A5E41"/>
    <w:rsid w:val="004A700A"/>
    <w:rsid w:val="004B0178"/>
    <w:rsid w:val="004B12BF"/>
    <w:rsid w:val="004B1BE8"/>
    <w:rsid w:val="004B1FD7"/>
    <w:rsid w:val="004B3472"/>
    <w:rsid w:val="004B3A71"/>
    <w:rsid w:val="004B3CDC"/>
    <w:rsid w:val="004B3DB3"/>
    <w:rsid w:val="004B4943"/>
    <w:rsid w:val="004B4DF3"/>
    <w:rsid w:val="004B5ED5"/>
    <w:rsid w:val="004B6578"/>
    <w:rsid w:val="004B67DC"/>
    <w:rsid w:val="004B6CB7"/>
    <w:rsid w:val="004C0AB4"/>
    <w:rsid w:val="004C0F58"/>
    <w:rsid w:val="004C13DB"/>
    <w:rsid w:val="004C2A6E"/>
    <w:rsid w:val="004C2E60"/>
    <w:rsid w:val="004C5B30"/>
    <w:rsid w:val="004C6705"/>
    <w:rsid w:val="004C6DCC"/>
    <w:rsid w:val="004D05AD"/>
    <w:rsid w:val="004D10E2"/>
    <w:rsid w:val="004D185C"/>
    <w:rsid w:val="004D19A7"/>
    <w:rsid w:val="004D1E85"/>
    <w:rsid w:val="004D1EE2"/>
    <w:rsid w:val="004D2AEB"/>
    <w:rsid w:val="004D2E6D"/>
    <w:rsid w:val="004D3350"/>
    <w:rsid w:val="004D4475"/>
    <w:rsid w:val="004D6A68"/>
    <w:rsid w:val="004D6E0A"/>
    <w:rsid w:val="004D7384"/>
    <w:rsid w:val="004D76FC"/>
    <w:rsid w:val="004D7751"/>
    <w:rsid w:val="004D797B"/>
    <w:rsid w:val="004E0DEE"/>
    <w:rsid w:val="004E1526"/>
    <w:rsid w:val="004E33C0"/>
    <w:rsid w:val="004E3B3F"/>
    <w:rsid w:val="004E3D9A"/>
    <w:rsid w:val="004E3F77"/>
    <w:rsid w:val="004E40B2"/>
    <w:rsid w:val="004E4BBA"/>
    <w:rsid w:val="004E54CF"/>
    <w:rsid w:val="004E676B"/>
    <w:rsid w:val="004E6D73"/>
    <w:rsid w:val="004E761A"/>
    <w:rsid w:val="004E77E9"/>
    <w:rsid w:val="004F01CF"/>
    <w:rsid w:val="004F0308"/>
    <w:rsid w:val="004F2697"/>
    <w:rsid w:val="004F2E56"/>
    <w:rsid w:val="004F31BF"/>
    <w:rsid w:val="004F3B50"/>
    <w:rsid w:val="004F409D"/>
    <w:rsid w:val="004F45AA"/>
    <w:rsid w:val="004F47BA"/>
    <w:rsid w:val="004F4941"/>
    <w:rsid w:val="004F502E"/>
    <w:rsid w:val="004F7845"/>
    <w:rsid w:val="00500F30"/>
    <w:rsid w:val="00501166"/>
    <w:rsid w:val="00501CF3"/>
    <w:rsid w:val="005023EC"/>
    <w:rsid w:val="005034AD"/>
    <w:rsid w:val="0050443D"/>
    <w:rsid w:val="005047BF"/>
    <w:rsid w:val="00504B20"/>
    <w:rsid w:val="00504CCA"/>
    <w:rsid w:val="00504D52"/>
    <w:rsid w:val="005057AC"/>
    <w:rsid w:val="00506559"/>
    <w:rsid w:val="00506618"/>
    <w:rsid w:val="00507B38"/>
    <w:rsid w:val="00507B4A"/>
    <w:rsid w:val="005115EE"/>
    <w:rsid w:val="00511E8A"/>
    <w:rsid w:val="0051231E"/>
    <w:rsid w:val="00515096"/>
    <w:rsid w:val="005159E0"/>
    <w:rsid w:val="005160A6"/>
    <w:rsid w:val="0051639D"/>
    <w:rsid w:val="00516728"/>
    <w:rsid w:val="00516C07"/>
    <w:rsid w:val="00520029"/>
    <w:rsid w:val="005204E3"/>
    <w:rsid w:val="00521A74"/>
    <w:rsid w:val="005225B9"/>
    <w:rsid w:val="00523D75"/>
    <w:rsid w:val="005258C1"/>
    <w:rsid w:val="00525D79"/>
    <w:rsid w:val="00526BFB"/>
    <w:rsid w:val="00530C61"/>
    <w:rsid w:val="00531658"/>
    <w:rsid w:val="005321E7"/>
    <w:rsid w:val="00532671"/>
    <w:rsid w:val="00532804"/>
    <w:rsid w:val="00532FEA"/>
    <w:rsid w:val="00533183"/>
    <w:rsid w:val="005349E6"/>
    <w:rsid w:val="0053609C"/>
    <w:rsid w:val="005362E7"/>
    <w:rsid w:val="00537F59"/>
    <w:rsid w:val="00540133"/>
    <w:rsid w:val="00540D9B"/>
    <w:rsid w:val="005410DC"/>
    <w:rsid w:val="005411C6"/>
    <w:rsid w:val="005446C3"/>
    <w:rsid w:val="005458DA"/>
    <w:rsid w:val="00546130"/>
    <w:rsid w:val="00546930"/>
    <w:rsid w:val="00546A65"/>
    <w:rsid w:val="00546CE8"/>
    <w:rsid w:val="005500CA"/>
    <w:rsid w:val="005507AE"/>
    <w:rsid w:val="00550EC4"/>
    <w:rsid w:val="005511DC"/>
    <w:rsid w:val="00551738"/>
    <w:rsid w:val="005522F1"/>
    <w:rsid w:val="0055377D"/>
    <w:rsid w:val="00553E83"/>
    <w:rsid w:val="00555225"/>
    <w:rsid w:val="00557D49"/>
    <w:rsid w:val="00560108"/>
    <w:rsid w:val="005617ED"/>
    <w:rsid w:val="0056192B"/>
    <w:rsid w:val="00561E9E"/>
    <w:rsid w:val="005623A5"/>
    <w:rsid w:val="005638B4"/>
    <w:rsid w:val="00563EC8"/>
    <w:rsid w:val="005641D9"/>
    <w:rsid w:val="00564D54"/>
    <w:rsid w:val="00564F9E"/>
    <w:rsid w:val="005651B1"/>
    <w:rsid w:val="005657BF"/>
    <w:rsid w:val="00565807"/>
    <w:rsid w:val="0056595E"/>
    <w:rsid w:val="00566AAA"/>
    <w:rsid w:val="00567E09"/>
    <w:rsid w:val="00570949"/>
    <w:rsid w:val="00571E2B"/>
    <w:rsid w:val="00572A4A"/>
    <w:rsid w:val="00573301"/>
    <w:rsid w:val="00573FE4"/>
    <w:rsid w:val="00574394"/>
    <w:rsid w:val="00574B05"/>
    <w:rsid w:val="00574BFB"/>
    <w:rsid w:val="0057629D"/>
    <w:rsid w:val="00576C1A"/>
    <w:rsid w:val="00580C0F"/>
    <w:rsid w:val="0058243E"/>
    <w:rsid w:val="00582BBA"/>
    <w:rsid w:val="0058305F"/>
    <w:rsid w:val="00583914"/>
    <w:rsid w:val="005840CC"/>
    <w:rsid w:val="00584AEF"/>
    <w:rsid w:val="005865CB"/>
    <w:rsid w:val="00587D0A"/>
    <w:rsid w:val="00591614"/>
    <w:rsid w:val="005920E7"/>
    <w:rsid w:val="00592A76"/>
    <w:rsid w:val="00593478"/>
    <w:rsid w:val="00593582"/>
    <w:rsid w:val="00593A46"/>
    <w:rsid w:val="00594368"/>
    <w:rsid w:val="00595DE9"/>
    <w:rsid w:val="00595F3E"/>
    <w:rsid w:val="00596CEE"/>
    <w:rsid w:val="00596E34"/>
    <w:rsid w:val="00597102"/>
    <w:rsid w:val="005A0B73"/>
    <w:rsid w:val="005A1044"/>
    <w:rsid w:val="005A1671"/>
    <w:rsid w:val="005A1D58"/>
    <w:rsid w:val="005A20FA"/>
    <w:rsid w:val="005A27AE"/>
    <w:rsid w:val="005A4A88"/>
    <w:rsid w:val="005A4BA7"/>
    <w:rsid w:val="005A4DD6"/>
    <w:rsid w:val="005A4EC7"/>
    <w:rsid w:val="005A52F9"/>
    <w:rsid w:val="005A5624"/>
    <w:rsid w:val="005A6072"/>
    <w:rsid w:val="005A6B02"/>
    <w:rsid w:val="005B0E27"/>
    <w:rsid w:val="005B1BF6"/>
    <w:rsid w:val="005B33F0"/>
    <w:rsid w:val="005B3502"/>
    <w:rsid w:val="005B61C7"/>
    <w:rsid w:val="005B6776"/>
    <w:rsid w:val="005B6973"/>
    <w:rsid w:val="005B737C"/>
    <w:rsid w:val="005B78D0"/>
    <w:rsid w:val="005B7C2B"/>
    <w:rsid w:val="005C05D6"/>
    <w:rsid w:val="005C0CCF"/>
    <w:rsid w:val="005C2EE6"/>
    <w:rsid w:val="005C4A05"/>
    <w:rsid w:val="005C5D17"/>
    <w:rsid w:val="005C5E79"/>
    <w:rsid w:val="005C7FB4"/>
    <w:rsid w:val="005D0950"/>
    <w:rsid w:val="005D1ACD"/>
    <w:rsid w:val="005D26E0"/>
    <w:rsid w:val="005D2854"/>
    <w:rsid w:val="005D37FD"/>
    <w:rsid w:val="005D42F9"/>
    <w:rsid w:val="005D4C59"/>
    <w:rsid w:val="005D4CC8"/>
    <w:rsid w:val="005D5164"/>
    <w:rsid w:val="005D65B1"/>
    <w:rsid w:val="005D6D8A"/>
    <w:rsid w:val="005D72A5"/>
    <w:rsid w:val="005D75FE"/>
    <w:rsid w:val="005D76E5"/>
    <w:rsid w:val="005D790D"/>
    <w:rsid w:val="005D7B89"/>
    <w:rsid w:val="005E00D3"/>
    <w:rsid w:val="005E0490"/>
    <w:rsid w:val="005E05C3"/>
    <w:rsid w:val="005E1BE7"/>
    <w:rsid w:val="005E3637"/>
    <w:rsid w:val="005E36BD"/>
    <w:rsid w:val="005E36E4"/>
    <w:rsid w:val="005E4009"/>
    <w:rsid w:val="005E47AF"/>
    <w:rsid w:val="005E535E"/>
    <w:rsid w:val="005E6400"/>
    <w:rsid w:val="005E674B"/>
    <w:rsid w:val="005E6AB7"/>
    <w:rsid w:val="005E6E52"/>
    <w:rsid w:val="005E6FB5"/>
    <w:rsid w:val="005F04A0"/>
    <w:rsid w:val="005F090F"/>
    <w:rsid w:val="005F0AD9"/>
    <w:rsid w:val="005F232A"/>
    <w:rsid w:val="005F2D48"/>
    <w:rsid w:val="005F2EF7"/>
    <w:rsid w:val="005F3027"/>
    <w:rsid w:val="005F3BBA"/>
    <w:rsid w:val="005F3FD8"/>
    <w:rsid w:val="005F490C"/>
    <w:rsid w:val="005F494A"/>
    <w:rsid w:val="005F4C53"/>
    <w:rsid w:val="005F505B"/>
    <w:rsid w:val="005F5AF8"/>
    <w:rsid w:val="005F604C"/>
    <w:rsid w:val="005F6309"/>
    <w:rsid w:val="005F6A50"/>
    <w:rsid w:val="005F6BCF"/>
    <w:rsid w:val="005F7A1D"/>
    <w:rsid w:val="005F7C59"/>
    <w:rsid w:val="0060235D"/>
    <w:rsid w:val="006027BB"/>
    <w:rsid w:val="00602929"/>
    <w:rsid w:val="00605682"/>
    <w:rsid w:val="006056EC"/>
    <w:rsid w:val="00605971"/>
    <w:rsid w:val="00605E8C"/>
    <w:rsid w:val="00605FF5"/>
    <w:rsid w:val="006066A6"/>
    <w:rsid w:val="0060704B"/>
    <w:rsid w:val="00607AE6"/>
    <w:rsid w:val="00607C83"/>
    <w:rsid w:val="00607F25"/>
    <w:rsid w:val="00610401"/>
    <w:rsid w:val="00610496"/>
    <w:rsid w:val="00611C95"/>
    <w:rsid w:val="00612972"/>
    <w:rsid w:val="006135ED"/>
    <w:rsid w:val="00613CC5"/>
    <w:rsid w:val="0061459B"/>
    <w:rsid w:val="0061625F"/>
    <w:rsid w:val="00616B90"/>
    <w:rsid w:val="00616BBD"/>
    <w:rsid w:val="00616CA6"/>
    <w:rsid w:val="00620A8C"/>
    <w:rsid w:val="00622188"/>
    <w:rsid w:val="0062248F"/>
    <w:rsid w:val="00622F44"/>
    <w:rsid w:val="00625B5D"/>
    <w:rsid w:val="00626F2D"/>
    <w:rsid w:val="0062772A"/>
    <w:rsid w:val="006300AA"/>
    <w:rsid w:val="0063036B"/>
    <w:rsid w:val="00630C76"/>
    <w:rsid w:val="00631141"/>
    <w:rsid w:val="00632F51"/>
    <w:rsid w:val="0063339F"/>
    <w:rsid w:val="0063385A"/>
    <w:rsid w:val="0063665C"/>
    <w:rsid w:val="0063782F"/>
    <w:rsid w:val="00641105"/>
    <w:rsid w:val="00643326"/>
    <w:rsid w:val="00643E0C"/>
    <w:rsid w:val="00644375"/>
    <w:rsid w:val="00645099"/>
    <w:rsid w:val="00645E32"/>
    <w:rsid w:val="00646705"/>
    <w:rsid w:val="00646B3E"/>
    <w:rsid w:val="00646ED8"/>
    <w:rsid w:val="00647DDD"/>
    <w:rsid w:val="00650A1B"/>
    <w:rsid w:val="00651654"/>
    <w:rsid w:val="00652168"/>
    <w:rsid w:val="00652F07"/>
    <w:rsid w:val="00653602"/>
    <w:rsid w:val="0065363A"/>
    <w:rsid w:val="00653A9C"/>
    <w:rsid w:val="006545D7"/>
    <w:rsid w:val="006547BA"/>
    <w:rsid w:val="006555B8"/>
    <w:rsid w:val="00655600"/>
    <w:rsid w:val="00656389"/>
    <w:rsid w:val="00656C0C"/>
    <w:rsid w:val="006571C8"/>
    <w:rsid w:val="006579CC"/>
    <w:rsid w:val="00657FA0"/>
    <w:rsid w:val="006608A4"/>
    <w:rsid w:val="00661075"/>
    <w:rsid w:val="006612AC"/>
    <w:rsid w:val="0066232B"/>
    <w:rsid w:val="0066256B"/>
    <w:rsid w:val="00662E4D"/>
    <w:rsid w:val="00665911"/>
    <w:rsid w:val="00666355"/>
    <w:rsid w:val="006668B7"/>
    <w:rsid w:val="00666B02"/>
    <w:rsid w:val="00666C4D"/>
    <w:rsid w:val="00667300"/>
    <w:rsid w:val="00667469"/>
    <w:rsid w:val="00670C33"/>
    <w:rsid w:val="006721DD"/>
    <w:rsid w:val="006723E7"/>
    <w:rsid w:val="0067245B"/>
    <w:rsid w:val="0067316B"/>
    <w:rsid w:val="00673CAA"/>
    <w:rsid w:val="00673EF3"/>
    <w:rsid w:val="006744C3"/>
    <w:rsid w:val="0067453C"/>
    <w:rsid w:val="006745D5"/>
    <w:rsid w:val="00674727"/>
    <w:rsid w:val="006747DB"/>
    <w:rsid w:val="00674F0D"/>
    <w:rsid w:val="00675960"/>
    <w:rsid w:val="00676DB1"/>
    <w:rsid w:val="00677099"/>
    <w:rsid w:val="00677233"/>
    <w:rsid w:val="00680ABF"/>
    <w:rsid w:val="006814C1"/>
    <w:rsid w:val="00681741"/>
    <w:rsid w:val="00682D81"/>
    <w:rsid w:val="00684204"/>
    <w:rsid w:val="00685114"/>
    <w:rsid w:val="006855CE"/>
    <w:rsid w:val="00687DA1"/>
    <w:rsid w:val="006901CF"/>
    <w:rsid w:val="0069021E"/>
    <w:rsid w:val="00690730"/>
    <w:rsid w:val="006924D9"/>
    <w:rsid w:val="00692D50"/>
    <w:rsid w:val="00692DF4"/>
    <w:rsid w:val="006936E1"/>
    <w:rsid w:val="00693D1A"/>
    <w:rsid w:val="00693E80"/>
    <w:rsid w:val="00694296"/>
    <w:rsid w:val="00694F69"/>
    <w:rsid w:val="00695893"/>
    <w:rsid w:val="00695E74"/>
    <w:rsid w:val="006961F2"/>
    <w:rsid w:val="006962BC"/>
    <w:rsid w:val="006A14D2"/>
    <w:rsid w:val="006A1A8D"/>
    <w:rsid w:val="006A1F5C"/>
    <w:rsid w:val="006A226E"/>
    <w:rsid w:val="006A505F"/>
    <w:rsid w:val="006A531A"/>
    <w:rsid w:val="006A568F"/>
    <w:rsid w:val="006A7985"/>
    <w:rsid w:val="006A7E12"/>
    <w:rsid w:val="006B0D0F"/>
    <w:rsid w:val="006B22D4"/>
    <w:rsid w:val="006B2405"/>
    <w:rsid w:val="006B3D2C"/>
    <w:rsid w:val="006B45ED"/>
    <w:rsid w:val="006B472B"/>
    <w:rsid w:val="006B5C83"/>
    <w:rsid w:val="006B6F73"/>
    <w:rsid w:val="006B7677"/>
    <w:rsid w:val="006B7720"/>
    <w:rsid w:val="006B7E05"/>
    <w:rsid w:val="006C059A"/>
    <w:rsid w:val="006C09D2"/>
    <w:rsid w:val="006C1197"/>
    <w:rsid w:val="006C1532"/>
    <w:rsid w:val="006C1679"/>
    <w:rsid w:val="006C1801"/>
    <w:rsid w:val="006C2039"/>
    <w:rsid w:val="006C2083"/>
    <w:rsid w:val="006C21B2"/>
    <w:rsid w:val="006C2814"/>
    <w:rsid w:val="006C3140"/>
    <w:rsid w:val="006C33EC"/>
    <w:rsid w:val="006C34F4"/>
    <w:rsid w:val="006C4106"/>
    <w:rsid w:val="006C4568"/>
    <w:rsid w:val="006C688F"/>
    <w:rsid w:val="006C68D2"/>
    <w:rsid w:val="006C7ACE"/>
    <w:rsid w:val="006C7FAD"/>
    <w:rsid w:val="006D0443"/>
    <w:rsid w:val="006D1128"/>
    <w:rsid w:val="006D23DF"/>
    <w:rsid w:val="006D25A3"/>
    <w:rsid w:val="006D28DC"/>
    <w:rsid w:val="006D31D5"/>
    <w:rsid w:val="006D34E0"/>
    <w:rsid w:val="006D4C75"/>
    <w:rsid w:val="006D5696"/>
    <w:rsid w:val="006D59E9"/>
    <w:rsid w:val="006D6CE8"/>
    <w:rsid w:val="006D7F5E"/>
    <w:rsid w:val="006E014C"/>
    <w:rsid w:val="006E024B"/>
    <w:rsid w:val="006E1CDC"/>
    <w:rsid w:val="006E2618"/>
    <w:rsid w:val="006E4CC6"/>
    <w:rsid w:val="006E5D18"/>
    <w:rsid w:val="006E66F1"/>
    <w:rsid w:val="006E7093"/>
    <w:rsid w:val="006E7F7B"/>
    <w:rsid w:val="006F0025"/>
    <w:rsid w:val="006F1095"/>
    <w:rsid w:val="006F138D"/>
    <w:rsid w:val="006F177D"/>
    <w:rsid w:val="006F2997"/>
    <w:rsid w:val="006F2D24"/>
    <w:rsid w:val="006F2D81"/>
    <w:rsid w:val="006F300B"/>
    <w:rsid w:val="006F379D"/>
    <w:rsid w:val="006F4048"/>
    <w:rsid w:val="006F4402"/>
    <w:rsid w:val="006F4CD4"/>
    <w:rsid w:val="00700128"/>
    <w:rsid w:val="0070077A"/>
    <w:rsid w:val="00701C6F"/>
    <w:rsid w:val="007034F3"/>
    <w:rsid w:val="0070392A"/>
    <w:rsid w:val="00703D5D"/>
    <w:rsid w:val="00704F25"/>
    <w:rsid w:val="007053DE"/>
    <w:rsid w:val="00705421"/>
    <w:rsid w:val="00705F3C"/>
    <w:rsid w:val="0070614E"/>
    <w:rsid w:val="00706E74"/>
    <w:rsid w:val="00710281"/>
    <w:rsid w:val="007112B9"/>
    <w:rsid w:val="00711B52"/>
    <w:rsid w:val="00711DEC"/>
    <w:rsid w:val="00713B5B"/>
    <w:rsid w:val="00713EF8"/>
    <w:rsid w:val="00716643"/>
    <w:rsid w:val="007167DC"/>
    <w:rsid w:val="00716855"/>
    <w:rsid w:val="007168BE"/>
    <w:rsid w:val="00716AC7"/>
    <w:rsid w:val="00717B8F"/>
    <w:rsid w:val="00720BFF"/>
    <w:rsid w:val="0072108C"/>
    <w:rsid w:val="007211CF"/>
    <w:rsid w:val="00722135"/>
    <w:rsid w:val="00722735"/>
    <w:rsid w:val="0072292C"/>
    <w:rsid w:val="00724435"/>
    <w:rsid w:val="00726137"/>
    <w:rsid w:val="00726435"/>
    <w:rsid w:val="007271DF"/>
    <w:rsid w:val="007271E0"/>
    <w:rsid w:val="007303CB"/>
    <w:rsid w:val="007306E4"/>
    <w:rsid w:val="00731B08"/>
    <w:rsid w:val="00732636"/>
    <w:rsid w:val="007331CB"/>
    <w:rsid w:val="007345BE"/>
    <w:rsid w:val="00734AB0"/>
    <w:rsid w:val="0073507E"/>
    <w:rsid w:val="00735AC2"/>
    <w:rsid w:val="00735F8B"/>
    <w:rsid w:val="00736275"/>
    <w:rsid w:val="00736A3F"/>
    <w:rsid w:val="007371B4"/>
    <w:rsid w:val="007402B6"/>
    <w:rsid w:val="0074400A"/>
    <w:rsid w:val="0074412C"/>
    <w:rsid w:val="007449E6"/>
    <w:rsid w:val="00745F46"/>
    <w:rsid w:val="0074629F"/>
    <w:rsid w:val="00747115"/>
    <w:rsid w:val="0075129F"/>
    <w:rsid w:val="007513C6"/>
    <w:rsid w:val="007523AE"/>
    <w:rsid w:val="00753C08"/>
    <w:rsid w:val="007546A5"/>
    <w:rsid w:val="00754DBF"/>
    <w:rsid w:val="00755C2F"/>
    <w:rsid w:val="00755ED0"/>
    <w:rsid w:val="007567AC"/>
    <w:rsid w:val="007604DF"/>
    <w:rsid w:val="00760607"/>
    <w:rsid w:val="00762735"/>
    <w:rsid w:val="00763E74"/>
    <w:rsid w:val="007654D0"/>
    <w:rsid w:val="00765779"/>
    <w:rsid w:val="00765C21"/>
    <w:rsid w:val="00765D1B"/>
    <w:rsid w:val="00766B29"/>
    <w:rsid w:val="00766DBB"/>
    <w:rsid w:val="007671C0"/>
    <w:rsid w:val="00767A61"/>
    <w:rsid w:val="00770550"/>
    <w:rsid w:val="007712E0"/>
    <w:rsid w:val="00771591"/>
    <w:rsid w:val="007725B3"/>
    <w:rsid w:val="007729EC"/>
    <w:rsid w:val="00772E3A"/>
    <w:rsid w:val="0077366D"/>
    <w:rsid w:val="0077492F"/>
    <w:rsid w:val="00775FA1"/>
    <w:rsid w:val="007765C0"/>
    <w:rsid w:val="00776DB9"/>
    <w:rsid w:val="007777EE"/>
    <w:rsid w:val="00780D48"/>
    <w:rsid w:val="00781809"/>
    <w:rsid w:val="0078190B"/>
    <w:rsid w:val="00781E1F"/>
    <w:rsid w:val="007822A1"/>
    <w:rsid w:val="007825B8"/>
    <w:rsid w:val="00782C95"/>
    <w:rsid w:val="00783388"/>
    <w:rsid w:val="00783965"/>
    <w:rsid w:val="0078420C"/>
    <w:rsid w:val="00786838"/>
    <w:rsid w:val="00792A08"/>
    <w:rsid w:val="00793E88"/>
    <w:rsid w:val="00794872"/>
    <w:rsid w:val="00794D56"/>
    <w:rsid w:val="00795631"/>
    <w:rsid w:val="00795796"/>
    <w:rsid w:val="0079794D"/>
    <w:rsid w:val="007A05D7"/>
    <w:rsid w:val="007A0A36"/>
    <w:rsid w:val="007A0BF9"/>
    <w:rsid w:val="007A2CCA"/>
    <w:rsid w:val="007A320C"/>
    <w:rsid w:val="007A333A"/>
    <w:rsid w:val="007A44DC"/>
    <w:rsid w:val="007A535D"/>
    <w:rsid w:val="007A5396"/>
    <w:rsid w:val="007A59E3"/>
    <w:rsid w:val="007A78E7"/>
    <w:rsid w:val="007A7FE0"/>
    <w:rsid w:val="007B0719"/>
    <w:rsid w:val="007B102C"/>
    <w:rsid w:val="007B1036"/>
    <w:rsid w:val="007B1470"/>
    <w:rsid w:val="007B17E3"/>
    <w:rsid w:val="007B2077"/>
    <w:rsid w:val="007B2E6F"/>
    <w:rsid w:val="007B354D"/>
    <w:rsid w:val="007B387D"/>
    <w:rsid w:val="007B39F7"/>
    <w:rsid w:val="007B4417"/>
    <w:rsid w:val="007B44CC"/>
    <w:rsid w:val="007B4AC0"/>
    <w:rsid w:val="007B5D35"/>
    <w:rsid w:val="007B6B40"/>
    <w:rsid w:val="007B6EA5"/>
    <w:rsid w:val="007C24B3"/>
    <w:rsid w:val="007C2D12"/>
    <w:rsid w:val="007C317B"/>
    <w:rsid w:val="007C41D0"/>
    <w:rsid w:val="007C4FE8"/>
    <w:rsid w:val="007C5E51"/>
    <w:rsid w:val="007C6408"/>
    <w:rsid w:val="007C6E18"/>
    <w:rsid w:val="007C7A31"/>
    <w:rsid w:val="007D0A34"/>
    <w:rsid w:val="007D0DDB"/>
    <w:rsid w:val="007D1193"/>
    <w:rsid w:val="007D11CD"/>
    <w:rsid w:val="007D1C3A"/>
    <w:rsid w:val="007D27DF"/>
    <w:rsid w:val="007D29C7"/>
    <w:rsid w:val="007D39BE"/>
    <w:rsid w:val="007D3EF0"/>
    <w:rsid w:val="007D4BFF"/>
    <w:rsid w:val="007D50CC"/>
    <w:rsid w:val="007D51BE"/>
    <w:rsid w:val="007D6553"/>
    <w:rsid w:val="007D6CC1"/>
    <w:rsid w:val="007D7223"/>
    <w:rsid w:val="007D729A"/>
    <w:rsid w:val="007E08BE"/>
    <w:rsid w:val="007E1131"/>
    <w:rsid w:val="007E1847"/>
    <w:rsid w:val="007E3F9E"/>
    <w:rsid w:val="007E4472"/>
    <w:rsid w:val="007E5908"/>
    <w:rsid w:val="007E5CCC"/>
    <w:rsid w:val="007E65E3"/>
    <w:rsid w:val="007E7454"/>
    <w:rsid w:val="007E765F"/>
    <w:rsid w:val="007E7F72"/>
    <w:rsid w:val="007F00FB"/>
    <w:rsid w:val="007F0EC1"/>
    <w:rsid w:val="007F1371"/>
    <w:rsid w:val="007F3623"/>
    <w:rsid w:val="007F4144"/>
    <w:rsid w:val="007F4B56"/>
    <w:rsid w:val="007F5906"/>
    <w:rsid w:val="007F64DA"/>
    <w:rsid w:val="00801424"/>
    <w:rsid w:val="00801715"/>
    <w:rsid w:val="00802B46"/>
    <w:rsid w:val="00804726"/>
    <w:rsid w:val="00805826"/>
    <w:rsid w:val="00805F21"/>
    <w:rsid w:val="008061EC"/>
    <w:rsid w:val="00806F12"/>
    <w:rsid w:val="008105FA"/>
    <w:rsid w:val="00813485"/>
    <w:rsid w:val="008139E8"/>
    <w:rsid w:val="00814090"/>
    <w:rsid w:val="00814F61"/>
    <w:rsid w:val="00820C4C"/>
    <w:rsid w:val="00820DEC"/>
    <w:rsid w:val="008214F6"/>
    <w:rsid w:val="008216EE"/>
    <w:rsid w:val="00821AC5"/>
    <w:rsid w:val="00821DA3"/>
    <w:rsid w:val="00822D05"/>
    <w:rsid w:val="00822FBC"/>
    <w:rsid w:val="00823068"/>
    <w:rsid w:val="00824056"/>
    <w:rsid w:val="0082461D"/>
    <w:rsid w:val="00825579"/>
    <w:rsid w:val="008256C9"/>
    <w:rsid w:val="008263DD"/>
    <w:rsid w:val="00830D07"/>
    <w:rsid w:val="00832144"/>
    <w:rsid w:val="00832201"/>
    <w:rsid w:val="00834815"/>
    <w:rsid w:val="00835CF6"/>
    <w:rsid w:val="00835E43"/>
    <w:rsid w:val="00836D33"/>
    <w:rsid w:val="00840A10"/>
    <w:rsid w:val="00840DC4"/>
    <w:rsid w:val="00841E70"/>
    <w:rsid w:val="00844F27"/>
    <w:rsid w:val="008458AD"/>
    <w:rsid w:val="00845D13"/>
    <w:rsid w:val="00846468"/>
    <w:rsid w:val="00846DC8"/>
    <w:rsid w:val="00851C68"/>
    <w:rsid w:val="008523BE"/>
    <w:rsid w:val="00852A6A"/>
    <w:rsid w:val="008531E2"/>
    <w:rsid w:val="008544C1"/>
    <w:rsid w:val="00854ADD"/>
    <w:rsid w:val="00854E81"/>
    <w:rsid w:val="00855865"/>
    <w:rsid w:val="008558D0"/>
    <w:rsid w:val="008560C8"/>
    <w:rsid w:val="00860300"/>
    <w:rsid w:val="008610AF"/>
    <w:rsid w:val="008619EE"/>
    <w:rsid w:val="00862E11"/>
    <w:rsid w:val="008644FB"/>
    <w:rsid w:val="008645D0"/>
    <w:rsid w:val="008646F2"/>
    <w:rsid w:val="00864881"/>
    <w:rsid w:val="00864CAA"/>
    <w:rsid w:val="00870578"/>
    <w:rsid w:val="008710FC"/>
    <w:rsid w:val="0087133C"/>
    <w:rsid w:val="008714F1"/>
    <w:rsid w:val="00872284"/>
    <w:rsid w:val="00875172"/>
    <w:rsid w:val="0087553C"/>
    <w:rsid w:val="008772B5"/>
    <w:rsid w:val="00877917"/>
    <w:rsid w:val="00880604"/>
    <w:rsid w:val="0088148F"/>
    <w:rsid w:val="00881855"/>
    <w:rsid w:val="00881AE9"/>
    <w:rsid w:val="008825C3"/>
    <w:rsid w:val="00882843"/>
    <w:rsid w:val="00883265"/>
    <w:rsid w:val="00883623"/>
    <w:rsid w:val="00883CCD"/>
    <w:rsid w:val="00884C7E"/>
    <w:rsid w:val="0088503C"/>
    <w:rsid w:val="00887FE8"/>
    <w:rsid w:val="00890BFC"/>
    <w:rsid w:val="00892106"/>
    <w:rsid w:val="00895BAF"/>
    <w:rsid w:val="00896749"/>
    <w:rsid w:val="00896BFF"/>
    <w:rsid w:val="00897210"/>
    <w:rsid w:val="008977F2"/>
    <w:rsid w:val="00897BE1"/>
    <w:rsid w:val="008A0310"/>
    <w:rsid w:val="008A04BE"/>
    <w:rsid w:val="008A0BE1"/>
    <w:rsid w:val="008A2B20"/>
    <w:rsid w:val="008A3611"/>
    <w:rsid w:val="008A36B6"/>
    <w:rsid w:val="008A373C"/>
    <w:rsid w:val="008A37D0"/>
    <w:rsid w:val="008A405E"/>
    <w:rsid w:val="008A5CDD"/>
    <w:rsid w:val="008A64BC"/>
    <w:rsid w:val="008A71F2"/>
    <w:rsid w:val="008B04AC"/>
    <w:rsid w:val="008B234D"/>
    <w:rsid w:val="008B27E3"/>
    <w:rsid w:val="008B2CD6"/>
    <w:rsid w:val="008B4904"/>
    <w:rsid w:val="008B4FD7"/>
    <w:rsid w:val="008B54B8"/>
    <w:rsid w:val="008B5CC7"/>
    <w:rsid w:val="008B7AE0"/>
    <w:rsid w:val="008B7B1F"/>
    <w:rsid w:val="008C0734"/>
    <w:rsid w:val="008C122E"/>
    <w:rsid w:val="008C189E"/>
    <w:rsid w:val="008C2E41"/>
    <w:rsid w:val="008C4777"/>
    <w:rsid w:val="008C5293"/>
    <w:rsid w:val="008C553A"/>
    <w:rsid w:val="008C5F11"/>
    <w:rsid w:val="008C6B6E"/>
    <w:rsid w:val="008C7B19"/>
    <w:rsid w:val="008C7FEB"/>
    <w:rsid w:val="008D1F01"/>
    <w:rsid w:val="008D2885"/>
    <w:rsid w:val="008D3E71"/>
    <w:rsid w:val="008D4777"/>
    <w:rsid w:val="008E1240"/>
    <w:rsid w:val="008E1341"/>
    <w:rsid w:val="008E292C"/>
    <w:rsid w:val="008E29DF"/>
    <w:rsid w:val="008E3862"/>
    <w:rsid w:val="008E63B3"/>
    <w:rsid w:val="008E6CFA"/>
    <w:rsid w:val="008E7CBD"/>
    <w:rsid w:val="008F103A"/>
    <w:rsid w:val="008F1999"/>
    <w:rsid w:val="008F1E90"/>
    <w:rsid w:val="008F27FB"/>
    <w:rsid w:val="008F45FA"/>
    <w:rsid w:val="008F490F"/>
    <w:rsid w:val="008F6745"/>
    <w:rsid w:val="008F67F4"/>
    <w:rsid w:val="008F69BD"/>
    <w:rsid w:val="008F6B76"/>
    <w:rsid w:val="008F7A94"/>
    <w:rsid w:val="008F7E68"/>
    <w:rsid w:val="008F7F8E"/>
    <w:rsid w:val="00900A7F"/>
    <w:rsid w:val="009023CD"/>
    <w:rsid w:val="00903DF3"/>
    <w:rsid w:val="009045FE"/>
    <w:rsid w:val="009047A7"/>
    <w:rsid w:val="00904B44"/>
    <w:rsid w:val="00904BDC"/>
    <w:rsid w:val="00904CC8"/>
    <w:rsid w:val="009054A9"/>
    <w:rsid w:val="00906255"/>
    <w:rsid w:val="0090665D"/>
    <w:rsid w:val="009073A1"/>
    <w:rsid w:val="009100F5"/>
    <w:rsid w:val="0091095F"/>
    <w:rsid w:val="00910A55"/>
    <w:rsid w:val="00911952"/>
    <w:rsid w:val="00911F49"/>
    <w:rsid w:val="009121DE"/>
    <w:rsid w:val="00912B33"/>
    <w:rsid w:val="00914D41"/>
    <w:rsid w:val="009150DF"/>
    <w:rsid w:val="00915638"/>
    <w:rsid w:val="00915948"/>
    <w:rsid w:val="00915A75"/>
    <w:rsid w:val="00916006"/>
    <w:rsid w:val="0091659C"/>
    <w:rsid w:val="0091682B"/>
    <w:rsid w:val="009172B5"/>
    <w:rsid w:val="0091761C"/>
    <w:rsid w:val="00920C2E"/>
    <w:rsid w:val="00921922"/>
    <w:rsid w:val="00921E5D"/>
    <w:rsid w:val="009224ED"/>
    <w:rsid w:val="00922F1C"/>
    <w:rsid w:val="00923073"/>
    <w:rsid w:val="00923D21"/>
    <w:rsid w:val="00923D23"/>
    <w:rsid w:val="00924762"/>
    <w:rsid w:val="009252F1"/>
    <w:rsid w:val="00925820"/>
    <w:rsid w:val="00925890"/>
    <w:rsid w:val="00925B01"/>
    <w:rsid w:val="0092722C"/>
    <w:rsid w:val="00927E1E"/>
    <w:rsid w:val="00927EFB"/>
    <w:rsid w:val="00927F40"/>
    <w:rsid w:val="009305BF"/>
    <w:rsid w:val="00930641"/>
    <w:rsid w:val="00931A35"/>
    <w:rsid w:val="00931E88"/>
    <w:rsid w:val="009328E8"/>
    <w:rsid w:val="0093303D"/>
    <w:rsid w:val="0093369B"/>
    <w:rsid w:val="00933777"/>
    <w:rsid w:val="00933BCE"/>
    <w:rsid w:val="0093544D"/>
    <w:rsid w:val="00935456"/>
    <w:rsid w:val="00936094"/>
    <w:rsid w:val="00936395"/>
    <w:rsid w:val="00936F0E"/>
    <w:rsid w:val="009376AD"/>
    <w:rsid w:val="009377A7"/>
    <w:rsid w:val="009401F8"/>
    <w:rsid w:val="00940BF9"/>
    <w:rsid w:val="009420C3"/>
    <w:rsid w:val="00942430"/>
    <w:rsid w:val="00942749"/>
    <w:rsid w:val="009436D8"/>
    <w:rsid w:val="00943DE0"/>
    <w:rsid w:val="00945ACE"/>
    <w:rsid w:val="00945D1C"/>
    <w:rsid w:val="00946036"/>
    <w:rsid w:val="009465E3"/>
    <w:rsid w:val="00946953"/>
    <w:rsid w:val="00946DD1"/>
    <w:rsid w:val="00947871"/>
    <w:rsid w:val="00947BD5"/>
    <w:rsid w:val="00947BF5"/>
    <w:rsid w:val="00951AB1"/>
    <w:rsid w:val="00951B99"/>
    <w:rsid w:val="0095203C"/>
    <w:rsid w:val="009523E8"/>
    <w:rsid w:val="00953EDA"/>
    <w:rsid w:val="009553B1"/>
    <w:rsid w:val="009555E3"/>
    <w:rsid w:val="009561CE"/>
    <w:rsid w:val="00956499"/>
    <w:rsid w:val="009566A3"/>
    <w:rsid w:val="00956F2C"/>
    <w:rsid w:val="009571B6"/>
    <w:rsid w:val="00960C07"/>
    <w:rsid w:val="00960CE2"/>
    <w:rsid w:val="00961673"/>
    <w:rsid w:val="00961A34"/>
    <w:rsid w:val="00962B8D"/>
    <w:rsid w:val="00964435"/>
    <w:rsid w:val="00964BFA"/>
    <w:rsid w:val="0096590E"/>
    <w:rsid w:val="009662E4"/>
    <w:rsid w:val="0097130F"/>
    <w:rsid w:val="00971972"/>
    <w:rsid w:val="00971E48"/>
    <w:rsid w:val="009720B4"/>
    <w:rsid w:val="00972620"/>
    <w:rsid w:val="00972CE3"/>
    <w:rsid w:val="00972D3F"/>
    <w:rsid w:val="009745EE"/>
    <w:rsid w:val="009747BD"/>
    <w:rsid w:val="00975392"/>
    <w:rsid w:val="00975434"/>
    <w:rsid w:val="0097543A"/>
    <w:rsid w:val="00975734"/>
    <w:rsid w:val="009768F9"/>
    <w:rsid w:val="00976DD2"/>
    <w:rsid w:val="00977381"/>
    <w:rsid w:val="009805ED"/>
    <w:rsid w:val="0098304B"/>
    <w:rsid w:val="00983E4F"/>
    <w:rsid w:val="009847AA"/>
    <w:rsid w:val="00985E5E"/>
    <w:rsid w:val="00986687"/>
    <w:rsid w:val="0098678C"/>
    <w:rsid w:val="009905F8"/>
    <w:rsid w:val="00990DA8"/>
    <w:rsid w:val="009917F6"/>
    <w:rsid w:val="00991C4E"/>
    <w:rsid w:val="00992156"/>
    <w:rsid w:val="0099255C"/>
    <w:rsid w:val="0099330F"/>
    <w:rsid w:val="009933A8"/>
    <w:rsid w:val="00993A1E"/>
    <w:rsid w:val="0099438F"/>
    <w:rsid w:val="009949F4"/>
    <w:rsid w:val="00994ACA"/>
    <w:rsid w:val="00995125"/>
    <w:rsid w:val="00995F6C"/>
    <w:rsid w:val="0099609A"/>
    <w:rsid w:val="00997AEC"/>
    <w:rsid w:val="00997CEB"/>
    <w:rsid w:val="009A11DE"/>
    <w:rsid w:val="009A227E"/>
    <w:rsid w:val="009A2ED3"/>
    <w:rsid w:val="009A39C6"/>
    <w:rsid w:val="009A430C"/>
    <w:rsid w:val="009A4D7F"/>
    <w:rsid w:val="009A6B64"/>
    <w:rsid w:val="009A711A"/>
    <w:rsid w:val="009B0231"/>
    <w:rsid w:val="009B074F"/>
    <w:rsid w:val="009B2411"/>
    <w:rsid w:val="009B330F"/>
    <w:rsid w:val="009B36D3"/>
    <w:rsid w:val="009B4E03"/>
    <w:rsid w:val="009B5362"/>
    <w:rsid w:val="009B5594"/>
    <w:rsid w:val="009B6E87"/>
    <w:rsid w:val="009C0DB8"/>
    <w:rsid w:val="009C2061"/>
    <w:rsid w:val="009C2B84"/>
    <w:rsid w:val="009C3583"/>
    <w:rsid w:val="009C48F1"/>
    <w:rsid w:val="009C4B9B"/>
    <w:rsid w:val="009C6413"/>
    <w:rsid w:val="009C64E4"/>
    <w:rsid w:val="009D09D3"/>
    <w:rsid w:val="009D2E57"/>
    <w:rsid w:val="009D3042"/>
    <w:rsid w:val="009D372A"/>
    <w:rsid w:val="009D381B"/>
    <w:rsid w:val="009D3FB3"/>
    <w:rsid w:val="009D538B"/>
    <w:rsid w:val="009D53FA"/>
    <w:rsid w:val="009D558F"/>
    <w:rsid w:val="009D5C9F"/>
    <w:rsid w:val="009D6CB7"/>
    <w:rsid w:val="009D79CD"/>
    <w:rsid w:val="009E0B4C"/>
    <w:rsid w:val="009E0DF1"/>
    <w:rsid w:val="009E1511"/>
    <w:rsid w:val="009E169F"/>
    <w:rsid w:val="009E40C8"/>
    <w:rsid w:val="009E4727"/>
    <w:rsid w:val="009E4B2E"/>
    <w:rsid w:val="009E55DF"/>
    <w:rsid w:val="009E74F1"/>
    <w:rsid w:val="009E7DC3"/>
    <w:rsid w:val="009F1F21"/>
    <w:rsid w:val="009F2354"/>
    <w:rsid w:val="009F245A"/>
    <w:rsid w:val="009F257C"/>
    <w:rsid w:val="009F3461"/>
    <w:rsid w:val="009F4B7D"/>
    <w:rsid w:val="009F540E"/>
    <w:rsid w:val="00A02D44"/>
    <w:rsid w:val="00A02E57"/>
    <w:rsid w:val="00A02EF6"/>
    <w:rsid w:val="00A02F45"/>
    <w:rsid w:val="00A03E5D"/>
    <w:rsid w:val="00A03E84"/>
    <w:rsid w:val="00A05895"/>
    <w:rsid w:val="00A068B2"/>
    <w:rsid w:val="00A07438"/>
    <w:rsid w:val="00A076E8"/>
    <w:rsid w:val="00A0781A"/>
    <w:rsid w:val="00A07E5B"/>
    <w:rsid w:val="00A07EE4"/>
    <w:rsid w:val="00A100CD"/>
    <w:rsid w:val="00A115F1"/>
    <w:rsid w:val="00A12266"/>
    <w:rsid w:val="00A136B5"/>
    <w:rsid w:val="00A15CE1"/>
    <w:rsid w:val="00A16381"/>
    <w:rsid w:val="00A164F1"/>
    <w:rsid w:val="00A17556"/>
    <w:rsid w:val="00A1787E"/>
    <w:rsid w:val="00A17D53"/>
    <w:rsid w:val="00A204C9"/>
    <w:rsid w:val="00A20CFD"/>
    <w:rsid w:val="00A211BE"/>
    <w:rsid w:val="00A22775"/>
    <w:rsid w:val="00A2361E"/>
    <w:rsid w:val="00A23C6B"/>
    <w:rsid w:val="00A23F1F"/>
    <w:rsid w:val="00A24A82"/>
    <w:rsid w:val="00A263A4"/>
    <w:rsid w:val="00A26467"/>
    <w:rsid w:val="00A27267"/>
    <w:rsid w:val="00A30608"/>
    <w:rsid w:val="00A30FA8"/>
    <w:rsid w:val="00A31178"/>
    <w:rsid w:val="00A32492"/>
    <w:rsid w:val="00A33137"/>
    <w:rsid w:val="00A3394F"/>
    <w:rsid w:val="00A33AD1"/>
    <w:rsid w:val="00A33EAD"/>
    <w:rsid w:val="00A348DB"/>
    <w:rsid w:val="00A35389"/>
    <w:rsid w:val="00A36C6A"/>
    <w:rsid w:val="00A40797"/>
    <w:rsid w:val="00A4090E"/>
    <w:rsid w:val="00A425B2"/>
    <w:rsid w:val="00A429F9"/>
    <w:rsid w:val="00A4314A"/>
    <w:rsid w:val="00A43888"/>
    <w:rsid w:val="00A43D2A"/>
    <w:rsid w:val="00A44415"/>
    <w:rsid w:val="00A46076"/>
    <w:rsid w:val="00A46325"/>
    <w:rsid w:val="00A4747B"/>
    <w:rsid w:val="00A50666"/>
    <w:rsid w:val="00A507AC"/>
    <w:rsid w:val="00A50844"/>
    <w:rsid w:val="00A509FB"/>
    <w:rsid w:val="00A51A8D"/>
    <w:rsid w:val="00A52374"/>
    <w:rsid w:val="00A52459"/>
    <w:rsid w:val="00A525F8"/>
    <w:rsid w:val="00A5273C"/>
    <w:rsid w:val="00A52B36"/>
    <w:rsid w:val="00A52B45"/>
    <w:rsid w:val="00A5307A"/>
    <w:rsid w:val="00A53D9D"/>
    <w:rsid w:val="00A542DC"/>
    <w:rsid w:val="00A5451E"/>
    <w:rsid w:val="00A56566"/>
    <w:rsid w:val="00A567CC"/>
    <w:rsid w:val="00A57FC9"/>
    <w:rsid w:val="00A602E9"/>
    <w:rsid w:val="00A6144B"/>
    <w:rsid w:val="00A61466"/>
    <w:rsid w:val="00A6271B"/>
    <w:rsid w:val="00A63533"/>
    <w:rsid w:val="00A63763"/>
    <w:rsid w:val="00A6508C"/>
    <w:rsid w:val="00A654FC"/>
    <w:rsid w:val="00A655BC"/>
    <w:rsid w:val="00A655EF"/>
    <w:rsid w:val="00A66882"/>
    <w:rsid w:val="00A67231"/>
    <w:rsid w:val="00A67A88"/>
    <w:rsid w:val="00A67DCE"/>
    <w:rsid w:val="00A70C3E"/>
    <w:rsid w:val="00A71125"/>
    <w:rsid w:val="00A73BFC"/>
    <w:rsid w:val="00A74809"/>
    <w:rsid w:val="00A74A2D"/>
    <w:rsid w:val="00A7598A"/>
    <w:rsid w:val="00A7662C"/>
    <w:rsid w:val="00A76B94"/>
    <w:rsid w:val="00A76E09"/>
    <w:rsid w:val="00A77040"/>
    <w:rsid w:val="00A770FF"/>
    <w:rsid w:val="00A77684"/>
    <w:rsid w:val="00A777A3"/>
    <w:rsid w:val="00A77E0C"/>
    <w:rsid w:val="00A816A0"/>
    <w:rsid w:val="00A8196F"/>
    <w:rsid w:val="00A82D70"/>
    <w:rsid w:val="00A8324D"/>
    <w:rsid w:val="00A8409E"/>
    <w:rsid w:val="00A856E8"/>
    <w:rsid w:val="00A85769"/>
    <w:rsid w:val="00A864F6"/>
    <w:rsid w:val="00A87891"/>
    <w:rsid w:val="00A903D4"/>
    <w:rsid w:val="00A903DD"/>
    <w:rsid w:val="00A91343"/>
    <w:rsid w:val="00A91EB7"/>
    <w:rsid w:val="00A920CD"/>
    <w:rsid w:val="00A9504F"/>
    <w:rsid w:val="00A958BB"/>
    <w:rsid w:val="00A95C86"/>
    <w:rsid w:val="00A95CBD"/>
    <w:rsid w:val="00A96F06"/>
    <w:rsid w:val="00A97949"/>
    <w:rsid w:val="00A97D3F"/>
    <w:rsid w:val="00AA0AEE"/>
    <w:rsid w:val="00AA0E83"/>
    <w:rsid w:val="00AA116D"/>
    <w:rsid w:val="00AA1580"/>
    <w:rsid w:val="00AA15A6"/>
    <w:rsid w:val="00AA25DC"/>
    <w:rsid w:val="00AA2E6D"/>
    <w:rsid w:val="00AA3012"/>
    <w:rsid w:val="00AA3866"/>
    <w:rsid w:val="00AA48A0"/>
    <w:rsid w:val="00AA4A8D"/>
    <w:rsid w:val="00AA4E95"/>
    <w:rsid w:val="00AA6AC4"/>
    <w:rsid w:val="00AA72C7"/>
    <w:rsid w:val="00AA7521"/>
    <w:rsid w:val="00AB1FF2"/>
    <w:rsid w:val="00AB30BD"/>
    <w:rsid w:val="00AB318D"/>
    <w:rsid w:val="00AB477F"/>
    <w:rsid w:val="00AB4EA7"/>
    <w:rsid w:val="00AB5564"/>
    <w:rsid w:val="00AB597A"/>
    <w:rsid w:val="00AB5A89"/>
    <w:rsid w:val="00AB7530"/>
    <w:rsid w:val="00AB7D10"/>
    <w:rsid w:val="00AC2493"/>
    <w:rsid w:val="00AC2B5C"/>
    <w:rsid w:val="00AC3D21"/>
    <w:rsid w:val="00AC3EF5"/>
    <w:rsid w:val="00AC4E20"/>
    <w:rsid w:val="00AC4FE7"/>
    <w:rsid w:val="00AC5E5D"/>
    <w:rsid w:val="00AC7A41"/>
    <w:rsid w:val="00AD11F2"/>
    <w:rsid w:val="00AD1275"/>
    <w:rsid w:val="00AD14F9"/>
    <w:rsid w:val="00AD1702"/>
    <w:rsid w:val="00AD19AA"/>
    <w:rsid w:val="00AD272A"/>
    <w:rsid w:val="00AD28B5"/>
    <w:rsid w:val="00AD2AE4"/>
    <w:rsid w:val="00AD3E4C"/>
    <w:rsid w:val="00AD4E8D"/>
    <w:rsid w:val="00AD643D"/>
    <w:rsid w:val="00AD6CBE"/>
    <w:rsid w:val="00AD7E15"/>
    <w:rsid w:val="00AE128F"/>
    <w:rsid w:val="00AE1785"/>
    <w:rsid w:val="00AE26DD"/>
    <w:rsid w:val="00AE3626"/>
    <w:rsid w:val="00AE4F21"/>
    <w:rsid w:val="00AE5141"/>
    <w:rsid w:val="00AE527C"/>
    <w:rsid w:val="00AE59A0"/>
    <w:rsid w:val="00AE7BD8"/>
    <w:rsid w:val="00AE7C85"/>
    <w:rsid w:val="00AE7F0F"/>
    <w:rsid w:val="00AF1F70"/>
    <w:rsid w:val="00AF2D76"/>
    <w:rsid w:val="00AF2E5D"/>
    <w:rsid w:val="00AF3690"/>
    <w:rsid w:val="00AF3B95"/>
    <w:rsid w:val="00AF55C4"/>
    <w:rsid w:val="00AF61D4"/>
    <w:rsid w:val="00AF65D7"/>
    <w:rsid w:val="00AF6EF3"/>
    <w:rsid w:val="00AF7AC0"/>
    <w:rsid w:val="00B00D99"/>
    <w:rsid w:val="00B01BBD"/>
    <w:rsid w:val="00B01C95"/>
    <w:rsid w:val="00B03B47"/>
    <w:rsid w:val="00B04008"/>
    <w:rsid w:val="00B05A35"/>
    <w:rsid w:val="00B05B7B"/>
    <w:rsid w:val="00B1078C"/>
    <w:rsid w:val="00B107F8"/>
    <w:rsid w:val="00B11455"/>
    <w:rsid w:val="00B12F67"/>
    <w:rsid w:val="00B1392C"/>
    <w:rsid w:val="00B142B3"/>
    <w:rsid w:val="00B152E9"/>
    <w:rsid w:val="00B15A93"/>
    <w:rsid w:val="00B15E14"/>
    <w:rsid w:val="00B1650F"/>
    <w:rsid w:val="00B165D9"/>
    <w:rsid w:val="00B16BD8"/>
    <w:rsid w:val="00B16C29"/>
    <w:rsid w:val="00B16E43"/>
    <w:rsid w:val="00B16F02"/>
    <w:rsid w:val="00B174EB"/>
    <w:rsid w:val="00B203A8"/>
    <w:rsid w:val="00B20C48"/>
    <w:rsid w:val="00B2150F"/>
    <w:rsid w:val="00B21865"/>
    <w:rsid w:val="00B21F5C"/>
    <w:rsid w:val="00B2266D"/>
    <w:rsid w:val="00B23291"/>
    <w:rsid w:val="00B23C99"/>
    <w:rsid w:val="00B246C3"/>
    <w:rsid w:val="00B24C39"/>
    <w:rsid w:val="00B2502A"/>
    <w:rsid w:val="00B25DB5"/>
    <w:rsid w:val="00B2640F"/>
    <w:rsid w:val="00B264EF"/>
    <w:rsid w:val="00B266CE"/>
    <w:rsid w:val="00B268C9"/>
    <w:rsid w:val="00B26958"/>
    <w:rsid w:val="00B26A95"/>
    <w:rsid w:val="00B275AF"/>
    <w:rsid w:val="00B27C2D"/>
    <w:rsid w:val="00B27F10"/>
    <w:rsid w:val="00B3073B"/>
    <w:rsid w:val="00B313B4"/>
    <w:rsid w:val="00B317E2"/>
    <w:rsid w:val="00B31E63"/>
    <w:rsid w:val="00B322FC"/>
    <w:rsid w:val="00B32527"/>
    <w:rsid w:val="00B333CE"/>
    <w:rsid w:val="00B33FC3"/>
    <w:rsid w:val="00B34A22"/>
    <w:rsid w:val="00B35A05"/>
    <w:rsid w:val="00B36D95"/>
    <w:rsid w:val="00B370F1"/>
    <w:rsid w:val="00B37561"/>
    <w:rsid w:val="00B3757B"/>
    <w:rsid w:val="00B40556"/>
    <w:rsid w:val="00B41548"/>
    <w:rsid w:val="00B4163A"/>
    <w:rsid w:val="00B419F5"/>
    <w:rsid w:val="00B4207A"/>
    <w:rsid w:val="00B42497"/>
    <w:rsid w:val="00B44631"/>
    <w:rsid w:val="00B4660E"/>
    <w:rsid w:val="00B47155"/>
    <w:rsid w:val="00B47C9F"/>
    <w:rsid w:val="00B507D8"/>
    <w:rsid w:val="00B51075"/>
    <w:rsid w:val="00B51233"/>
    <w:rsid w:val="00B5250D"/>
    <w:rsid w:val="00B548F9"/>
    <w:rsid w:val="00B569F8"/>
    <w:rsid w:val="00B56C49"/>
    <w:rsid w:val="00B57165"/>
    <w:rsid w:val="00B57BE9"/>
    <w:rsid w:val="00B6108C"/>
    <w:rsid w:val="00B61253"/>
    <w:rsid w:val="00B61AE3"/>
    <w:rsid w:val="00B6218E"/>
    <w:rsid w:val="00B62411"/>
    <w:rsid w:val="00B644F0"/>
    <w:rsid w:val="00B6504E"/>
    <w:rsid w:val="00B6631D"/>
    <w:rsid w:val="00B67A66"/>
    <w:rsid w:val="00B67BEF"/>
    <w:rsid w:val="00B70717"/>
    <w:rsid w:val="00B71DC1"/>
    <w:rsid w:val="00B723CC"/>
    <w:rsid w:val="00B72A23"/>
    <w:rsid w:val="00B730F1"/>
    <w:rsid w:val="00B73403"/>
    <w:rsid w:val="00B73926"/>
    <w:rsid w:val="00B73BAD"/>
    <w:rsid w:val="00B7486D"/>
    <w:rsid w:val="00B74A63"/>
    <w:rsid w:val="00B74EFB"/>
    <w:rsid w:val="00B77394"/>
    <w:rsid w:val="00B80662"/>
    <w:rsid w:val="00B806A6"/>
    <w:rsid w:val="00B80860"/>
    <w:rsid w:val="00B8088B"/>
    <w:rsid w:val="00B81BEA"/>
    <w:rsid w:val="00B8504E"/>
    <w:rsid w:val="00B85482"/>
    <w:rsid w:val="00B864D8"/>
    <w:rsid w:val="00B86A64"/>
    <w:rsid w:val="00B87132"/>
    <w:rsid w:val="00B90500"/>
    <w:rsid w:val="00B91FE5"/>
    <w:rsid w:val="00B9226E"/>
    <w:rsid w:val="00B926EF"/>
    <w:rsid w:val="00B927F0"/>
    <w:rsid w:val="00B929AD"/>
    <w:rsid w:val="00B93117"/>
    <w:rsid w:val="00B935E1"/>
    <w:rsid w:val="00B9460C"/>
    <w:rsid w:val="00B94ED8"/>
    <w:rsid w:val="00B95E16"/>
    <w:rsid w:val="00B967F5"/>
    <w:rsid w:val="00BA0121"/>
    <w:rsid w:val="00BA02B7"/>
    <w:rsid w:val="00BA0995"/>
    <w:rsid w:val="00BA258D"/>
    <w:rsid w:val="00BA28DB"/>
    <w:rsid w:val="00BA44D5"/>
    <w:rsid w:val="00BA4D35"/>
    <w:rsid w:val="00BA4ECF"/>
    <w:rsid w:val="00BA55BA"/>
    <w:rsid w:val="00BA5A7A"/>
    <w:rsid w:val="00BA5B68"/>
    <w:rsid w:val="00BB0581"/>
    <w:rsid w:val="00BB0B1C"/>
    <w:rsid w:val="00BB1164"/>
    <w:rsid w:val="00BB22D3"/>
    <w:rsid w:val="00BB39F9"/>
    <w:rsid w:val="00BB4E21"/>
    <w:rsid w:val="00BB4FC1"/>
    <w:rsid w:val="00BB57AF"/>
    <w:rsid w:val="00BB5976"/>
    <w:rsid w:val="00BB5B70"/>
    <w:rsid w:val="00BB72C3"/>
    <w:rsid w:val="00BC12A2"/>
    <w:rsid w:val="00BC140D"/>
    <w:rsid w:val="00BC1F0F"/>
    <w:rsid w:val="00BC2FB1"/>
    <w:rsid w:val="00BC32F2"/>
    <w:rsid w:val="00BC3360"/>
    <w:rsid w:val="00BC3B42"/>
    <w:rsid w:val="00BC6E1D"/>
    <w:rsid w:val="00BC6F40"/>
    <w:rsid w:val="00BC733E"/>
    <w:rsid w:val="00BC771B"/>
    <w:rsid w:val="00BC7946"/>
    <w:rsid w:val="00BD0B48"/>
    <w:rsid w:val="00BD154F"/>
    <w:rsid w:val="00BD1C46"/>
    <w:rsid w:val="00BD1D1D"/>
    <w:rsid w:val="00BD43E3"/>
    <w:rsid w:val="00BD4FA7"/>
    <w:rsid w:val="00BD76BB"/>
    <w:rsid w:val="00BD7E87"/>
    <w:rsid w:val="00BE0256"/>
    <w:rsid w:val="00BE0700"/>
    <w:rsid w:val="00BE0B29"/>
    <w:rsid w:val="00BE18E8"/>
    <w:rsid w:val="00BE22D4"/>
    <w:rsid w:val="00BE2362"/>
    <w:rsid w:val="00BE24C2"/>
    <w:rsid w:val="00BE283A"/>
    <w:rsid w:val="00BE28D7"/>
    <w:rsid w:val="00BE2ED8"/>
    <w:rsid w:val="00BE34AB"/>
    <w:rsid w:val="00BE40C3"/>
    <w:rsid w:val="00BE582B"/>
    <w:rsid w:val="00BE58F5"/>
    <w:rsid w:val="00BE5AC8"/>
    <w:rsid w:val="00BE62BF"/>
    <w:rsid w:val="00BE6D4C"/>
    <w:rsid w:val="00BE6FEA"/>
    <w:rsid w:val="00BF079A"/>
    <w:rsid w:val="00BF2838"/>
    <w:rsid w:val="00BF2B5A"/>
    <w:rsid w:val="00BF46F0"/>
    <w:rsid w:val="00BF497E"/>
    <w:rsid w:val="00BF4C87"/>
    <w:rsid w:val="00BF5FE2"/>
    <w:rsid w:val="00BF66D5"/>
    <w:rsid w:val="00BF7711"/>
    <w:rsid w:val="00BF7CE0"/>
    <w:rsid w:val="00BF7EEB"/>
    <w:rsid w:val="00C00A87"/>
    <w:rsid w:val="00C01CC1"/>
    <w:rsid w:val="00C031AE"/>
    <w:rsid w:val="00C043AF"/>
    <w:rsid w:val="00C049FB"/>
    <w:rsid w:val="00C04A82"/>
    <w:rsid w:val="00C04BCE"/>
    <w:rsid w:val="00C04D71"/>
    <w:rsid w:val="00C057D1"/>
    <w:rsid w:val="00C05D3D"/>
    <w:rsid w:val="00C0650C"/>
    <w:rsid w:val="00C1082F"/>
    <w:rsid w:val="00C10B03"/>
    <w:rsid w:val="00C113E1"/>
    <w:rsid w:val="00C1229E"/>
    <w:rsid w:val="00C12BD6"/>
    <w:rsid w:val="00C1352B"/>
    <w:rsid w:val="00C144C9"/>
    <w:rsid w:val="00C14681"/>
    <w:rsid w:val="00C14C20"/>
    <w:rsid w:val="00C15728"/>
    <w:rsid w:val="00C157B8"/>
    <w:rsid w:val="00C159E1"/>
    <w:rsid w:val="00C16F5C"/>
    <w:rsid w:val="00C17610"/>
    <w:rsid w:val="00C1782B"/>
    <w:rsid w:val="00C1788A"/>
    <w:rsid w:val="00C20A37"/>
    <w:rsid w:val="00C21E2D"/>
    <w:rsid w:val="00C2207B"/>
    <w:rsid w:val="00C239A5"/>
    <w:rsid w:val="00C24015"/>
    <w:rsid w:val="00C24518"/>
    <w:rsid w:val="00C2536B"/>
    <w:rsid w:val="00C25711"/>
    <w:rsid w:val="00C25952"/>
    <w:rsid w:val="00C259F0"/>
    <w:rsid w:val="00C25C53"/>
    <w:rsid w:val="00C27FAE"/>
    <w:rsid w:val="00C30974"/>
    <w:rsid w:val="00C31048"/>
    <w:rsid w:val="00C326DE"/>
    <w:rsid w:val="00C3299F"/>
    <w:rsid w:val="00C33123"/>
    <w:rsid w:val="00C3332A"/>
    <w:rsid w:val="00C33A2D"/>
    <w:rsid w:val="00C34F80"/>
    <w:rsid w:val="00C34FC1"/>
    <w:rsid w:val="00C35009"/>
    <w:rsid w:val="00C3534B"/>
    <w:rsid w:val="00C3589D"/>
    <w:rsid w:val="00C35C2C"/>
    <w:rsid w:val="00C36A16"/>
    <w:rsid w:val="00C36B1E"/>
    <w:rsid w:val="00C37CE9"/>
    <w:rsid w:val="00C40326"/>
    <w:rsid w:val="00C405BD"/>
    <w:rsid w:val="00C4111D"/>
    <w:rsid w:val="00C4149B"/>
    <w:rsid w:val="00C4185D"/>
    <w:rsid w:val="00C41F7D"/>
    <w:rsid w:val="00C43048"/>
    <w:rsid w:val="00C43324"/>
    <w:rsid w:val="00C43507"/>
    <w:rsid w:val="00C435E6"/>
    <w:rsid w:val="00C448FC"/>
    <w:rsid w:val="00C452BB"/>
    <w:rsid w:val="00C4576A"/>
    <w:rsid w:val="00C45B4A"/>
    <w:rsid w:val="00C46162"/>
    <w:rsid w:val="00C4634A"/>
    <w:rsid w:val="00C4787E"/>
    <w:rsid w:val="00C51E58"/>
    <w:rsid w:val="00C53177"/>
    <w:rsid w:val="00C54A77"/>
    <w:rsid w:val="00C55BF7"/>
    <w:rsid w:val="00C567E4"/>
    <w:rsid w:val="00C60896"/>
    <w:rsid w:val="00C61121"/>
    <w:rsid w:val="00C6300B"/>
    <w:rsid w:val="00C63756"/>
    <w:rsid w:val="00C63B63"/>
    <w:rsid w:val="00C6412B"/>
    <w:rsid w:val="00C648AE"/>
    <w:rsid w:val="00C64927"/>
    <w:rsid w:val="00C6493C"/>
    <w:rsid w:val="00C6738E"/>
    <w:rsid w:val="00C6762F"/>
    <w:rsid w:val="00C7004F"/>
    <w:rsid w:val="00C700DE"/>
    <w:rsid w:val="00C7045F"/>
    <w:rsid w:val="00C724A8"/>
    <w:rsid w:val="00C728CE"/>
    <w:rsid w:val="00C72FB3"/>
    <w:rsid w:val="00C735E2"/>
    <w:rsid w:val="00C74B87"/>
    <w:rsid w:val="00C757F6"/>
    <w:rsid w:val="00C75F9C"/>
    <w:rsid w:val="00C7709E"/>
    <w:rsid w:val="00C800CE"/>
    <w:rsid w:val="00C81634"/>
    <w:rsid w:val="00C824BE"/>
    <w:rsid w:val="00C8487B"/>
    <w:rsid w:val="00C84B02"/>
    <w:rsid w:val="00C84E13"/>
    <w:rsid w:val="00C85137"/>
    <w:rsid w:val="00C8533F"/>
    <w:rsid w:val="00C85681"/>
    <w:rsid w:val="00C86E81"/>
    <w:rsid w:val="00C86FDF"/>
    <w:rsid w:val="00C911A8"/>
    <w:rsid w:val="00C91C87"/>
    <w:rsid w:val="00C91E47"/>
    <w:rsid w:val="00C927F2"/>
    <w:rsid w:val="00C92A2A"/>
    <w:rsid w:val="00C93E26"/>
    <w:rsid w:val="00C96528"/>
    <w:rsid w:val="00CA0FEF"/>
    <w:rsid w:val="00CA2CE5"/>
    <w:rsid w:val="00CA2E44"/>
    <w:rsid w:val="00CA3DFA"/>
    <w:rsid w:val="00CA4CC8"/>
    <w:rsid w:val="00CA5801"/>
    <w:rsid w:val="00CA6890"/>
    <w:rsid w:val="00CA70EA"/>
    <w:rsid w:val="00CA778B"/>
    <w:rsid w:val="00CA7816"/>
    <w:rsid w:val="00CB112F"/>
    <w:rsid w:val="00CB15A4"/>
    <w:rsid w:val="00CB2FCF"/>
    <w:rsid w:val="00CB3886"/>
    <w:rsid w:val="00CB534C"/>
    <w:rsid w:val="00CB5A71"/>
    <w:rsid w:val="00CB6239"/>
    <w:rsid w:val="00CB7844"/>
    <w:rsid w:val="00CC0BFC"/>
    <w:rsid w:val="00CC11DD"/>
    <w:rsid w:val="00CC190C"/>
    <w:rsid w:val="00CC1917"/>
    <w:rsid w:val="00CC1FB5"/>
    <w:rsid w:val="00CC2F2A"/>
    <w:rsid w:val="00CC340B"/>
    <w:rsid w:val="00CC3ED4"/>
    <w:rsid w:val="00CC45C6"/>
    <w:rsid w:val="00CC4975"/>
    <w:rsid w:val="00CC5FF7"/>
    <w:rsid w:val="00CC6078"/>
    <w:rsid w:val="00CC692B"/>
    <w:rsid w:val="00CC6D40"/>
    <w:rsid w:val="00CC768B"/>
    <w:rsid w:val="00CC7DD8"/>
    <w:rsid w:val="00CD051D"/>
    <w:rsid w:val="00CD36E2"/>
    <w:rsid w:val="00CD499A"/>
    <w:rsid w:val="00CD4F2F"/>
    <w:rsid w:val="00CD50F1"/>
    <w:rsid w:val="00CD5107"/>
    <w:rsid w:val="00CD627D"/>
    <w:rsid w:val="00CD7112"/>
    <w:rsid w:val="00CD71F4"/>
    <w:rsid w:val="00CD730C"/>
    <w:rsid w:val="00CD757A"/>
    <w:rsid w:val="00CE13AC"/>
    <w:rsid w:val="00CE22B4"/>
    <w:rsid w:val="00CE2AE1"/>
    <w:rsid w:val="00CE3A74"/>
    <w:rsid w:val="00CE3C9D"/>
    <w:rsid w:val="00CE3F97"/>
    <w:rsid w:val="00CE4479"/>
    <w:rsid w:val="00CE4A39"/>
    <w:rsid w:val="00CE56DA"/>
    <w:rsid w:val="00CE5876"/>
    <w:rsid w:val="00CE58CB"/>
    <w:rsid w:val="00CE6E5A"/>
    <w:rsid w:val="00CE70E6"/>
    <w:rsid w:val="00CE750F"/>
    <w:rsid w:val="00CE7689"/>
    <w:rsid w:val="00CE7F58"/>
    <w:rsid w:val="00CF1015"/>
    <w:rsid w:val="00CF1347"/>
    <w:rsid w:val="00CF1507"/>
    <w:rsid w:val="00CF22FA"/>
    <w:rsid w:val="00CF2632"/>
    <w:rsid w:val="00CF423D"/>
    <w:rsid w:val="00CF4509"/>
    <w:rsid w:val="00CF4855"/>
    <w:rsid w:val="00CF69F5"/>
    <w:rsid w:val="00CF73A3"/>
    <w:rsid w:val="00D01C79"/>
    <w:rsid w:val="00D03310"/>
    <w:rsid w:val="00D04284"/>
    <w:rsid w:val="00D07C75"/>
    <w:rsid w:val="00D10458"/>
    <w:rsid w:val="00D11C19"/>
    <w:rsid w:val="00D12785"/>
    <w:rsid w:val="00D12EC5"/>
    <w:rsid w:val="00D13750"/>
    <w:rsid w:val="00D13C7E"/>
    <w:rsid w:val="00D15A25"/>
    <w:rsid w:val="00D15C21"/>
    <w:rsid w:val="00D1664D"/>
    <w:rsid w:val="00D1748C"/>
    <w:rsid w:val="00D178BC"/>
    <w:rsid w:val="00D2008B"/>
    <w:rsid w:val="00D207C7"/>
    <w:rsid w:val="00D20841"/>
    <w:rsid w:val="00D20D3A"/>
    <w:rsid w:val="00D2282D"/>
    <w:rsid w:val="00D235D9"/>
    <w:rsid w:val="00D26793"/>
    <w:rsid w:val="00D27739"/>
    <w:rsid w:val="00D279CE"/>
    <w:rsid w:val="00D30201"/>
    <w:rsid w:val="00D31117"/>
    <w:rsid w:val="00D315EC"/>
    <w:rsid w:val="00D32E1D"/>
    <w:rsid w:val="00D331A7"/>
    <w:rsid w:val="00D33358"/>
    <w:rsid w:val="00D335D9"/>
    <w:rsid w:val="00D33E4C"/>
    <w:rsid w:val="00D35FD0"/>
    <w:rsid w:val="00D363DD"/>
    <w:rsid w:val="00D36712"/>
    <w:rsid w:val="00D36874"/>
    <w:rsid w:val="00D3714D"/>
    <w:rsid w:val="00D37CFD"/>
    <w:rsid w:val="00D407E8"/>
    <w:rsid w:val="00D40C54"/>
    <w:rsid w:val="00D40EF8"/>
    <w:rsid w:val="00D4131D"/>
    <w:rsid w:val="00D4322E"/>
    <w:rsid w:val="00D440C5"/>
    <w:rsid w:val="00D44A94"/>
    <w:rsid w:val="00D44E31"/>
    <w:rsid w:val="00D4554D"/>
    <w:rsid w:val="00D45750"/>
    <w:rsid w:val="00D4705A"/>
    <w:rsid w:val="00D501C1"/>
    <w:rsid w:val="00D51473"/>
    <w:rsid w:val="00D528D3"/>
    <w:rsid w:val="00D53745"/>
    <w:rsid w:val="00D54374"/>
    <w:rsid w:val="00D5568C"/>
    <w:rsid w:val="00D55F2D"/>
    <w:rsid w:val="00D56A4D"/>
    <w:rsid w:val="00D575F8"/>
    <w:rsid w:val="00D57E9D"/>
    <w:rsid w:val="00D626B4"/>
    <w:rsid w:val="00D633DF"/>
    <w:rsid w:val="00D63BEF"/>
    <w:rsid w:val="00D63FB6"/>
    <w:rsid w:val="00D6473A"/>
    <w:rsid w:val="00D6557A"/>
    <w:rsid w:val="00D65AD8"/>
    <w:rsid w:val="00D66181"/>
    <w:rsid w:val="00D66694"/>
    <w:rsid w:val="00D67BA9"/>
    <w:rsid w:val="00D72C3E"/>
    <w:rsid w:val="00D73582"/>
    <w:rsid w:val="00D73778"/>
    <w:rsid w:val="00D741BD"/>
    <w:rsid w:val="00D74AE9"/>
    <w:rsid w:val="00D74F63"/>
    <w:rsid w:val="00D75219"/>
    <w:rsid w:val="00D7594C"/>
    <w:rsid w:val="00D75E28"/>
    <w:rsid w:val="00D760A4"/>
    <w:rsid w:val="00D80BB6"/>
    <w:rsid w:val="00D833A2"/>
    <w:rsid w:val="00D8352F"/>
    <w:rsid w:val="00D83ACF"/>
    <w:rsid w:val="00D84075"/>
    <w:rsid w:val="00D84FD1"/>
    <w:rsid w:val="00D8612E"/>
    <w:rsid w:val="00D86CD7"/>
    <w:rsid w:val="00D879DE"/>
    <w:rsid w:val="00D87C5E"/>
    <w:rsid w:val="00D87CD9"/>
    <w:rsid w:val="00D87DC1"/>
    <w:rsid w:val="00D9008C"/>
    <w:rsid w:val="00D90531"/>
    <w:rsid w:val="00D92D57"/>
    <w:rsid w:val="00D93D86"/>
    <w:rsid w:val="00D95130"/>
    <w:rsid w:val="00D964D6"/>
    <w:rsid w:val="00D96971"/>
    <w:rsid w:val="00DA0D6F"/>
    <w:rsid w:val="00DA358D"/>
    <w:rsid w:val="00DA3AFA"/>
    <w:rsid w:val="00DA44FE"/>
    <w:rsid w:val="00DA4D04"/>
    <w:rsid w:val="00DA611B"/>
    <w:rsid w:val="00DA6BD6"/>
    <w:rsid w:val="00DB174A"/>
    <w:rsid w:val="00DB2CED"/>
    <w:rsid w:val="00DB3125"/>
    <w:rsid w:val="00DB3A3F"/>
    <w:rsid w:val="00DB4C79"/>
    <w:rsid w:val="00DB563A"/>
    <w:rsid w:val="00DB61F0"/>
    <w:rsid w:val="00DB7399"/>
    <w:rsid w:val="00DB7BA1"/>
    <w:rsid w:val="00DC0817"/>
    <w:rsid w:val="00DC0819"/>
    <w:rsid w:val="00DC1856"/>
    <w:rsid w:val="00DC27A4"/>
    <w:rsid w:val="00DC5E56"/>
    <w:rsid w:val="00DC5F30"/>
    <w:rsid w:val="00DD0532"/>
    <w:rsid w:val="00DD06E4"/>
    <w:rsid w:val="00DD0DB5"/>
    <w:rsid w:val="00DD0E0F"/>
    <w:rsid w:val="00DD21EE"/>
    <w:rsid w:val="00DD36DF"/>
    <w:rsid w:val="00DD42E6"/>
    <w:rsid w:val="00DD4BB2"/>
    <w:rsid w:val="00DD5362"/>
    <w:rsid w:val="00DD5ACF"/>
    <w:rsid w:val="00DD6301"/>
    <w:rsid w:val="00DD69D6"/>
    <w:rsid w:val="00DD7282"/>
    <w:rsid w:val="00DD7F89"/>
    <w:rsid w:val="00DE112B"/>
    <w:rsid w:val="00DE1279"/>
    <w:rsid w:val="00DE1B1B"/>
    <w:rsid w:val="00DE3547"/>
    <w:rsid w:val="00DE3AEC"/>
    <w:rsid w:val="00DE4BA0"/>
    <w:rsid w:val="00DE53E4"/>
    <w:rsid w:val="00DE79CC"/>
    <w:rsid w:val="00DE7D17"/>
    <w:rsid w:val="00DF112C"/>
    <w:rsid w:val="00DF1148"/>
    <w:rsid w:val="00DF3534"/>
    <w:rsid w:val="00DF4858"/>
    <w:rsid w:val="00DF68FA"/>
    <w:rsid w:val="00E00E5F"/>
    <w:rsid w:val="00E00FA8"/>
    <w:rsid w:val="00E011C4"/>
    <w:rsid w:val="00E0127A"/>
    <w:rsid w:val="00E01B1E"/>
    <w:rsid w:val="00E027CD"/>
    <w:rsid w:val="00E028AB"/>
    <w:rsid w:val="00E03138"/>
    <w:rsid w:val="00E03934"/>
    <w:rsid w:val="00E04009"/>
    <w:rsid w:val="00E05440"/>
    <w:rsid w:val="00E0596C"/>
    <w:rsid w:val="00E05D84"/>
    <w:rsid w:val="00E06119"/>
    <w:rsid w:val="00E073EA"/>
    <w:rsid w:val="00E074DC"/>
    <w:rsid w:val="00E07E56"/>
    <w:rsid w:val="00E105FE"/>
    <w:rsid w:val="00E11325"/>
    <w:rsid w:val="00E12049"/>
    <w:rsid w:val="00E12444"/>
    <w:rsid w:val="00E13696"/>
    <w:rsid w:val="00E13B13"/>
    <w:rsid w:val="00E13B43"/>
    <w:rsid w:val="00E13EA0"/>
    <w:rsid w:val="00E147C9"/>
    <w:rsid w:val="00E15C8A"/>
    <w:rsid w:val="00E167D0"/>
    <w:rsid w:val="00E16CBF"/>
    <w:rsid w:val="00E17B2A"/>
    <w:rsid w:val="00E20767"/>
    <w:rsid w:val="00E21E01"/>
    <w:rsid w:val="00E24275"/>
    <w:rsid w:val="00E243C2"/>
    <w:rsid w:val="00E2485E"/>
    <w:rsid w:val="00E249E8"/>
    <w:rsid w:val="00E251DE"/>
    <w:rsid w:val="00E269BD"/>
    <w:rsid w:val="00E2704B"/>
    <w:rsid w:val="00E30533"/>
    <w:rsid w:val="00E313D0"/>
    <w:rsid w:val="00E31460"/>
    <w:rsid w:val="00E32CD2"/>
    <w:rsid w:val="00E32F0D"/>
    <w:rsid w:val="00E33306"/>
    <w:rsid w:val="00E347F9"/>
    <w:rsid w:val="00E34DF1"/>
    <w:rsid w:val="00E3503F"/>
    <w:rsid w:val="00E3540C"/>
    <w:rsid w:val="00E3604D"/>
    <w:rsid w:val="00E36409"/>
    <w:rsid w:val="00E37BD4"/>
    <w:rsid w:val="00E37DE0"/>
    <w:rsid w:val="00E4054C"/>
    <w:rsid w:val="00E40B3A"/>
    <w:rsid w:val="00E41042"/>
    <w:rsid w:val="00E4120C"/>
    <w:rsid w:val="00E41A38"/>
    <w:rsid w:val="00E41C69"/>
    <w:rsid w:val="00E42052"/>
    <w:rsid w:val="00E43BBF"/>
    <w:rsid w:val="00E43DE4"/>
    <w:rsid w:val="00E43FFD"/>
    <w:rsid w:val="00E44173"/>
    <w:rsid w:val="00E443E9"/>
    <w:rsid w:val="00E445FB"/>
    <w:rsid w:val="00E44DE8"/>
    <w:rsid w:val="00E46105"/>
    <w:rsid w:val="00E4690C"/>
    <w:rsid w:val="00E474A8"/>
    <w:rsid w:val="00E50DD7"/>
    <w:rsid w:val="00E516C3"/>
    <w:rsid w:val="00E51BB4"/>
    <w:rsid w:val="00E52781"/>
    <w:rsid w:val="00E53A51"/>
    <w:rsid w:val="00E53E18"/>
    <w:rsid w:val="00E53FF5"/>
    <w:rsid w:val="00E5435D"/>
    <w:rsid w:val="00E54C0B"/>
    <w:rsid w:val="00E55297"/>
    <w:rsid w:val="00E554E6"/>
    <w:rsid w:val="00E5564D"/>
    <w:rsid w:val="00E55F67"/>
    <w:rsid w:val="00E56551"/>
    <w:rsid w:val="00E56DD6"/>
    <w:rsid w:val="00E570C9"/>
    <w:rsid w:val="00E57C93"/>
    <w:rsid w:val="00E57DA0"/>
    <w:rsid w:val="00E60729"/>
    <w:rsid w:val="00E60D05"/>
    <w:rsid w:val="00E61959"/>
    <w:rsid w:val="00E61B42"/>
    <w:rsid w:val="00E63233"/>
    <w:rsid w:val="00E63D09"/>
    <w:rsid w:val="00E63F93"/>
    <w:rsid w:val="00E64823"/>
    <w:rsid w:val="00E64999"/>
    <w:rsid w:val="00E651FA"/>
    <w:rsid w:val="00E652B6"/>
    <w:rsid w:val="00E66CC6"/>
    <w:rsid w:val="00E6754D"/>
    <w:rsid w:val="00E677CE"/>
    <w:rsid w:val="00E7017C"/>
    <w:rsid w:val="00E71C36"/>
    <w:rsid w:val="00E7219E"/>
    <w:rsid w:val="00E72307"/>
    <w:rsid w:val="00E72B94"/>
    <w:rsid w:val="00E72E8B"/>
    <w:rsid w:val="00E73EC6"/>
    <w:rsid w:val="00E7504C"/>
    <w:rsid w:val="00E75359"/>
    <w:rsid w:val="00E75E17"/>
    <w:rsid w:val="00E77E7E"/>
    <w:rsid w:val="00E8046E"/>
    <w:rsid w:val="00E80545"/>
    <w:rsid w:val="00E81531"/>
    <w:rsid w:val="00E818BE"/>
    <w:rsid w:val="00E8192E"/>
    <w:rsid w:val="00E8264B"/>
    <w:rsid w:val="00E829C6"/>
    <w:rsid w:val="00E84F05"/>
    <w:rsid w:val="00E85A0F"/>
    <w:rsid w:val="00E85C32"/>
    <w:rsid w:val="00E860B5"/>
    <w:rsid w:val="00E86B4A"/>
    <w:rsid w:val="00E873C9"/>
    <w:rsid w:val="00E90935"/>
    <w:rsid w:val="00E910A3"/>
    <w:rsid w:val="00E91429"/>
    <w:rsid w:val="00E917EB"/>
    <w:rsid w:val="00E91A32"/>
    <w:rsid w:val="00E93EDB"/>
    <w:rsid w:val="00E96C77"/>
    <w:rsid w:val="00E97598"/>
    <w:rsid w:val="00E97911"/>
    <w:rsid w:val="00EA0D34"/>
    <w:rsid w:val="00EA1343"/>
    <w:rsid w:val="00EA198A"/>
    <w:rsid w:val="00EA1E0B"/>
    <w:rsid w:val="00EA2864"/>
    <w:rsid w:val="00EA47D5"/>
    <w:rsid w:val="00EA4A4A"/>
    <w:rsid w:val="00EA4C20"/>
    <w:rsid w:val="00EA620E"/>
    <w:rsid w:val="00EA6577"/>
    <w:rsid w:val="00EA6A1F"/>
    <w:rsid w:val="00EA6A45"/>
    <w:rsid w:val="00EA7074"/>
    <w:rsid w:val="00EA76CA"/>
    <w:rsid w:val="00EB03B0"/>
    <w:rsid w:val="00EB1275"/>
    <w:rsid w:val="00EB1A0D"/>
    <w:rsid w:val="00EB479A"/>
    <w:rsid w:val="00EB47A0"/>
    <w:rsid w:val="00EB571C"/>
    <w:rsid w:val="00EB6233"/>
    <w:rsid w:val="00EB7394"/>
    <w:rsid w:val="00EC329F"/>
    <w:rsid w:val="00EC61FB"/>
    <w:rsid w:val="00EC6B95"/>
    <w:rsid w:val="00EC6D1B"/>
    <w:rsid w:val="00EC6D53"/>
    <w:rsid w:val="00EC6D6E"/>
    <w:rsid w:val="00EC6E56"/>
    <w:rsid w:val="00ED075F"/>
    <w:rsid w:val="00ED0DF9"/>
    <w:rsid w:val="00ED1F35"/>
    <w:rsid w:val="00ED3068"/>
    <w:rsid w:val="00ED3EA2"/>
    <w:rsid w:val="00ED5609"/>
    <w:rsid w:val="00ED6212"/>
    <w:rsid w:val="00ED677F"/>
    <w:rsid w:val="00EE2F11"/>
    <w:rsid w:val="00EE4076"/>
    <w:rsid w:val="00EE5050"/>
    <w:rsid w:val="00EE5297"/>
    <w:rsid w:val="00EE5AC1"/>
    <w:rsid w:val="00EE68D0"/>
    <w:rsid w:val="00EE6970"/>
    <w:rsid w:val="00EE6AC2"/>
    <w:rsid w:val="00EE6B1B"/>
    <w:rsid w:val="00EF0148"/>
    <w:rsid w:val="00EF1002"/>
    <w:rsid w:val="00EF19D9"/>
    <w:rsid w:val="00EF1B56"/>
    <w:rsid w:val="00EF1C8A"/>
    <w:rsid w:val="00EF2363"/>
    <w:rsid w:val="00EF2F5A"/>
    <w:rsid w:val="00EF4CC9"/>
    <w:rsid w:val="00EF552F"/>
    <w:rsid w:val="00EF6219"/>
    <w:rsid w:val="00EF667D"/>
    <w:rsid w:val="00EF75E8"/>
    <w:rsid w:val="00F007E9"/>
    <w:rsid w:val="00F01A7B"/>
    <w:rsid w:val="00F01F02"/>
    <w:rsid w:val="00F03006"/>
    <w:rsid w:val="00F05540"/>
    <w:rsid w:val="00F05CEC"/>
    <w:rsid w:val="00F0684E"/>
    <w:rsid w:val="00F07E3A"/>
    <w:rsid w:val="00F102EA"/>
    <w:rsid w:val="00F11649"/>
    <w:rsid w:val="00F123FF"/>
    <w:rsid w:val="00F12814"/>
    <w:rsid w:val="00F1289F"/>
    <w:rsid w:val="00F12EDA"/>
    <w:rsid w:val="00F138F8"/>
    <w:rsid w:val="00F13E18"/>
    <w:rsid w:val="00F14977"/>
    <w:rsid w:val="00F14F84"/>
    <w:rsid w:val="00F15C1A"/>
    <w:rsid w:val="00F15D41"/>
    <w:rsid w:val="00F15DFE"/>
    <w:rsid w:val="00F15F1D"/>
    <w:rsid w:val="00F16275"/>
    <w:rsid w:val="00F16545"/>
    <w:rsid w:val="00F176FE"/>
    <w:rsid w:val="00F1771D"/>
    <w:rsid w:val="00F17886"/>
    <w:rsid w:val="00F17C34"/>
    <w:rsid w:val="00F21C74"/>
    <w:rsid w:val="00F21DA1"/>
    <w:rsid w:val="00F2251A"/>
    <w:rsid w:val="00F2274F"/>
    <w:rsid w:val="00F2278C"/>
    <w:rsid w:val="00F233A6"/>
    <w:rsid w:val="00F24660"/>
    <w:rsid w:val="00F24AC3"/>
    <w:rsid w:val="00F26AB9"/>
    <w:rsid w:val="00F27A7A"/>
    <w:rsid w:val="00F27FBF"/>
    <w:rsid w:val="00F300F7"/>
    <w:rsid w:val="00F308AE"/>
    <w:rsid w:val="00F31281"/>
    <w:rsid w:val="00F3156A"/>
    <w:rsid w:val="00F31F0D"/>
    <w:rsid w:val="00F32531"/>
    <w:rsid w:val="00F33859"/>
    <w:rsid w:val="00F33895"/>
    <w:rsid w:val="00F341DF"/>
    <w:rsid w:val="00F35CD8"/>
    <w:rsid w:val="00F372F0"/>
    <w:rsid w:val="00F40DBB"/>
    <w:rsid w:val="00F41335"/>
    <w:rsid w:val="00F4229C"/>
    <w:rsid w:val="00F43252"/>
    <w:rsid w:val="00F435AD"/>
    <w:rsid w:val="00F43CF3"/>
    <w:rsid w:val="00F4438C"/>
    <w:rsid w:val="00F44698"/>
    <w:rsid w:val="00F44C14"/>
    <w:rsid w:val="00F45949"/>
    <w:rsid w:val="00F46129"/>
    <w:rsid w:val="00F466AC"/>
    <w:rsid w:val="00F46C5C"/>
    <w:rsid w:val="00F46D33"/>
    <w:rsid w:val="00F47ED5"/>
    <w:rsid w:val="00F47FB8"/>
    <w:rsid w:val="00F5191F"/>
    <w:rsid w:val="00F51E98"/>
    <w:rsid w:val="00F528AE"/>
    <w:rsid w:val="00F52EBA"/>
    <w:rsid w:val="00F53A4D"/>
    <w:rsid w:val="00F53BF1"/>
    <w:rsid w:val="00F54D1F"/>
    <w:rsid w:val="00F55513"/>
    <w:rsid w:val="00F55917"/>
    <w:rsid w:val="00F56B71"/>
    <w:rsid w:val="00F6047E"/>
    <w:rsid w:val="00F62B40"/>
    <w:rsid w:val="00F62E26"/>
    <w:rsid w:val="00F63472"/>
    <w:rsid w:val="00F63C6F"/>
    <w:rsid w:val="00F64A91"/>
    <w:rsid w:val="00F652C7"/>
    <w:rsid w:val="00F65DE9"/>
    <w:rsid w:val="00F66D3B"/>
    <w:rsid w:val="00F6729C"/>
    <w:rsid w:val="00F7064A"/>
    <w:rsid w:val="00F71189"/>
    <w:rsid w:val="00F73333"/>
    <w:rsid w:val="00F7338F"/>
    <w:rsid w:val="00F73774"/>
    <w:rsid w:val="00F73F56"/>
    <w:rsid w:val="00F74EF8"/>
    <w:rsid w:val="00F766C0"/>
    <w:rsid w:val="00F76CB6"/>
    <w:rsid w:val="00F76D8D"/>
    <w:rsid w:val="00F76F7B"/>
    <w:rsid w:val="00F779AB"/>
    <w:rsid w:val="00F805FA"/>
    <w:rsid w:val="00F807CA"/>
    <w:rsid w:val="00F81581"/>
    <w:rsid w:val="00F81F25"/>
    <w:rsid w:val="00F8280E"/>
    <w:rsid w:val="00F82D5E"/>
    <w:rsid w:val="00F83C74"/>
    <w:rsid w:val="00F83FFC"/>
    <w:rsid w:val="00F846AB"/>
    <w:rsid w:val="00F84B28"/>
    <w:rsid w:val="00F85265"/>
    <w:rsid w:val="00F85804"/>
    <w:rsid w:val="00F85B6D"/>
    <w:rsid w:val="00F85C20"/>
    <w:rsid w:val="00F87B49"/>
    <w:rsid w:val="00F87F39"/>
    <w:rsid w:val="00F90114"/>
    <w:rsid w:val="00F90852"/>
    <w:rsid w:val="00F9199C"/>
    <w:rsid w:val="00F9291C"/>
    <w:rsid w:val="00F92A31"/>
    <w:rsid w:val="00F92E55"/>
    <w:rsid w:val="00F942D1"/>
    <w:rsid w:val="00F9445D"/>
    <w:rsid w:val="00F96C76"/>
    <w:rsid w:val="00F96DA1"/>
    <w:rsid w:val="00F9772E"/>
    <w:rsid w:val="00FA11D3"/>
    <w:rsid w:val="00FA1BAF"/>
    <w:rsid w:val="00FA3185"/>
    <w:rsid w:val="00FA36E3"/>
    <w:rsid w:val="00FA397E"/>
    <w:rsid w:val="00FA48FC"/>
    <w:rsid w:val="00FA5E3F"/>
    <w:rsid w:val="00FA7474"/>
    <w:rsid w:val="00FA7A0A"/>
    <w:rsid w:val="00FA7B33"/>
    <w:rsid w:val="00FB02DC"/>
    <w:rsid w:val="00FB09B1"/>
    <w:rsid w:val="00FB290F"/>
    <w:rsid w:val="00FB2AF0"/>
    <w:rsid w:val="00FB35E0"/>
    <w:rsid w:val="00FB3887"/>
    <w:rsid w:val="00FB497E"/>
    <w:rsid w:val="00FB5D55"/>
    <w:rsid w:val="00FB605F"/>
    <w:rsid w:val="00FB7FDD"/>
    <w:rsid w:val="00FC34C6"/>
    <w:rsid w:val="00FC3543"/>
    <w:rsid w:val="00FC503A"/>
    <w:rsid w:val="00FC55DB"/>
    <w:rsid w:val="00FC662E"/>
    <w:rsid w:val="00FC66D0"/>
    <w:rsid w:val="00FC7304"/>
    <w:rsid w:val="00FD1040"/>
    <w:rsid w:val="00FD1A2B"/>
    <w:rsid w:val="00FD2A17"/>
    <w:rsid w:val="00FD37AA"/>
    <w:rsid w:val="00FD4C07"/>
    <w:rsid w:val="00FD4C94"/>
    <w:rsid w:val="00FD6322"/>
    <w:rsid w:val="00FD6E72"/>
    <w:rsid w:val="00FD7010"/>
    <w:rsid w:val="00FD70A0"/>
    <w:rsid w:val="00FE0565"/>
    <w:rsid w:val="00FE116D"/>
    <w:rsid w:val="00FE18D9"/>
    <w:rsid w:val="00FE3DA4"/>
    <w:rsid w:val="00FE3DFA"/>
    <w:rsid w:val="00FE43D6"/>
    <w:rsid w:val="00FE76DF"/>
    <w:rsid w:val="00FE7865"/>
    <w:rsid w:val="00FF025B"/>
    <w:rsid w:val="00FF0717"/>
    <w:rsid w:val="00FF1CB9"/>
    <w:rsid w:val="00FF4388"/>
    <w:rsid w:val="00FF4C3B"/>
    <w:rsid w:val="00FF55DE"/>
    <w:rsid w:val="00FF6E5E"/>
    <w:rsid w:val="00FF745E"/>
    <w:rsid w:val="00FF795F"/>
    <w:rsid w:val="5DAE10FE"/>
    <w:rsid w:val="69FB462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9"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lsdException w:name="toc 5" w:uiPriority="39" w:qFormat="1"/>
    <w:lsdException w:name="toc 6" w:uiPriority="39"/>
    <w:lsdException w:name="toc 7" w:uiPriority="39"/>
    <w:lsdException w:name="toc 8" w:uiPriority="39"/>
    <w:lsdException w:name="toc 9" w:uiPriority="39" w:qFormat="1"/>
    <w:lsdException w:name="Normal Indent" w:semiHidden="1"/>
    <w:lsdException w:name="footnote text" w:semiHidden="1"/>
    <w:lsdException w:name="annotation text" w:qFormat="1"/>
    <w:lsdException w:name="header" w:qFormat="1"/>
    <w:lsdException w:name="footer" w:qFormat="1"/>
    <w:lsdException w:name="index heading" w:semiHidden="1"/>
    <w:lsdException w:name="caption" w:uiPriority="35" w:qFormat="1"/>
    <w:lsdException w:name="table of figures" w:semiHidden="1"/>
    <w:lsdException w:name="envelope address" w:semiHidden="1"/>
    <w:lsdException w:name="envelope return" w:semiHidden="1"/>
    <w:lsdException w:name="footnote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Grid" w:uiPriority="59" w:unhideWhenUsed="0" w:qFormat="1"/>
    <w:lsdException w:name="Table Theme" w:semiHidden="1"/>
    <w:lsdException w:name="Placeholder Text" w:semiHidden="1" w:unhideWhenUsed="0"/>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nhideWhenUsed="0"/>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E34DF1"/>
    <w:pPr>
      <w:widowControl w:val="0"/>
      <w:adjustRightInd w:val="0"/>
      <w:snapToGrid w:val="0"/>
      <w:spacing w:line="500" w:lineRule="exact"/>
      <w:ind w:firstLineChars="200" w:firstLine="200"/>
      <w:jc w:val="both"/>
    </w:pPr>
    <w:rPr>
      <w:rFonts w:ascii="宋体" w:eastAsia="宋体"/>
      <w:kern w:val="2"/>
      <w:sz w:val="24"/>
      <w:szCs w:val="22"/>
    </w:rPr>
  </w:style>
  <w:style w:type="paragraph" w:styleId="1">
    <w:name w:val="heading 1"/>
    <w:basedOn w:val="a"/>
    <w:next w:val="a"/>
    <w:link w:val="1Char"/>
    <w:uiPriority w:val="9"/>
    <w:qFormat/>
    <w:rsid w:val="00E34DF1"/>
    <w:pPr>
      <w:keepNext/>
      <w:keepLines/>
      <w:jc w:val="center"/>
      <w:outlineLvl w:val="0"/>
    </w:pPr>
    <w:rPr>
      <w:rFonts w:ascii="华文中宋" w:eastAsia="华文中宋" w:hAnsi="华文中宋"/>
      <w:b/>
      <w:bCs/>
      <w:kern w:val="44"/>
      <w:sz w:val="36"/>
      <w:szCs w:val="36"/>
    </w:rPr>
  </w:style>
  <w:style w:type="paragraph" w:styleId="2">
    <w:name w:val="heading 2"/>
    <w:basedOn w:val="a"/>
    <w:next w:val="a"/>
    <w:link w:val="2Char"/>
    <w:uiPriority w:val="9"/>
    <w:unhideWhenUsed/>
    <w:qFormat/>
    <w:rsid w:val="00E34DF1"/>
    <w:pPr>
      <w:keepNext/>
      <w:keepLines/>
      <w:spacing w:beforeLines="100" w:line="360" w:lineRule="auto"/>
      <w:outlineLvl w:val="1"/>
    </w:pPr>
    <w:rPr>
      <w:rFonts w:asciiTheme="majorHAnsi" w:eastAsia="黑体" w:hAnsiTheme="majorHAnsi" w:cstheme="majorBidi"/>
      <w:b/>
      <w:bCs/>
      <w:sz w:val="32"/>
      <w:szCs w:val="32"/>
    </w:rPr>
  </w:style>
  <w:style w:type="paragraph" w:styleId="3">
    <w:name w:val="heading 3"/>
    <w:basedOn w:val="a"/>
    <w:next w:val="a"/>
    <w:link w:val="3Char"/>
    <w:uiPriority w:val="9"/>
    <w:unhideWhenUsed/>
    <w:qFormat/>
    <w:rsid w:val="00E34DF1"/>
    <w:pPr>
      <w:keepNext/>
      <w:keepLines/>
      <w:ind w:left="142" w:right="210" w:hanging="142"/>
      <w:outlineLvl w:val="2"/>
    </w:pPr>
    <w:rPr>
      <w:rFonts w:hAnsi="宋体"/>
      <w:b/>
      <w:bCs/>
      <w:sz w:val="28"/>
      <w:szCs w:val="28"/>
    </w:rPr>
  </w:style>
  <w:style w:type="paragraph" w:styleId="4">
    <w:name w:val="heading 4"/>
    <w:basedOn w:val="a"/>
    <w:next w:val="a"/>
    <w:link w:val="4Char"/>
    <w:uiPriority w:val="9"/>
    <w:unhideWhenUsed/>
    <w:qFormat/>
    <w:rsid w:val="00E34DF1"/>
    <w:pPr>
      <w:keepNext/>
      <w:keepLines/>
      <w:spacing w:beforeLines="50" w:afterLines="50"/>
      <w:outlineLvl w:val="3"/>
    </w:pPr>
    <w:rPr>
      <w:rFonts w:asciiTheme="majorHAnsi" w:eastAsia="楷体_GB2312"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E34DF1"/>
    <w:rPr>
      <w:b/>
      <w:bCs/>
    </w:rPr>
  </w:style>
  <w:style w:type="paragraph" w:styleId="a4">
    <w:name w:val="annotation text"/>
    <w:basedOn w:val="a"/>
    <w:link w:val="Char0"/>
    <w:uiPriority w:val="99"/>
    <w:unhideWhenUsed/>
    <w:qFormat/>
    <w:rsid w:val="00E34DF1"/>
    <w:pPr>
      <w:jc w:val="left"/>
    </w:pPr>
  </w:style>
  <w:style w:type="paragraph" w:styleId="7">
    <w:name w:val="toc 7"/>
    <w:basedOn w:val="a"/>
    <w:next w:val="a"/>
    <w:uiPriority w:val="39"/>
    <w:unhideWhenUsed/>
    <w:rsid w:val="00E34DF1"/>
    <w:pPr>
      <w:ind w:leftChars="1200" w:left="2520"/>
    </w:pPr>
  </w:style>
  <w:style w:type="paragraph" w:styleId="a5">
    <w:name w:val="caption"/>
    <w:basedOn w:val="a"/>
    <w:next w:val="a"/>
    <w:uiPriority w:val="35"/>
    <w:unhideWhenUsed/>
    <w:qFormat/>
    <w:rsid w:val="00E34DF1"/>
    <w:rPr>
      <w:rFonts w:asciiTheme="majorHAnsi" w:eastAsia="黑体" w:hAnsiTheme="majorHAnsi" w:cstheme="majorBidi"/>
      <w:sz w:val="20"/>
      <w:szCs w:val="20"/>
    </w:rPr>
  </w:style>
  <w:style w:type="paragraph" w:styleId="a6">
    <w:name w:val="Body Text"/>
    <w:basedOn w:val="a"/>
    <w:link w:val="Char1"/>
    <w:uiPriority w:val="1"/>
    <w:qFormat/>
    <w:rsid w:val="00E34DF1"/>
    <w:pPr>
      <w:adjustRightInd/>
      <w:snapToGrid/>
      <w:spacing w:before="35" w:line="240" w:lineRule="auto"/>
      <w:ind w:left="140" w:firstLineChars="0" w:firstLine="479"/>
      <w:jc w:val="left"/>
    </w:pPr>
    <w:rPr>
      <w:rFonts w:hAnsi="宋体"/>
      <w:kern w:val="0"/>
      <w:szCs w:val="24"/>
      <w:lang w:eastAsia="en-US"/>
    </w:rPr>
  </w:style>
  <w:style w:type="paragraph" w:styleId="5">
    <w:name w:val="toc 5"/>
    <w:basedOn w:val="a"/>
    <w:next w:val="a"/>
    <w:uiPriority w:val="39"/>
    <w:unhideWhenUsed/>
    <w:qFormat/>
    <w:rsid w:val="00E34DF1"/>
    <w:pPr>
      <w:ind w:leftChars="800" w:left="1680"/>
    </w:pPr>
  </w:style>
  <w:style w:type="paragraph" w:styleId="30">
    <w:name w:val="toc 3"/>
    <w:basedOn w:val="a"/>
    <w:next w:val="a"/>
    <w:uiPriority w:val="39"/>
    <w:unhideWhenUsed/>
    <w:qFormat/>
    <w:rsid w:val="00E34DF1"/>
    <w:pPr>
      <w:tabs>
        <w:tab w:val="right" w:leader="middleDot" w:pos="8296"/>
      </w:tabs>
      <w:spacing w:line="480" w:lineRule="exact"/>
      <w:ind w:leftChars="360" w:left="1584" w:hangingChars="300" w:hanging="720"/>
      <w:jc w:val="left"/>
    </w:pPr>
  </w:style>
  <w:style w:type="paragraph" w:styleId="8">
    <w:name w:val="toc 8"/>
    <w:basedOn w:val="a"/>
    <w:next w:val="a"/>
    <w:uiPriority w:val="39"/>
    <w:unhideWhenUsed/>
    <w:rsid w:val="00E34DF1"/>
    <w:pPr>
      <w:ind w:leftChars="1400" w:left="2940"/>
    </w:pPr>
  </w:style>
  <w:style w:type="paragraph" w:styleId="a7">
    <w:name w:val="Date"/>
    <w:basedOn w:val="a"/>
    <w:next w:val="a"/>
    <w:link w:val="Char2"/>
    <w:uiPriority w:val="99"/>
    <w:unhideWhenUsed/>
    <w:rsid w:val="00E34DF1"/>
    <w:pPr>
      <w:ind w:leftChars="2500" w:left="100"/>
    </w:pPr>
  </w:style>
  <w:style w:type="paragraph" w:styleId="a8">
    <w:name w:val="Balloon Text"/>
    <w:basedOn w:val="a"/>
    <w:link w:val="Char3"/>
    <w:uiPriority w:val="99"/>
    <w:unhideWhenUsed/>
    <w:rsid w:val="00E34DF1"/>
    <w:rPr>
      <w:sz w:val="18"/>
      <w:szCs w:val="18"/>
    </w:rPr>
  </w:style>
  <w:style w:type="paragraph" w:styleId="a9">
    <w:name w:val="footer"/>
    <w:basedOn w:val="a"/>
    <w:link w:val="Char4"/>
    <w:uiPriority w:val="99"/>
    <w:unhideWhenUsed/>
    <w:qFormat/>
    <w:rsid w:val="00E34DF1"/>
    <w:pPr>
      <w:tabs>
        <w:tab w:val="center" w:pos="4153"/>
        <w:tab w:val="right" w:pos="8306"/>
      </w:tabs>
      <w:jc w:val="left"/>
    </w:pPr>
    <w:rPr>
      <w:sz w:val="18"/>
      <w:szCs w:val="18"/>
    </w:rPr>
  </w:style>
  <w:style w:type="paragraph" w:styleId="aa">
    <w:name w:val="header"/>
    <w:basedOn w:val="a"/>
    <w:link w:val="Char5"/>
    <w:uiPriority w:val="99"/>
    <w:unhideWhenUsed/>
    <w:qFormat/>
    <w:rsid w:val="00E34DF1"/>
    <w:pPr>
      <w:pBdr>
        <w:bottom w:val="single" w:sz="6" w:space="1" w:color="auto"/>
      </w:pBdr>
      <w:tabs>
        <w:tab w:val="center" w:pos="4153"/>
        <w:tab w:val="right" w:pos="8306"/>
      </w:tabs>
      <w:jc w:val="center"/>
    </w:pPr>
    <w:rPr>
      <w:sz w:val="18"/>
      <w:szCs w:val="18"/>
    </w:rPr>
  </w:style>
  <w:style w:type="paragraph" w:styleId="10">
    <w:name w:val="toc 1"/>
    <w:basedOn w:val="a"/>
    <w:next w:val="a"/>
    <w:uiPriority w:val="39"/>
    <w:unhideWhenUsed/>
    <w:qFormat/>
    <w:rsid w:val="00E34DF1"/>
    <w:pPr>
      <w:tabs>
        <w:tab w:val="right" w:leader="middleDot" w:pos="8296"/>
      </w:tabs>
      <w:spacing w:line="480" w:lineRule="exact"/>
      <w:ind w:firstLineChars="0" w:firstLine="0"/>
    </w:pPr>
    <w:rPr>
      <w:b/>
    </w:rPr>
  </w:style>
  <w:style w:type="paragraph" w:styleId="40">
    <w:name w:val="toc 4"/>
    <w:basedOn w:val="a"/>
    <w:next w:val="a"/>
    <w:uiPriority w:val="39"/>
    <w:unhideWhenUsed/>
    <w:rsid w:val="00E34DF1"/>
    <w:pPr>
      <w:ind w:leftChars="600" w:left="1260"/>
    </w:pPr>
  </w:style>
  <w:style w:type="paragraph" w:styleId="6">
    <w:name w:val="toc 6"/>
    <w:basedOn w:val="a"/>
    <w:next w:val="a"/>
    <w:uiPriority w:val="39"/>
    <w:unhideWhenUsed/>
    <w:rsid w:val="00E34DF1"/>
    <w:pPr>
      <w:ind w:leftChars="1000" w:left="2100"/>
    </w:pPr>
  </w:style>
  <w:style w:type="paragraph" w:styleId="20">
    <w:name w:val="toc 2"/>
    <w:basedOn w:val="a"/>
    <w:next w:val="a"/>
    <w:uiPriority w:val="39"/>
    <w:unhideWhenUsed/>
    <w:qFormat/>
    <w:rsid w:val="00E34DF1"/>
    <w:pPr>
      <w:tabs>
        <w:tab w:val="right" w:leader="middleDot" w:pos="8296"/>
      </w:tabs>
      <w:spacing w:line="480" w:lineRule="exact"/>
    </w:pPr>
  </w:style>
  <w:style w:type="paragraph" w:styleId="9">
    <w:name w:val="toc 9"/>
    <w:basedOn w:val="a"/>
    <w:next w:val="a"/>
    <w:uiPriority w:val="39"/>
    <w:unhideWhenUsed/>
    <w:qFormat/>
    <w:rsid w:val="00E34DF1"/>
    <w:pPr>
      <w:ind w:leftChars="1600" w:left="3360"/>
    </w:pPr>
  </w:style>
  <w:style w:type="paragraph" w:styleId="ab">
    <w:name w:val="Normal (Web)"/>
    <w:basedOn w:val="a"/>
    <w:uiPriority w:val="99"/>
    <w:unhideWhenUsed/>
    <w:qFormat/>
    <w:rsid w:val="00E34DF1"/>
    <w:pPr>
      <w:widowControl/>
      <w:spacing w:before="100" w:beforeAutospacing="1" w:after="100" w:afterAutospacing="1"/>
      <w:jc w:val="left"/>
    </w:pPr>
    <w:rPr>
      <w:rFonts w:hAnsi="宋体" w:cs="宋体"/>
      <w:kern w:val="0"/>
      <w:szCs w:val="24"/>
    </w:rPr>
  </w:style>
  <w:style w:type="character" w:styleId="ac">
    <w:name w:val="Strong"/>
    <w:basedOn w:val="a0"/>
    <w:uiPriority w:val="22"/>
    <w:qFormat/>
    <w:rsid w:val="00E34DF1"/>
    <w:rPr>
      <w:b/>
      <w:bCs/>
    </w:rPr>
  </w:style>
  <w:style w:type="character" w:styleId="ad">
    <w:name w:val="FollowedHyperlink"/>
    <w:basedOn w:val="a0"/>
    <w:uiPriority w:val="99"/>
    <w:unhideWhenUsed/>
    <w:rsid w:val="00E34DF1"/>
    <w:rPr>
      <w:color w:val="800080" w:themeColor="followedHyperlink"/>
      <w:u w:val="single"/>
    </w:rPr>
  </w:style>
  <w:style w:type="character" w:styleId="ae">
    <w:name w:val="Hyperlink"/>
    <w:basedOn w:val="a0"/>
    <w:uiPriority w:val="99"/>
    <w:unhideWhenUsed/>
    <w:rsid w:val="00E34DF1"/>
    <w:rPr>
      <w:color w:val="0000FF" w:themeColor="hyperlink"/>
      <w:u w:val="single"/>
    </w:rPr>
  </w:style>
  <w:style w:type="character" w:styleId="af">
    <w:name w:val="annotation reference"/>
    <w:basedOn w:val="a0"/>
    <w:uiPriority w:val="99"/>
    <w:unhideWhenUsed/>
    <w:rsid w:val="00E34DF1"/>
    <w:rPr>
      <w:sz w:val="21"/>
      <w:szCs w:val="21"/>
    </w:rPr>
  </w:style>
  <w:style w:type="table" w:styleId="af0">
    <w:name w:val="Table Grid"/>
    <w:basedOn w:val="a1"/>
    <w:uiPriority w:val="59"/>
    <w:qFormat/>
    <w:rsid w:val="00E34D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E34DF1"/>
    <w:rPr>
      <w:rFonts w:ascii="华文中宋" w:eastAsia="华文中宋" w:hAnsi="华文中宋"/>
      <w:b/>
      <w:bCs/>
      <w:kern w:val="44"/>
      <w:sz w:val="36"/>
      <w:szCs w:val="36"/>
    </w:rPr>
  </w:style>
  <w:style w:type="character" w:customStyle="1" w:styleId="2Char">
    <w:name w:val="标题 2 Char"/>
    <w:basedOn w:val="a0"/>
    <w:link w:val="2"/>
    <w:uiPriority w:val="9"/>
    <w:qFormat/>
    <w:rsid w:val="00E34DF1"/>
    <w:rPr>
      <w:rFonts w:asciiTheme="majorHAnsi" w:eastAsia="黑体" w:hAnsiTheme="majorHAnsi" w:cstheme="majorBidi"/>
      <w:b/>
      <w:bCs/>
      <w:sz w:val="32"/>
      <w:szCs w:val="32"/>
    </w:rPr>
  </w:style>
  <w:style w:type="character" w:customStyle="1" w:styleId="3Char">
    <w:name w:val="标题 3 Char"/>
    <w:basedOn w:val="a0"/>
    <w:link w:val="3"/>
    <w:uiPriority w:val="9"/>
    <w:qFormat/>
    <w:rsid w:val="00E34DF1"/>
    <w:rPr>
      <w:rFonts w:ascii="宋体" w:eastAsia="宋体" w:hAnsi="宋体"/>
      <w:b/>
      <w:bCs/>
      <w:sz w:val="28"/>
      <w:szCs w:val="28"/>
    </w:rPr>
  </w:style>
  <w:style w:type="character" w:customStyle="1" w:styleId="4Char">
    <w:name w:val="标题 4 Char"/>
    <w:basedOn w:val="a0"/>
    <w:link w:val="4"/>
    <w:uiPriority w:val="9"/>
    <w:qFormat/>
    <w:rsid w:val="00E34DF1"/>
    <w:rPr>
      <w:rFonts w:asciiTheme="majorHAnsi" w:eastAsia="楷体_GB2312" w:hAnsiTheme="majorHAnsi" w:cstheme="majorBidi"/>
      <w:b/>
      <w:bCs/>
      <w:szCs w:val="28"/>
    </w:rPr>
  </w:style>
  <w:style w:type="character" w:customStyle="1" w:styleId="Char5">
    <w:name w:val="页眉 Char"/>
    <w:basedOn w:val="a0"/>
    <w:link w:val="aa"/>
    <w:uiPriority w:val="99"/>
    <w:rsid w:val="00E34DF1"/>
    <w:rPr>
      <w:sz w:val="18"/>
      <w:szCs w:val="18"/>
    </w:rPr>
  </w:style>
  <w:style w:type="character" w:customStyle="1" w:styleId="Char4">
    <w:name w:val="页脚 Char"/>
    <w:basedOn w:val="a0"/>
    <w:link w:val="a9"/>
    <w:uiPriority w:val="99"/>
    <w:qFormat/>
    <w:rsid w:val="00E34DF1"/>
    <w:rPr>
      <w:sz w:val="18"/>
      <w:szCs w:val="18"/>
    </w:rPr>
  </w:style>
  <w:style w:type="paragraph" w:customStyle="1" w:styleId="11">
    <w:name w:val="列出段落1"/>
    <w:basedOn w:val="a"/>
    <w:uiPriority w:val="34"/>
    <w:qFormat/>
    <w:rsid w:val="00E34DF1"/>
    <w:pPr>
      <w:ind w:firstLine="420"/>
    </w:pPr>
    <w:rPr>
      <w:rFonts w:ascii="Calibri" w:hAnsi="Calibri" w:cs="Times New Roman"/>
    </w:rPr>
  </w:style>
  <w:style w:type="paragraph" w:customStyle="1" w:styleId="12">
    <w:name w:val="无间隔1"/>
    <w:link w:val="Char6"/>
    <w:uiPriority w:val="1"/>
    <w:qFormat/>
    <w:rsid w:val="00E34DF1"/>
    <w:rPr>
      <w:sz w:val="22"/>
      <w:szCs w:val="22"/>
    </w:rPr>
  </w:style>
  <w:style w:type="character" w:customStyle="1" w:styleId="Char6">
    <w:name w:val="无间隔 Char"/>
    <w:basedOn w:val="a0"/>
    <w:link w:val="12"/>
    <w:uiPriority w:val="1"/>
    <w:rsid w:val="00E34DF1"/>
    <w:rPr>
      <w:kern w:val="0"/>
      <w:sz w:val="22"/>
    </w:rPr>
  </w:style>
  <w:style w:type="character" w:customStyle="1" w:styleId="Char3">
    <w:name w:val="批注框文本 Char"/>
    <w:basedOn w:val="a0"/>
    <w:link w:val="a8"/>
    <w:uiPriority w:val="99"/>
    <w:semiHidden/>
    <w:rsid w:val="00E34DF1"/>
    <w:rPr>
      <w:sz w:val="18"/>
      <w:szCs w:val="18"/>
    </w:rPr>
  </w:style>
  <w:style w:type="character" w:customStyle="1" w:styleId="Char0">
    <w:name w:val="批注文字 Char"/>
    <w:basedOn w:val="a0"/>
    <w:link w:val="a4"/>
    <w:uiPriority w:val="99"/>
    <w:semiHidden/>
    <w:rsid w:val="00E34DF1"/>
  </w:style>
  <w:style w:type="paragraph" w:customStyle="1" w:styleId="TOC1">
    <w:name w:val="TOC 标题1"/>
    <w:basedOn w:val="1"/>
    <w:next w:val="a"/>
    <w:uiPriority w:val="39"/>
    <w:unhideWhenUsed/>
    <w:qFormat/>
    <w:rsid w:val="00E34DF1"/>
    <w:pPr>
      <w:widowControl/>
      <w:spacing w:before="48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
    <w:name w:val="批注主题 Char"/>
    <w:basedOn w:val="Char0"/>
    <w:link w:val="a3"/>
    <w:uiPriority w:val="99"/>
    <w:semiHidden/>
    <w:rsid w:val="00E34DF1"/>
    <w:rPr>
      <w:b/>
      <w:bCs/>
    </w:rPr>
  </w:style>
  <w:style w:type="paragraph" w:customStyle="1" w:styleId="110">
    <w:name w:val="列出段落11"/>
    <w:basedOn w:val="a"/>
    <w:uiPriority w:val="34"/>
    <w:qFormat/>
    <w:rsid w:val="00E34DF1"/>
    <w:pPr>
      <w:ind w:firstLine="420"/>
    </w:pPr>
    <w:rPr>
      <w:rFonts w:ascii="Calibri" w:hAnsi="Calibri" w:cs="Times New Roman"/>
      <w:szCs w:val="20"/>
    </w:rPr>
  </w:style>
  <w:style w:type="character" w:customStyle="1" w:styleId="Char2">
    <w:name w:val="日期 Char"/>
    <w:basedOn w:val="a0"/>
    <w:link w:val="a7"/>
    <w:uiPriority w:val="99"/>
    <w:semiHidden/>
    <w:rsid w:val="00E34DF1"/>
  </w:style>
  <w:style w:type="paragraph" w:customStyle="1" w:styleId="Default">
    <w:name w:val="Default"/>
    <w:rsid w:val="00E34DF1"/>
    <w:pPr>
      <w:widowControl w:val="0"/>
      <w:autoSpaceDE w:val="0"/>
      <w:autoSpaceDN w:val="0"/>
      <w:adjustRightInd w:val="0"/>
    </w:pPr>
    <w:rPr>
      <w:rFonts w:ascii="宋体" w:eastAsia="宋体" w:cs="宋体"/>
      <w:color w:val="000000"/>
      <w:sz w:val="24"/>
      <w:szCs w:val="24"/>
    </w:rPr>
  </w:style>
  <w:style w:type="paragraph" w:customStyle="1" w:styleId="af1">
    <w:name w:val="一"/>
    <w:basedOn w:val="a"/>
    <w:qFormat/>
    <w:rsid w:val="00E34DF1"/>
    <w:pPr>
      <w:ind w:firstLineChars="185" w:firstLine="185"/>
    </w:pPr>
    <w:rPr>
      <w:rFonts w:ascii="黑体" w:eastAsia="黑体" w:hAnsi="黑体" w:cs="Times New Roman"/>
      <w:b/>
      <w:sz w:val="32"/>
      <w:szCs w:val="32"/>
    </w:rPr>
  </w:style>
  <w:style w:type="paragraph" w:customStyle="1" w:styleId="af2">
    <w:name w:val="（一）"/>
    <w:basedOn w:val="a"/>
    <w:qFormat/>
    <w:rsid w:val="00E34DF1"/>
    <w:pPr>
      <w:topLinePunct/>
    </w:pPr>
    <w:rPr>
      <w:rFonts w:hAnsi="Calibri" w:cs="Times New Roman"/>
      <w:b/>
      <w:sz w:val="28"/>
      <w:szCs w:val="28"/>
    </w:rPr>
  </w:style>
  <w:style w:type="paragraph" w:customStyle="1" w:styleId="13">
    <w:name w:val="1."/>
    <w:basedOn w:val="a"/>
    <w:qFormat/>
    <w:rsid w:val="00E34DF1"/>
    <w:rPr>
      <w:rFonts w:asciiTheme="minorEastAsia" w:hAnsiTheme="minorEastAsia" w:cs="Times New Roman"/>
      <w:b/>
      <w:sz w:val="28"/>
      <w:szCs w:val="28"/>
    </w:rPr>
  </w:style>
  <w:style w:type="paragraph" w:customStyle="1" w:styleId="af3">
    <w:name w:val="部分"/>
    <w:basedOn w:val="a"/>
    <w:qFormat/>
    <w:rsid w:val="00E34DF1"/>
    <w:pPr>
      <w:spacing w:line="360" w:lineRule="auto"/>
      <w:ind w:firstLineChars="0" w:firstLine="0"/>
      <w:jc w:val="center"/>
    </w:pPr>
    <w:rPr>
      <w:rFonts w:asciiTheme="majorEastAsia" w:eastAsiaTheme="majorEastAsia" w:hAnsiTheme="majorEastAsia" w:cs="Times New Roman"/>
      <w:b/>
      <w:sz w:val="36"/>
      <w:szCs w:val="36"/>
    </w:rPr>
  </w:style>
  <w:style w:type="paragraph" w:customStyle="1" w:styleId="af4">
    <w:name w:val="图字"/>
    <w:basedOn w:val="a"/>
    <w:qFormat/>
    <w:rsid w:val="00E34DF1"/>
    <w:pPr>
      <w:topLinePunct/>
      <w:spacing w:line="240" w:lineRule="auto"/>
      <w:ind w:firstLineChars="0" w:firstLine="0"/>
      <w:jc w:val="center"/>
    </w:pPr>
    <w:rPr>
      <w:rFonts w:ascii="楷体_GB2312" w:eastAsia="楷体_GB2312" w:hAnsi="Calibri" w:cs="Times New Roman"/>
      <w:b/>
    </w:rPr>
  </w:style>
  <w:style w:type="paragraph" w:customStyle="1" w:styleId="af5">
    <w:name w:val="研修主题"/>
    <w:basedOn w:val="a"/>
    <w:qFormat/>
    <w:rsid w:val="00E34DF1"/>
    <w:pPr>
      <w:spacing w:beforeLines="50" w:afterLines="20" w:line="360" w:lineRule="exact"/>
      <w:ind w:firstLineChars="0" w:firstLine="0"/>
      <w:jc w:val="left"/>
    </w:pPr>
    <w:rPr>
      <w:rFonts w:ascii="黑体" w:eastAsia="黑体" w:hAnsi="黑体" w:cs="Times New Roman"/>
      <w:sz w:val="28"/>
      <w:szCs w:val="28"/>
    </w:rPr>
  </w:style>
  <w:style w:type="paragraph" w:customStyle="1" w:styleId="50">
    <w:name w:val="5号楷－前空２"/>
    <w:basedOn w:val="a"/>
    <w:qFormat/>
    <w:rsid w:val="00E34DF1"/>
    <w:pPr>
      <w:spacing w:line="360" w:lineRule="exact"/>
    </w:pPr>
    <w:rPr>
      <w:rFonts w:ascii="楷体_GB2312" w:eastAsia="楷体_GB2312" w:hAnsiTheme="minorEastAsia"/>
      <w:kern w:val="0"/>
      <w:sz w:val="21"/>
      <w:szCs w:val="21"/>
    </w:rPr>
  </w:style>
  <w:style w:type="paragraph" w:customStyle="1" w:styleId="af6">
    <w:name w:val="五号楷居中"/>
    <w:basedOn w:val="a"/>
    <w:qFormat/>
    <w:rsid w:val="00E34DF1"/>
    <w:pPr>
      <w:spacing w:line="360" w:lineRule="exact"/>
      <w:ind w:firstLineChars="0" w:firstLine="0"/>
      <w:jc w:val="center"/>
    </w:pPr>
    <w:rPr>
      <w:rFonts w:ascii="楷体_GB2312" w:eastAsia="楷体_GB2312" w:hAnsi="宋体"/>
      <w:kern w:val="0"/>
      <w:sz w:val="21"/>
      <w:szCs w:val="21"/>
    </w:rPr>
  </w:style>
  <w:style w:type="table" w:customStyle="1" w:styleId="af7">
    <w:name w:val="表新"/>
    <w:basedOn w:val="a1"/>
    <w:uiPriority w:val="99"/>
    <w:qFormat/>
    <w:rsid w:val="00E34DF1"/>
    <w:pPr>
      <w:jc w:val="both"/>
    </w:pPr>
    <w:rPr>
      <w:rFonts w:eastAsia="楷体_GB2312"/>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tcMar>
        <w:bottom w:w="57" w:type="dxa"/>
      </w:tcMar>
      <w:vAlign w:val="center"/>
    </w:tcPr>
  </w:style>
  <w:style w:type="paragraph" w:customStyle="1" w:styleId="af8">
    <w:name w:val="四号楷－加粗居中"/>
    <w:basedOn w:val="a"/>
    <w:qFormat/>
    <w:rsid w:val="00E34DF1"/>
    <w:pPr>
      <w:spacing w:line="360" w:lineRule="exact"/>
      <w:ind w:firstLineChars="0" w:firstLine="0"/>
      <w:jc w:val="center"/>
    </w:pPr>
    <w:rPr>
      <w:rFonts w:ascii="楷体_GB2312" w:eastAsia="楷体_GB2312" w:hAnsi="华文楷体"/>
      <w:b/>
      <w:sz w:val="28"/>
      <w:szCs w:val="28"/>
    </w:rPr>
  </w:style>
  <w:style w:type="paragraph" w:customStyle="1" w:styleId="af9">
    <w:name w:val="五号楷居中加粗"/>
    <w:basedOn w:val="af6"/>
    <w:qFormat/>
    <w:rsid w:val="00E34DF1"/>
    <w:rPr>
      <w:b/>
    </w:rPr>
  </w:style>
  <w:style w:type="paragraph" w:customStyle="1" w:styleId="afa">
    <w:name w:val="五号宋体"/>
    <w:basedOn w:val="a"/>
    <w:qFormat/>
    <w:rsid w:val="00E34DF1"/>
    <w:pPr>
      <w:widowControl/>
      <w:spacing w:line="360" w:lineRule="exact"/>
      <w:ind w:firstLineChars="0" w:firstLine="0"/>
    </w:pPr>
    <w:rPr>
      <w:rFonts w:hAnsi="宋体"/>
      <w:kern w:val="0"/>
      <w:sz w:val="21"/>
      <w:szCs w:val="21"/>
    </w:rPr>
  </w:style>
  <w:style w:type="paragraph" w:customStyle="1" w:styleId="afb">
    <w:name w:val="小四宋体加粗"/>
    <w:basedOn w:val="a"/>
    <w:qFormat/>
    <w:rsid w:val="00E34DF1"/>
    <w:pPr>
      <w:spacing w:line="360" w:lineRule="exact"/>
      <w:ind w:firstLineChars="0" w:firstLine="0"/>
    </w:pPr>
    <w:rPr>
      <w:rFonts w:hAnsi="宋体"/>
      <w:b/>
      <w:kern w:val="0"/>
      <w:szCs w:val="24"/>
    </w:rPr>
  </w:style>
  <w:style w:type="paragraph" w:customStyle="1" w:styleId="afc">
    <w:name w:val="小五宋体"/>
    <w:basedOn w:val="a"/>
    <w:qFormat/>
    <w:rsid w:val="00E34DF1"/>
    <w:pPr>
      <w:spacing w:line="360" w:lineRule="exact"/>
      <w:ind w:firstLineChars="0" w:firstLine="0"/>
    </w:pPr>
    <w:rPr>
      <w:rFonts w:hAnsi="宋体"/>
      <w:sz w:val="18"/>
      <w:szCs w:val="18"/>
    </w:rPr>
  </w:style>
  <w:style w:type="character" w:customStyle="1" w:styleId="Char1">
    <w:name w:val="正文文本 Char"/>
    <w:basedOn w:val="a0"/>
    <w:link w:val="a6"/>
    <w:uiPriority w:val="1"/>
    <w:rsid w:val="00E34DF1"/>
    <w:rPr>
      <w:rFonts w:ascii="宋体" w:eastAsia="宋体" w:hAnsi="宋体"/>
      <w:kern w:val="0"/>
      <w:sz w:val="24"/>
      <w:szCs w:val="24"/>
      <w:lang w:eastAsia="en-US"/>
    </w:rPr>
  </w:style>
  <w:style w:type="paragraph" w:customStyle="1" w:styleId="afd">
    <w:name w:val="正文新"/>
    <w:basedOn w:val="a"/>
    <w:qFormat/>
    <w:rsid w:val="00E34DF1"/>
    <w:pPr>
      <w:ind w:firstLine="480"/>
    </w:pPr>
    <w:rPr>
      <w:rFonts w:hAnsi="宋体" w:cs="Times New Roman"/>
      <w:szCs w:val="24"/>
    </w:rPr>
  </w:style>
  <w:style w:type="table" w:customStyle="1" w:styleId="14">
    <w:name w:val="网格型1"/>
    <w:basedOn w:val="a1"/>
    <w:next w:val="af0"/>
    <w:uiPriority w:val="39"/>
    <w:rsid w:val="00184EB8"/>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List Paragraph"/>
    <w:basedOn w:val="a"/>
    <w:uiPriority w:val="34"/>
    <w:qFormat/>
    <w:rsid w:val="006668B7"/>
    <w:pPr>
      <w:ind w:firstLine="420"/>
    </w:pPr>
  </w:style>
  <w:style w:type="paragraph" w:styleId="TOC">
    <w:name w:val="TOC Heading"/>
    <w:basedOn w:val="1"/>
    <w:next w:val="a"/>
    <w:uiPriority w:val="39"/>
    <w:unhideWhenUsed/>
    <w:qFormat/>
    <w:rsid w:val="00391438"/>
    <w:pPr>
      <w:widowControl/>
      <w:adjustRightInd/>
      <w:snapToGrid/>
      <w:spacing w:before="480" w:line="276" w:lineRule="auto"/>
      <w:ind w:firstLineChars="0" w:firstLine="0"/>
      <w:jc w:val="left"/>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9"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lsdException w:name="toc 5" w:uiPriority="39" w:qFormat="1"/>
    <w:lsdException w:name="toc 6" w:uiPriority="39"/>
    <w:lsdException w:name="toc 7" w:uiPriority="39"/>
    <w:lsdException w:name="toc 8" w:uiPriority="39"/>
    <w:lsdException w:name="toc 9" w:uiPriority="39" w:qFormat="1"/>
    <w:lsdException w:name="Normal Indent" w:semiHidden="1"/>
    <w:lsdException w:name="footnote text" w:semiHidden="1"/>
    <w:lsdException w:name="annotation text" w:qFormat="1"/>
    <w:lsdException w:name="header" w:qFormat="1"/>
    <w:lsdException w:name="footer" w:qFormat="1"/>
    <w:lsdException w:name="index heading" w:semiHidden="1"/>
    <w:lsdException w:name="caption" w:uiPriority="35" w:qFormat="1"/>
    <w:lsdException w:name="table of figures" w:semiHidden="1"/>
    <w:lsdException w:name="envelope address" w:semiHidden="1"/>
    <w:lsdException w:name="envelope return" w:semiHidden="1"/>
    <w:lsdException w:name="footnote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Grid" w:uiPriority="59" w:unhideWhenUsed="0" w:qFormat="1"/>
    <w:lsdException w:name="Table Theme" w:semiHidden="1"/>
    <w:lsdException w:name="Placeholder Text" w:semiHidden="1" w:unhideWhenUsed="0"/>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nhideWhenUsed="0"/>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E34DF1"/>
    <w:pPr>
      <w:widowControl w:val="0"/>
      <w:adjustRightInd w:val="0"/>
      <w:snapToGrid w:val="0"/>
      <w:spacing w:line="500" w:lineRule="exact"/>
      <w:ind w:firstLineChars="200" w:firstLine="200"/>
      <w:jc w:val="both"/>
    </w:pPr>
    <w:rPr>
      <w:rFonts w:ascii="宋体" w:eastAsia="宋体"/>
      <w:kern w:val="2"/>
      <w:sz w:val="24"/>
      <w:szCs w:val="22"/>
    </w:rPr>
  </w:style>
  <w:style w:type="paragraph" w:styleId="1">
    <w:name w:val="heading 1"/>
    <w:basedOn w:val="a"/>
    <w:next w:val="a"/>
    <w:link w:val="1Char"/>
    <w:uiPriority w:val="9"/>
    <w:qFormat/>
    <w:rsid w:val="00E34DF1"/>
    <w:pPr>
      <w:keepNext/>
      <w:keepLines/>
      <w:jc w:val="center"/>
      <w:outlineLvl w:val="0"/>
    </w:pPr>
    <w:rPr>
      <w:rFonts w:ascii="华文中宋" w:eastAsia="华文中宋" w:hAnsi="华文中宋"/>
      <w:b/>
      <w:bCs/>
      <w:kern w:val="44"/>
      <w:sz w:val="36"/>
      <w:szCs w:val="36"/>
    </w:rPr>
  </w:style>
  <w:style w:type="paragraph" w:styleId="2">
    <w:name w:val="heading 2"/>
    <w:basedOn w:val="a"/>
    <w:next w:val="a"/>
    <w:link w:val="2Char"/>
    <w:uiPriority w:val="9"/>
    <w:unhideWhenUsed/>
    <w:qFormat/>
    <w:rsid w:val="00E34DF1"/>
    <w:pPr>
      <w:keepNext/>
      <w:keepLines/>
      <w:spacing w:beforeLines="100" w:line="360" w:lineRule="auto"/>
      <w:outlineLvl w:val="1"/>
    </w:pPr>
    <w:rPr>
      <w:rFonts w:asciiTheme="majorHAnsi" w:eastAsia="黑体" w:hAnsiTheme="majorHAnsi" w:cstheme="majorBidi"/>
      <w:b/>
      <w:bCs/>
      <w:sz w:val="32"/>
      <w:szCs w:val="32"/>
    </w:rPr>
  </w:style>
  <w:style w:type="paragraph" w:styleId="3">
    <w:name w:val="heading 3"/>
    <w:basedOn w:val="a"/>
    <w:next w:val="a"/>
    <w:link w:val="3Char"/>
    <w:uiPriority w:val="9"/>
    <w:unhideWhenUsed/>
    <w:qFormat/>
    <w:rsid w:val="00E34DF1"/>
    <w:pPr>
      <w:keepNext/>
      <w:keepLines/>
      <w:ind w:left="142" w:right="210" w:hanging="142"/>
      <w:outlineLvl w:val="2"/>
    </w:pPr>
    <w:rPr>
      <w:rFonts w:hAnsi="宋体"/>
      <w:b/>
      <w:bCs/>
      <w:sz w:val="28"/>
      <w:szCs w:val="28"/>
    </w:rPr>
  </w:style>
  <w:style w:type="paragraph" w:styleId="4">
    <w:name w:val="heading 4"/>
    <w:basedOn w:val="a"/>
    <w:next w:val="a"/>
    <w:link w:val="4Char"/>
    <w:uiPriority w:val="9"/>
    <w:unhideWhenUsed/>
    <w:qFormat/>
    <w:rsid w:val="00E34DF1"/>
    <w:pPr>
      <w:keepNext/>
      <w:keepLines/>
      <w:spacing w:beforeLines="50" w:afterLines="50"/>
      <w:outlineLvl w:val="3"/>
    </w:pPr>
    <w:rPr>
      <w:rFonts w:asciiTheme="majorHAnsi" w:eastAsia="楷体_GB2312"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E34DF1"/>
    <w:rPr>
      <w:b/>
      <w:bCs/>
    </w:rPr>
  </w:style>
  <w:style w:type="paragraph" w:styleId="a4">
    <w:name w:val="annotation text"/>
    <w:basedOn w:val="a"/>
    <w:link w:val="Char0"/>
    <w:uiPriority w:val="99"/>
    <w:unhideWhenUsed/>
    <w:qFormat/>
    <w:rsid w:val="00E34DF1"/>
    <w:pPr>
      <w:jc w:val="left"/>
    </w:pPr>
  </w:style>
  <w:style w:type="paragraph" w:styleId="7">
    <w:name w:val="toc 7"/>
    <w:basedOn w:val="a"/>
    <w:next w:val="a"/>
    <w:uiPriority w:val="39"/>
    <w:unhideWhenUsed/>
    <w:rsid w:val="00E34DF1"/>
    <w:pPr>
      <w:ind w:leftChars="1200" w:left="2520"/>
    </w:pPr>
  </w:style>
  <w:style w:type="paragraph" w:styleId="a5">
    <w:name w:val="caption"/>
    <w:basedOn w:val="a"/>
    <w:next w:val="a"/>
    <w:uiPriority w:val="35"/>
    <w:unhideWhenUsed/>
    <w:qFormat/>
    <w:rsid w:val="00E34DF1"/>
    <w:rPr>
      <w:rFonts w:asciiTheme="majorHAnsi" w:eastAsia="黑体" w:hAnsiTheme="majorHAnsi" w:cstheme="majorBidi"/>
      <w:sz w:val="20"/>
      <w:szCs w:val="20"/>
    </w:rPr>
  </w:style>
  <w:style w:type="paragraph" w:styleId="a6">
    <w:name w:val="Body Text"/>
    <w:basedOn w:val="a"/>
    <w:link w:val="Char1"/>
    <w:uiPriority w:val="1"/>
    <w:qFormat/>
    <w:rsid w:val="00E34DF1"/>
    <w:pPr>
      <w:adjustRightInd/>
      <w:snapToGrid/>
      <w:spacing w:before="35" w:line="240" w:lineRule="auto"/>
      <w:ind w:left="140" w:firstLineChars="0" w:firstLine="479"/>
      <w:jc w:val="left"/>
    </w:pPr>
    <w:rPr>
      <w:rFonts w:hAnsi="宋体"/>
      <w:kern w:val="0"/>
      <w:szCs w:val="24"/>
      <w:lang w:eastAsia="en-US"/>
    </w:rPr>
  </w:style>
  <w:style w:type="paragraph" w:styleId="5">
    <w:name w:val="toc 5"/>
    <w:basedOn w:val="a"/>
    <w:next w:val="a"/>
    <w:uiPriority w:val="39"/>
    <w:unhideWhenUsed/>
    <w:qFormat/>
    <w:rsid w:val="00E34DF1"/>
    <w:pPr>
      <w:ind w:leftChars="800" w:left="1680"/>
    </w:pPr>
  </w:style>
  <w:style w:type="paragraph" w:styleId="30">
    <w:name w:val="toc 3"/>
    <w:basedOn w:val="a"/>
    <w:next w:val="a"/>
    <w:uiPriority w:val="39"/>
    <w:unhideWhenUsed/>
    <w:qFormat/>
    <w:rsid w:val="00E34DF1"/>
    <w:pPr>
      <w:tabs>
        <w:tab w:val="right" w:leader="middleDot" w:pos="8296"/>
      </w:tabs>
      <w:spacing w:line="480" w:lineRule="exact"/>
      <w:ind w:leftChars="360" w:left="1584" w:hangingChars="300" w:hanging="720"/>
      <w:jc w:val="left"/>
    </w:pPr>
  </w:style>
  <w:style w:type="paragraph" w:styleId="8">
    <w:name w:val="toc 8"/>
    <w:basedOn w:val="a"/>
    <w:next w:val="a"/>
    <w:uiPriority w:val="39"/>
    <w:unhideWhenUsed/>
    <w:rsid w:val="00E34DF1"/>
    <w:pPr>
      <w:ind w:leftChars="1400" w:left="2940"/>
    </w:pPr>
  </w:style>
  <w:style w:type="paragraph" w:styleId="a7">
    <w:name w:val="Date"/>
    <w:basedOn w:val="a"/>
    <w:next w:val="a"/>
    <w:link w:val="Char2"/>
    <w:uiPriority w:val="99"/>
    <w:unhideWhenUsed/>
    <w:rsid w:val="00E34DF1"/>
    <w:pPr>
      <w:ind w:leftChars="2500" w:left="100"/>
    </w:pPr>
  </w:style>
  <w:style w:type="paragraph" w:styleId="a8">
    <w:name w:val="Balloon Text"/>
    <w:basedOn w:val="a"/>
    <w:link w:val="Char3"/>
    <w:uiPriority w:val="99"/>
    <w:unhideWhenUsed/>
    <w:rsid w:val="00E34DF1"/>
    <w:rPr>
      <w:sz w:val="18"/>
      <w:szCs w:val="18"/>
    </w:rPr>
  </w:style>
  <w:style w:type="paragraph" w:styleId="a9">
    <w:name w:val="footer"/>
    <w:basedOn w:val="a"/>
    <w:link w:val="Char4"/>
    <w:uiPriority w:val="99"/>
    <w:unhideWhenUsed/>
    <w:qFormat/>
    <w:rsid w:val="00E34DF1"/>
    <w:pPr>
      <w:tabs>
        <w:tab w:val="center" w:pos="4153"/>
        <w:tab w:val="right" w:pos="8306"/>
      </w:tabs>
      <w:jc w:val="left"/>
    </w:pPr>
    <w:rPr>
      <w:sz w:val="18"/>
      <w:szCs w:val="18"/>
    </w:rPr>
  </w:style>
  <w:style w:type="paragraph" w:styleId="aa">
    <w:name w:val="header"/>
    <w:basedOn w:val="a"/>
    <w:link w:val="Char5"/>
    <w:uiPriority w:val="99"/>
    <w:unhideWhenUsed/>
    <w:qFormat/>
    <w:rsid w:val="00E34DF1"/>
    <w:pPr>
      <w:pBdr>
        <w:bottom w:val="single" w:sz="6" w:space="1" w:color="auto"/>
      </w:pBdr>
      <w:tabs>
        <w:tab w:val="center" w:pos="4153"/>
        <w:tab w:val="right" w:pos="8306"/>
      </w:tabs>
      <w:jc w:val="center"/>
    </w:pPr>
    <w:rPr>
      <w:sz w:val="18"/>
      <w:szCs w:val="18"/>
    </w:rPr>
  </w:style>
  <w:style w:type="paragraph" w:styleId="10">
    <w:name w:val="toc 1"/>
    <w:basedOn w:val="a"/>
    <w:next w:val="a"/>
    <w:uiPriority w:val="39"/>
    <w:unhideWhenUsed/>
    <w:qFormat/>
    <w:rsid w:val="00E34DF1"/>
    <w:pPr>
      <w:tabs>
        <w:tab w:val="right" w:leader="middleDot" w:pos="8296"/>
      </w:tabs>
      <w:spacing w:line="480" w:lineRule="exact"/>
      <w:ind w:firstLineChars="0" w:firstLine="0"/>
    </w:pPr>
    <w:rPr>
      <w:b/>
    </w:rPr>
  </w:style>
  <w:style w:type="paragraph" w:styleId="40">
    <w:name w:val="toc 4"/>
    <w:basedOn w:val="a"/>
    <w:next w:val="a"/>
    <w:uiPriority w:val="39"/>
    <w:unhideWhenUsed/>
    <w:rsid w:val="00E34DF1"/>
    <w:pPr>
      <w:ind w:leftChars="600" w:left="1260"/>
    </w:pPr>
  </w:style>
  <w:style w:type="paragraph" w:styleId="6">
    <w:name w:val="toc 6"/>
    <w:basedOn w:val="a"/>
    <w:next w:val="a"/>
    <w:uiPriority w:val="39"/>
    <w:unhideWhenUsed/>
    <w:rsid w:val="00E34DF1"/>
    <w:pPr>
      <w:ind w:leftChars="1000" w:left="2100"/>
    </w:pPr>
  </w:style>
  <w:style w:type="paragraph" w:styleId="20">
    <w:name w:val="toc 2"/>
    <w:basedOn w:val="a"/>
    <w:next w:val="a"/>
    <w:uiPriority w:val="39"/>
    <w:unhideWhenUsed/>
    <w:qFormat/>
    <w:rsid w:val="00E34DF1"/>
    <w:pPr>
      <w:tabs>
        <w:tab w:val="right" w:leader="middleDot" w:pos="8296"/>
      </w:tabs>
      <w:spacing w:line="480" w:lineRule="exact"/>
    </w:pPr>
  </w:style>
  <w:style w:type="paragraph" w:styleId="9">
    <w:name w:val="toc 9"/>
    <w:basedOn w:val="a"/>
    <w:next w:val="a"/>
    <w:uiPriority w:val="39"/>
    <w:unhideWhenUsed/>
    <w:qFormat/>
    <w:rsid w:val="00E34DF1"/>
    <w:pPr>
      <w:ind w:leftChars="1600" w:left="3360"/>
    </w:pPr>
  </w:style>
  <w:style w:type="paragraph" w:styleId="ab">
    <w:name w:val="Normal (Web)"/>
    <w:basedOn w:val="a"/>
    <w:uiPriority w:val="99"/>
    <w:unhideWhenUsed/>
    <w:qFormat/>
    <w:rsid w:val="00E34DF1"/>
    <w:pPr>
      <w:widowControl/>
      <w:spacing w:before="100" w:beforeAutospacing="1" w:after="100" w:afterAutospacing="1"/>
      <w:jc w:val="left"/>
    </w:pPr>
    <w:rPr>
      <w:rFonts w:hAnsi="宋体" w:cs="宋体"/>
      <w:kern w:val="0"/>
      <w:szCs w:val="24"/>
    </w:rPr>
  </w:style>
  <w:style w:type="character" w:styleId="ac">
    <w:name w:val="Strong"/>
    <w:basedOn w:val="a0"/>
    <w:uiPriority w:val="22"/>
    <w:qFormat/>
    <w:rsid w:val="00E34DF1"/>
    <w:rPr>
      <w:b/>
      <w:bCs/>
    </w:rPr>
  </w:style>
  <w:style w:type="character" w:styleId="ad">
    <w:name w:val="FollowedHyperlink"/>
    <w:basedOn w:val="a0"/>
    <w:uiPriority w:val="99"/>
    <w:unhideWhenUsed/>
    <w:rsid w:val="00E34DF1"/>
    <w:rPr>
      <w:color w:val="800080" w:themeColor="followedHyperlink"/>
      <w:u w:val="single"/>
    </w:rPr>
  </w:style>
  <w:style w:type="character" w:styleId="ae">
    <w:name w:val="Hyperlink"/>
    <w:basedOn w:val="a0"/>
    <w:uiPriority w:val="99"/>
    <w:unhideWhenUsed/>
    <w:rsid w:val="00E34DF1"/>
    <w:rPr>
      <w:color w:val="0000FF" w:themeColor="hyperlink"/>
      <w:u w:val="single"/>
    </w:rPr>
  </w:style>
  <w:style w:type="character" w:styleId="af">
    <w:name w:val="annotation reference"/>
    <w:basedOn w:val="a0"/>
    <w:uiPriority w:val="99"/>
    <w:unhideWhenUsed/>
    <w:rsid w:val="00E34DF1"/>
    <w:rPr>
      <w:sz w:val="21"/>
      <w:szCs w:val="21"/>
    </w:rPr>
  </w:style>
  <w:style w:type="table" w:styleId="af0">
    <w:name w:val="Table Grid"/>
    <w:basedOn w:val="a1"/>
    <w:uiPriority w:val="59"/>
    <w:qFormat/>
    <w:rsid w:val="00E34D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E34DF1"/>
    <w:rPr>
      <w:rFonts w:ascii="华文中宋" w:eastAsia="华文中宋" w:hAnsi="华文中宋"/>
      <w:b/>
      <w:bCs/>
      <w:kern w:val="44"/>
      <w:sz w:val="36"/>
      <w:szCs w:val="36"/>
    </w:rPr>
  </w:style>
  <w:style w:type="character" w:customStyle="1" w:styleId="2Char">
    <w:name w:val="标题 2 Char"/>
    <w:basedOn w:val="a0"/>
    <w:link w:val="2"/>
    <w:uiPriority w:val="9"/>
    <w:qFormat/>
    <w:rsid w:val="00E34DF1"/>
    <w:rPr>
      <w:rFonts w:asciiTheme="majorHAnsi" w:eastAsia="黑体" w:hAnsiTheme="majorHAnsi" w:cstheme="majorBidi"/>
      <w:b/>
      <w:bCs/>
      <w:sz w:val="32"/>
      <w:szCs w:val="32"/>
    </w:rPr>
  </w:style>
  <w:style w:type="character" w:customStyle="1" w:styleId="3Char">
    <w:name w:val="标题 3 Char"/>
    <w:basedOn w:val="a0"/>
    <w:link w:val="3"/>
    <w:uiPriority w:val="9"/>
    <w:qFormat/>
    <w:rsid w:val="00E34DF1"/>
    <w:rPr>
      <w:rFonts w:ascii="宋体" w:eastAsia="宋体" w:hAnsi="宋体"/>
      <w:b/>
      <w:bCs/>
      <w:sz w:val="28"/>
      <w:szCs w:val="28"/>
    </w:rPr>
  </w:style>
  <w:style w:type="character" w:customStyle="1" w:styleId="4Char">
    <w:name w:val="标题 4 Char"/>
    <w:basedOn w:val="a0"/>
    <w:link w:val="4"/>
    <w:uiPriority w:val="9"/>
    <w:qFormat/>
    <w:rsid w:val="00E34DF1"/>
    <w:rPr>
      <w:rFonts w:asciiTheme="majorHAnsi" w:eastAsia="楷体_GB2312" w:hAnsiTheme="majorHAnsi" w:cstheme="majorBidi"/>
      <w:b/>
      <w:bCs/>
      <w:szCs w:val="28"/>
    </w:rPr>
  </w:style>
  <w:style w:type="character" w:customStyle="1" w:styleId="Char5">
    <w:name w:val="页眉 Char"/>
    <w:basedOn w:val="a0"/>
    <w:link w:val="aa"/>
    <w:uiPriority w:val="99"/>
    <w:rsid w:val="00E34DF1"/>
    <w:rPr>
      <w:sz w:val="18"/>
      <w:szCs w:val="18"/>
    </w:rPr>
  </w:style>
  <w:style w:type="character" w:customStyle="1" w:styleId="Char4">
    <w:name w:val="页脚 Char"/>
    <w:basedOn w:val="a0"/>
    <w:link w:val="a9"/>
    <w:uiPriority w:val="99"/>
    <w:qFormat/>
    <w:rsid w:val="00E34DF1"/>
    <w:rPr>
      <w:sz w:val="18"/>
      <w:szCs w:val="18"/>
    </w:rPr>
  </w:style>
  <w:style w:type="paragraph" w:customStyle="1" w:styleId="11">
    <w:name w:val="列出段落1"/>
    <w:basedOn w:val="a"/>
    <w:uiPriority w:val="34"/>
    <w:qFormat/>
    <w:rsid w:val="00E34DF1"/>
    <w:pPr>
      <w:ind w:firstLine="420"/>
    </w:pPr>
    <w:rPr>
      <w:rFonts w:ascii="Calibri" w:hAnsi="Calibri" w:cs="Times New Roman"/>
    </w:rPr>
  </w:style>
  <w:style w:type="paragraph" w:customStyle="1" w:styleId="12">
    <w:name w:val="无间隔1"/>
    <w:link w:val="Char6"/>
    <w:uiPriority w:val="1"/>
    <w:qFormat/>
    <w:rsid w:val="00E34DF1"/>
    <w:rPr>
      <w:sz w:val="22"/>
      <w:szCs w:val="22"/>
    </w:rPr>
  </w:style>
  <w:style w:type="character" w:customStyle="1" w:styleId="Char6">
    <w:name w:val="无间隔 Char"/>
    <w:basedOn w:val="a0"/>
    <w:link w:val="12"/>
    <w:uiPriority w:val="1"/>
    <w:rsid w:val="00E34DF1"/>
    <w:rPr>
      <w:kern w:val="0"/>
      <w:sz w:val="22"/>
    </w:rPr>
  </w:style>
  <w:style w:type="character" w:customStyle="1" w:styleId="Char3">
    <w:name w:val="批注框文本 Char"/>
    <w:basedOn w:val="a0"/>
    <w:link w:val="a8"/>
    <w:uiPriority w:val="99"/>
    <w:semiHidden/>
    <w:rsid w:val="00E34DF1"/>
    <w:rPr>
      <w:sz w:val="18"/>
      <w:szCs w:val="18"/>
    </w:rPr>
  </w:style>
  <w:style w:type="character" w:customStyle="1" w:styleId="Char0">
    <w:name w:val="批注文字 Char"/>
    <w:basedOn w:val="a0"/>
    <w:link w:val="a4"/>
    <w:uiPriority w:val="99"/>
    <w:semiHidden/>
    <w:rsid w:val="00E34DF1"/>
  </w:style>
  <w:style w:type="paragraph" w:customStyle="1" w:styleId="TOC1">
    <w:name w:val="TOC 标题1"/>
    <w:basedOn w:val="1"/>
    <w:next w:val="a"/>
    <w:uiPriority w:val="39"/>
    <w:unhideWhenUsed/>
    <w:qFormat/>
    <w:rsid w:val="00E34DF1"/>
    <w:pPr>
      <w:widowControl/>
      <w:spacing w:before="48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
    <w:name w:val="批注主题 Char"/>
    <w:basedOn w:val="Char0"/>
    <w:link w:val="a3"/>
    <w:uiPriority w:val="99"/>
    <w:semiHidden/>
    <w:rsid w:val="00E34DF1"/>
    <w:rPr>
      <w:b/>
      <w:bCs/>
    </w:rPr>
  </w:style>
  <w:style w:type="paragraph" w:customStyle="1" w:styleId="110">
    <w:name w:val="列出段落11"/>
    <w:basedOn w:val="a"/>
    <w:uiPriority w:val="34"/>
    <w:qFormat/>
    <w:rsid w:val="00E34DF1"/>
    <w:pPr>
      <w:ind w:firstLine="420"/>
    </w:pPr>
    <w:rPr>
      <w:rFonts w:ascii="Calibri" w:hAnsi="Calibri" w:cs="Times New Roman"/>
      <w:szCs w:val="20"/>
    </w:rPr>
  </w:style>
  <w:style w:type="character" w:customStyle="1" w:styleId="Char2">
    <w:name w:val="日期 Char"/>
    <w:basedOn w:val="a0"/>
    <w:link w:val="a7"/>
    <w:uiPriority w:val="99"/>
    <w:semiHidden/>
    <w:rsid w:val="00E34DF1"/>
  </w:style>
  <w:style w:type="paragraph" w:customStyle="1" w:styleId="Default">
    <w:name w:val="Default"/>
    <w:rsid w:val="00E34DF1"/>
    <w:pPr>
      <w:widowControl w:val="0"/>
      <w:autoSpaceDE w:val="0"/>
      <w:autoSpaceDN w:val="0"/>
      <w:adjustRightInd w:val="0"/>
    </w:pPr>
    <w:rPr>
      <w:rFonts w:ascii="宋体" w:eastAsia="宋体" w:cs="宋体"/>
      <w:color w:val="000000"/>
      <w:sz w:val="24"/>
      <w:szCs w:val="24"/>
    </w:rPr>
  </w:style>
  <w:style w:type="paragraph" w:customStyle="1" w:styleId="af1">
    <w:name w:val="一"/>
    <w:basedOn w:val="a"/>
    <w:qFormat/>
    <w:rsid w:val="00E34DF1"/>
    <w:pPr>
      <w:ind w:firstLineChars="185" w:firstLine="185"/>
    </w:pPr>
    <w:rPr>
      <w:rFonts w:ascii="黑体" w:eastAsia="黑体" w:hAnsi="黑体" w:cs="Times New Roman"/>
      <w:b/>
      <w:sz w:val="32"/>
      <w:szCs w:val="32"/>
    </w:rPr>
  </w:style>
  <w:style w:type="paragraph" w:customStyle="1" w:styleId="af2">
    <w:name w:val="（一）"/>
    <w:basedOn w:val="a"/>
    <w:qFormat/>
    <w:rsid w:val="00E34DF1"/>
    <w:pPr>
      <w:topLinePunct/>
    </w:pPr>
    <w:rPr>
      <w:rFonts w:hAnsi="Calibri" w:cs="Times New Roman"/>
      <w:b/>
      <w:sz w:val="28"/>
      <w:szCs w:val="28"/>
    </w:rPr>
  </w:style>
  <w:style w:type="paragraph" w:customStyle="1" w:styleId="13">
    <w:name w:val="1."/>
    <w:basedOn w:val="a"/>
    <w:qFormat/>
    <w:rsid w:val="00E34DF1"/>
    <w:rPr>
      <w:rFonts w:asciiTheme="minorEastAsia" w:hAnsiTheme="minorEastAsia" w:cs="Times New Roman"/>
      <w:b/>
      <w:sz w:val="28"/>
      <w:szCs w:val="28"/>
    </w:rPr>
  </w:style>
  <w:style w:type="paragraph" w:customStyle="1" w:styleId="af3">
    <w:name w:val="部分"/>
    <w:basedOn w:val="a"/>
    <w:qFormat/>
    <w:rsid w:val="00E34DF1"/>
    <w:pPr>
      <w:spacing w:line="360" w:lineRule="auto"/>
      <w:ind w:firstLineChars="0" w:firstLine="0"/>
      <w:jc w:val="center"/>
    </w:pPr>
    <w:rPr>
      <w:rFonts w:asciiTheme="majorEastAsia" w:eastAsiaTheme="majorEastAsia" w:hAnsiTheme="majorEastAsia" w:cs="Times New Roman"/>
      <w:b/>
      <w:sz w:val="36"/>
      <w:szCs w:val="36"/>
    </w:rPr>
  </w:style>
  <w:style w:type="paragraph" w:customStyle="1" w:styleId="af4">
    <w:name w:val="图字"/>
    <w:basedOn w:val="a"/>
    <w:qFormat/>
    <w:rsid w:val="00E34DF1"/>
    <w:pPr>
      <w:topLinePunct/>
      <w:spacing w:line="240" w:lineRule="auto"/>
      <w:ind w:firstLineChars="0" w:firstLine="0"/>
      <w:jc w:val="center"/>
    </w:pPr>
    <w:rPr>
      <w:rFonts w:ascii="楷体_GB2312" w:eastAsia="楷体_GB2312" w:hAnsi="Calibri" w:cs="Times New Roman"/>
      <w:b/>
    </w:rPr>
  </w:style>
  <w:style w:type="paragraph" w:customStyle="1" w:styleId="af5">
    <w:name w:val="研修主题"/>
    <w:basedOn w:val="a"/>
    <w:qFormat/>
    <w:rsid w:val="00E34DF1"/>
    <w:pPr>
      <w:spacing w:beforeLines="50" w:afterLines="20" w:line="360" w:lineRule="exact"/>
      <w:ind w:firstLineChars="0" w:firstLine="0"/>
      <w:jc w:val="left"/>
    </w:pPr>
    <w:rPr>
      <w:rFonts w:ascii="黑体" w:eastAsia="黑体" w:hAnsi="黑体" w:cs="Times New Roman"/>
      <w:sz w:val="28"/>
      <w:szCs w:val="28"/>
    </w:rPr>
  </w:style>
  <w:style w:type="paragraph" w:customStyle="1" w:styleId="50">
    <w:name w:val="5号楷－前空２"/>
    <w:basedOn w:val="a"/>
    <w:qFormat/>
    <w:rsid w:val="00E34DF1"/>
    <w:pPr>
      <w:spacing w:line="360" w:lineRule="exact"/>
    </w:pPr>
    <w:rPr>
      <w:rFonts w:ascii="楷体_GB2312" w:eastAsia="楷体_GB2312" w:hAnsiTheme="minorEastAsia"/>
      <w:kern w:val="0"/>
      <w:sz w:val="21"/>
      <w:szCs w:val="21"/>
    </w:rPr>
  </w:style>
  <w:style w:type="paragraph" w:customStyle="1" w:styleId="af6">
    <w:name w:val="五号楷居中"/>
    <w:basedOn w:val="a"/>
    <w:qFormat/>
    <w:rsid w:val="00E34DF1"/>
    <w:pPr>
      <w:spacing w:line="360" w:lineRule="exact"/>
      <w:ind w:firstLineChars="0" w:firstLine="0"/>
      <w:jc w:val="center"/>
    </w:pPr>
    <w:rPr>
      <w:rFonts w:ascii="楷体_GB2312" w:eastAsia="楷体_GB2312" w:hAnsi="宋体"/>
      <w:kern w:val="0"/>
      <w:sz w:val="21"/>
      <w:szCs w:val="21"/>
    </w:rPr>
  </w:style>
  <w:style w:type="table" w:customStyle="1" w:styleId="af7">
    <w:name w:val="表新"/>
    <w:basedOn w:val="a1"/>
    <w:uiPriority w:val="99"/>
    <w:qFormat/>
    <w:rsid w:val="00E34DF1"/>
    <w:pPr>
      <w:jc w:val="both"/>
    </w:pPr>
    <w:rPr>
      <w:rFonts w:eastAsia="楷体_GB2312"/>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cPr>
      <w:tcMar>
        <w:bottom w:w="57" w:type="dxa"/>
      </w:tcMar>
      <w:vAlign w:val="center"/>
    </w:tcPr>
  </w:style>
  <w:style w:type="paragraph" w:customStyle="1" w:styleId="af8">
    <w:name w:val="四号楷－加粗居中"/>
    <w:basedOn w:val="a"/>
    <w:qFormat/>
    <w:rsid w:val="00E34DF1"/>
    <w:pPr>
      <w:spacing w:line="360" w:lineRule="exact"/>
      <w:ind w:firstLineChars="0" w:firstLine="0"/>
      <w:jc w:val="center"/>
    </w:pPr>
    <w:rPr>
      <w:rFonts w:ascii="楷体_GB2312" w:eastAsia="楷体_GB2312" w:hAnsi="华文楷体"/>
      <w:b/>
      <w:sz w:val="28"/>
      <w:szCs w:val="28"/>
    </w:rPr>
  </w:style>
  <w:style w:type="paragraph" w:customStyle="1" w:styleId="af9">
    <w:name w:val="五号楷居中加粗"/>
    <w:basedOn w:val="af6"/>
    <w:qFormat/>
    <w:rsid w:val="00E34DF1"/>
    <w:rPr>
      <w:b/>
    </w:rPr>
  </w:style>
  <w:style w:type="paragraph" w:customStyle="1" w:styleId="afa">
    <w:name w:val="五号宋体"/>
    <w:basedOn w:val="a"/>
    <w:qFormat/>
    <w:rsid w:val="00E34DF1"/>
    <w:pPr>
      <w:widowControl/>
      <w:spacing w:line="360" w:lineRule="exact"/>
      <w:ind w:firstLineChars="0" w:firstLine="0"/>
    </w:pPr>
    <w:rPr>
      <w:rFonts w:hAnsi="宋体"/>
      <w:kern w:val="0"/>
      <w:sz w:val="21"/>
      <w:szCs w:val="21"/>
    </w:rPr>
  </w:style>
  <w:style w:type="paragraph" w:customStyle="1" w:styleId="afb">
    <w:name w:val="小四宋体加粗"/>
    <w:basedOn w:val="a"/>
    <w:qFormat/>
    <w:rsid w:val="00E34DF1"/>
    <w:pPr>
      <w:spacing w:line="360" w:lineRule="exact"/>
      <w:ind w:firstLineChars="0" w:firstLine="0"/>
    </w:pPr>
    <w:rPr>
      <w:rFonts w:hAnsi="宋体"/>
      <w:b/>
      <w:kern w:val="0"/>
      <w:szCs w:val="24"/>
    </w:rPr>
  </w:style>
  <w:style w:type="paragraph" w:customStyle="1" w:styleId="afc">
    <w:name w:val="小五宋体"/>
    <w:basedOn w:val="a"/>
    <w:qFormat/>
    <w:rsid w:val="00E34DF1"/>
    <w:pPr>
      <w:spacing w:line="360" w:lineRule="exact"/>
      <w:ind w:firstLineChars="0" w:firstLine="0"/>
    </w:pPr>
    <w:rPr>
      <w:rFonts w:hAnsi="宋体"/>
      <w:sz w:val="18"/>
      <w:szCs w:val="18"/>
    </w:rPr>
  </w:style>
  <w:style w:type="character" w:customStyle="1" w:styleId="Char1">
    <w:name w:val="正文文本 Char"/>
    <w:basedOn w:val="a0"/>
    <w:link w:val="a6"/>
    <w:uiPriority w:val="1"/>
    <w:rsid w:val="00E34DF1"/>
    <w:rPr>
      <w:rFonts w:ascii="宋体" w:eastAsia="宋体" w:hAnsi="宋体"/>
      <w:kern w:val="0"/>
      <w:sz w:val="24"/>
      <w:szCs w:val="24"/>
      <w:lang w:eastAsia="en-US"/>
    </w:rPr>
  </w:style>
  <w:style w:type="paragraph" w:customStyle="1" w:styleId="afd">
    <w:name w:val="正文新"/>
    <w:basedOn w:val="a"/>
    <w:qFormat/>
    <w:rsid w:val="00E34DF1"/>
    <w:pPr>
      <w:ind w:firstLine="480"/>
    </w:pPr>
    <w:rPr>
      <w:rFonts w:hAnsi="宋体" w:cs="Times New Roman"/>
      <w:szCs w:val="24"/>
    </w:rPr>
  </w:style>
  <w:style w:type="table" w:customStyle="1" w:styleId="14">
    <w:name w:val="网格型1"/>
    <w:basedOn w:val="a1"/>
    <w:next w:val="af0"/>
    <w:uiPriority w:val="39"/>
    <w:rsid w:val="00184EB8"/>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List Paragraph"/>
    <w:basedOn w:val="a"/>
    <w:uiPriority w:val="34"/>
    <w:qFormat/>
    <w:rsid w:val="006668B7"/>
    <w:pPr>
      <w:ind w:firstLine="420"/>
    </w:pPr>
  </w:style>
  <w:style w:type="paragraph" w:styleId="TOC">
    <w:name w:val="TOC Heading"/>
    <w:basedOn w:val="1"/>
    <w:next w:val="a"/>
    <w:uiPriority w:val="39"/>
    <w:unhideWhenUsed/>
    <w:qFormat/>
    <w:rsid w:val="00391438"/>
    <w:pPr>
      <w:widowControl/>
      <w:adjustRightInd/>
      <w:snapToGrid/>
      <w:spacing w:before="480" w:line="276" w:lineRule="auto"/>
      <w:ind w:firstLineChars="0" w:firstLine="0"/>
      <w:jc w:val="left"/>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807975">
      <w:bodyDiv w:val="1"/>
      <w:marLeft w:val="0"/>
      <w:marRight w:val="0"/>
      <w:marTop w:val="0"/>
      <w:marBottom w:val="0"/>
      <w:divBdr>
        <w:top w:val="none" w:sz="0" w:space="0" w:color="auto"/>
        <w:left w:val="none" w:sz="0" w:space="0" w:color="auto"/>
        <w:bottom w:val="none" w:sz="0" w:space="0" w:color="auto"/>
        <w:right w:val="none" w:sz="0" w:space="0" w:color="auto"/>
      </w:divBdr>
    </w:div>
    <w:div w:id="485054491">
      <w:bodyDiv w:val="1"/>
      <w:marLeft w:val="0"/>
      <w:marRight w:val="0"/>
      <w:marTop w:val="0"/>
      <w:marBottom w:val="0"/>
      <w:divBdr>
        <w:top w:val="none" w:sz="0" w:space="0" w:color="auto"/>
        <w:left w:val="none" w:sz="0" w:space="0" w:color="auto"/>
        <w:bottom w:val="none" w:sz="0" w:space="0" w:color="auto"/>
        <w:right w:val="none" w:sz="0" w:space="0" w:color="auto"/>
      </w:divBdr>
    </w:div>
    <w:div w:id="528880171">
      <w:bodyDiv w:val="1"/>
      <w:marLeft w:val="0"/>
      <w:marRight w:val="0"/>
      <w:marTop w:val="0"/>
      <w:marBottom w:val="0"/>
      <w:divBdr>
        <w:top w:val="none" w:sz="0" w:space="0" w:color="auto"/>
        <w:left w:val="none" w:sz="0" w:space="0" w:color="auto"/>
        <w:bottom w:val="none" w:sz="0" w:space="0" w:color="auto"/>
        <w:right w:val="none" w:sz="0" w:space="0" w:color="auto"/>
      </w:divBdr>
    </w:div>
    <w:div w:id="949820410">
      <w:bodyDiv w:val="1"/>
      <w:marLeft w:val="0"/>
      <w:marRight w:val="0"/>
      <w:marTop w:val="0"/>
      <w:marBottom w:val="0"/>
      <w:divBdr>
        <w:top w:val="none" w:sz="0" w:space="0" w:color="auto"/>
        <w:left w:val="none" w:sz="0" w:space="0" w:color="auto"/>
        <w:bottom w:val="none" w:sz="0" w:space="0" w:color="auto"/>
        <w:right w:val="none" w:sz="0" w:space="0" w:color="auto"/>
      </w:divBdr>
    </w:div>
    <w:div w:id="1224221559">
      <w:bodyDiv w:val="1"/>
      <w:marLeft w:val="0"/>
      <w:marRight w:val="0"/>
      <w:marTop w:val="0"/>
      <w:marBottom w:val="0"/>
      <w:divBdr>
        <w:top w:val="none" w:sz="0" w:space="0" w:color="auto"/>
        <w:left w:val="none" w:sz="0" w:space="0" w:color="auto"/>
        <w:bottom w:val="none" w:sz="0" w:space="0" w:color="auto"/>
        <w:right w:val="none" w:sz="0" w:space="0" w:color="auto"/>
      </w:divBdr>
    </w:div>
    <w:div w:id="1271746281">
      <w:bodyDiv w:val="1"/>
      <w:marLeft w:val="0"/>
      <w:marRight w:val="0"/>
      <w:marTop w:val="0"/>
      <w:marBottom w:val="0"/>
      <w:divBdr>
        <w:top w:val="none" w:sz="0" w:space="0" w:color="auto"/>
        <w:left w:val="none" w:sz="0" w:space="0" w:color="auto"/>
        <w:bottom w:val="none" w:sz="0" w:space="0" w:color="auto"/>
        <w:right w:val="none" w:sz="0" w:space="0" w:color="auto"/>
      </w:divBdr>
    </w:div>
    <w:div w:id="1280643604">
      <w:bodyDiv w:val="1"/>
      <w:marLeft w:val="0"/>
      <w:marRight w:val="0"/>
      <w:marTop w:val="0"/>
      <w:marBottom w:val="0"/>
      <w:divBdr>
        <w:top w:val="none" w:sz="0" w:space="0" w:color="auto"/>
        <w:left w:val="none" w:sz="0" w:space="0" w:color="auto"/>
        <w:bottom w:val="none" w:sz="0" w:space="0" w:color="auto"/>
        <w:right w:val="none" w:sz="0" w:space="0" w:color="auto"/>
      </w:divBdr>
    </w:div>
    <w:div w:id="1697928421">
      <w:bodyDiv w:val="1"/>
      <w:marLeft w:val="0"/>
      <w:marRight w:val="0"/>
      <w:marTop w:val="0"/>
      <w:marBottom w:val="0"/>
      <w:divBdr>
        <w:top w:val="none" w:sz="0" w:space="0" w:color="auto"/>
        <w:left w:val="none" w:sz="0" w:space="0" w:color="auto"/>
        <w:bottom w:val="none" w:sz="0" w:space="0" w:color="auto"/>
        <w:right w:val="none" w:sz="0" w:space="0" w:color="auto"/>
      </w:divBdr>
    </w:div>
    <w:div w:id="1719746062">
      <w:bodyDiv w:val="1"/>
      <w:marLeft w:val="0"/>
      <w:marRight w:val="0"/>
      <w:marTop w:val="0"/>
      <w:marBottom w:val="0"/>
      <w:divBdr>
        <w:top w:val="none" w:sz="0" w:space="0" w:color="auto"/>
        <w:left w:val="none" w:sz="0" w:space="0" w:color="auto"/>
        <w:bottom w:val="none" w:sz="0" w:space="0" w:color="auto"/>
        <w:right w:val="none" w:sz="0" w:space="0" w:color="auto"/>
      </w:divBdr>
    </w:div>
    <w:div w:id="1819111500">
      <w:bodyDiv w:val="1"/>
      <w:marLeft w:val="0"/>
      <w:marRight w:val="0"/>
      <w:marTop w:val="0"/>
      <w:marBottom w:val="0"/>
      <w:divBdr>
        <w:top w:val="none" w:sz="0" w:space="0" w:color="auto"/>
        <w:left w:val="none" w:sz="0" w:space="0" w:color="auto"/>
        <w:bottom w:val="none" w:sz="0" w:space="0" w:color="auto"/>
        <w:right w:val="none" w:sz="0" w:space="0" w:color="auto"/>
      </w:divBdr>
    </w:div>
    <w:div w:id="1873496867">
      <w:bodyDiv w:val="1"/>
      <w:marLeft w:val="0"/>
      <w:marRight w:val="0"/>
      <w:marTop w:val="0"/>
      <w:marBottom w:val="0"/>
      <w:divBdr>
        <w:top w:val="none" w:sz="0" w:space="0" w:color="auto"/>
        <w:left w:val="none" w:sz="0" w:space="0" w:color="auto"/>
        <w:bottom w:val="none" w:sz="0" w:space="0" w:color="auto"/>
        <w:right w:val="none" w:sz="0" w:space="0" w:color="auto"/>
      </w:divBdr>
    </w:div>
    <w:div w:id="18802405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6E2A2C-14EB-480A-8374-29903DC31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4</Pages>
  <Words>8406</Words>
  <Characters>47918</Characters>
  <Application>Microsoft Office Word</Application>
  <DocSecurity>0</DocSecurity>
  <Lines>399</Lines>
  <Paragraphs>112</Paragraphs>
  <ScaleCrop>false</ScaleCrop>
  <Company>China</Company>
  <LinksUpToDate>false</LinksUpToDate>
  <CharactersWithSpaces>56212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c:creator>
  <cp:lastModifiedBy>zuolan</cp:lastModifiedBy>
  <cp:revision>85</cp:revision>
  <cp:lastPrinted>2020-03-17T07:46:00Z</cp:lastPrinted>
  <dcterms:created xsi:type="dcterms:W3CDTF">2020-03-16T09:17:00Z</dcterms:created>
  <dcterms:modified xsi:type="dcterms:W3CDTF">2020-04-01T08:30:00Z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