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115" w:rsidRDefault="00033115">
      <w:pPr>
        <w:jc w:val="center"/>
        <w:rPr>
          <w:rFonts w:ascii="黑体" w:eastAsia="黑体" w:hAnsi="黑体" w:cs="黑体" w:hint="eastAsia"/>
          <w:sz w:val="36"/>
          <w:szCs w:val="36"/>
        </w:rPr>
      </w:pPr>
      <w:bookmarkStart w:id="0" w:name="_Toc16207_WPSOffice_Level1"/>
      <w:bookmarkStart w:id="1" w:name="_Toc22816_WPSOffice_Level1"/>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800CFE">
      <w:pPr>
        <w:jc w:val="center"/>
        <w:rPr>
          <w:rFonts w:ascii="黑体" w:eastAsia="黑体" w:hAnsi="黑体" w:cs="黑体"/>
          <w:sz w:val="44"/>
          <w:szCs w:val="44"/>
        </w:rPr>
      </w:pPr>
      <w:r>
        <w:rPr>
          <w:rFonts w:ascii="黑体" w:eastAsia="黑体" w:hAnsi="黑体" w:cs="黑体" w:hint="eastAsia"/>
          <w:sz w:val="44"/>
          <w:szCs w:val="44"/>
        </w:rPr>
        <w:t>广东省教师、校（园）长培训课程指南</w:t>
      </w:r>
    </w:p>
    <w:p w:rsidR="00033115" w:rsidRDefault="00033115">
      <w:pPr>
        <w:jc w:val="center"/>
        <w:rPr>
          <w:rFonts w:ascii="黑体" w:eastAsia="黑体" w:hAnsi="黑体" w:cs="黑体"/>
          <w:sz w:val="36"/>
          <w:szCs w:val="36"/>
        </w:rPr>
      </w:pPr>
    </w:p>
    <w:p w:rsidR="00033115" w:rsidRDefault="00800CFE">
      <w:pPr>
        <w:jc w:val="center"/>
        <w:rPr>
          <w:rFonts w:ascii="黑体" w:eastAsia="黑体" w:hAnsi="黑体" w:cs="黑体"/>
          <w:sz w:val="36"/>
          <w:szCs w:val="36"/>
        </w:rPr>
      </w:pPr>
      <w:r>
        <w:rPr>
          <w:rFonts w:ascii="黑体" w:eastAsia="黑体" w:hAnsi="黑体" w:cs="黑体" w:hint="eastAsia"/>
          <w:sz w:val="36"/>
          <w:szCs w:val="36"/>
        </w:rPr>
        <w:t>（义务教育体育与健康学科）</w:t>
      </w: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800CFE">
      <w:pPr>
        <w:jc w:val="center"/>
        <w:rPr>
          <w:rFonts w:ascii="仿宋" w:eastAsia="仿宋" w:hAnsi="仿宋" w:cs="仿宋"/>
          <w:sz w:val="36"/>
          <w:szCs w:val="36"/>
        </w:rPr>
      </w:pPr>
      <w:r>
        <w:rPr>
          <w:rFonts w:ascii="仿宋" w:eastAsia="仿宋" w:hAnsi="仿宋" w:cs="仿宋" w:hint="eastAsia"/>
          <w:sz w:val="36"/>
          <w:szCs w:val="36"/>
        </w:rPr>
        <w:t>（出版稿）</w:t>
      </w: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033115">
      <w:pPr>
        <w:jc w:val="center"/>
        <w:rPr>
          <w:rFonts w:ascii="黑体" w:eastAsia="黑体" w:hAnsi="黑体" w:cs="黑体"/>
          <w:sz w:val="36"/>
          <w:szCs w:val="36"/>
        </w:rPr>
      </w:pPr>
    </w:p>
    <w:p w:rsidR="00033115" w:rsidRDefault="00800CFE">
      <w:pPr>
        <w:jc w:val="center"/>
        <w:rPr>
          <w:rFonts w:ascii="黑体" w:eastAsia="黑体" w:hAnsi="黑体" w:cs="黑体"/>
          <w:sz w:val="36"/>
          <w:szCs w:val="36"/>
        </w:rPr>
      </w:pPr>
      <w:r>
        <w:rPr>
          <w:rFonts w:ascii="黑体" w:eastAsia="黑体" w:hAnsi="黑体" w:cs="黑体" w:hint="eastAsia"/>
          <w:sz w:val="36"/>
          <w:szCs w:val="36"/>
        </w:rPr>
        <w:t>项目研制组</w:t>
      </w:r>
    </w:p>
    <w:p w:rsidR="00033115" w:rsidRDefault="00033115">
      <w:pPr>
        <w:jc w:val="center"/>
        <w:rPr>
          <w:rFonts w:ascii="黑体" w:eastAsia="黑体" w:hAnsi="黑体" w:cs="黑体"/>
          <w:sz w:val="36"/>
          <w:szCs w:val="36"/>
        </w:rPr>
      </w:pPr>
    </w:p>
    <w:p w:rsidR="00033115" w:rsidRDefault="00800CFE">
      <w:pPr>
        <w:jc w:val="center"/>
        <w:rPr>
          <w:rFonts w:ascii="黑体" w:eastAsia="黑体" w:hAnsi="黑体" w:cs="黑体"/>
          <w:sz w:val="36"/>
          <w:szCs w:val="36"/>
        </w:rPr>
      </w:pPr>
      <w:r>
        <w:rPr>
          <w:rFonts w:ascii="黑体" w:eastAsia="黑体" w:hAnsi="黑体" w:cs="黑体" w:hint="eastAsia"/>
          <w:sz w:val="36"/>
          <w:szCs w:val="36"/>
        </w:rPr>
        <w:t>二0二0年三月十八日</w:t>
      </w:r>
    </w:p>
    <w:p w:rsidR="00033115" w:rsidRDefault="00033115">
      <w:pPr>
        <w:jc w:val="center"/>
        <w:rPr>
          <w:rFonts w:ascii="黑体" w:eastAsia="黑体" w:hAnsi="黑体" w:cs="黑体"/>
          <w:sz w:val="32"/>
          <w:szCs w:val="32"/>
        </w:rPr>
        <w:sectPr w:rsidR="00033115">
          <w:footerReference w:type="default" r:id="rId10"/>
          <w:pgSz w:w="11906" w:h="16838"/>
          <w:pgMar w:top="1440" w:right="1797" w:bottom="1440" w:left="1797" w:header="851" w:footer="992" w:gutter="0"/>
          <w:pgNumType w:start="1"/>
          <w:cols w:space="425"/>
          <w:docGrid w:type="lines" w:linePitch="312"/>
        </w:sectPr>
      </w:pPr>
    </w:p>
    <w:p w:rsidR="00033115" w:rsidRDefault="00800CFE">
      <w:pPr>
        <w:jc w:val="center"/>
        <w:rPr>
          <w:rFonts w:ascii="黑体" w:eastAsia="黑体" w:hAnsi="黑体" w:cs="黑体"/>
          <w:sz w:val="32"/>
          <w:szCs w:val="32"/>
        </w:rPr>
      </w:pPr>
      <w:r>
        <w:rPr>
          <w:rFonts w:ascii="黑体" w:eastAsia="黑体" w:hAnsi="黑体" w:cs="黑体" w:hint="eastAsia"/>
          <w:sz w:val="32"/>
          <w:szCs w:val="32"/>
        </w:rPr>
        <w:lastRenderedPageBreak/>
        <w:t>目  录</w:t>
      </w:r>
    </w:p>
    <w:p w:rsidR="00033115" w:rsidRDefault="00033115">
      <w:pPr>
        <w:jc w:val="center"/>
      </w:pPr>
    </w:p>
    <w:p w:rsidR="00033115" w:rsidRDefault="005233E5">
      <w:pPr>
        <w:pStyle w:val="WPSOffice1"/>
        <w:tabs>
          <w:tab w:val="right" w:leader="dot" w:pos="8312"/>
        </w:tabs>
        <w:spacing w:line="308" w:lineRule="auto"/>
        <w:rPr>
          <w:sz w:val="24"/>
          <w:szCs w:val="24"/>
        </w:rPr>
      </w:pPr>
      <w:hyperlink w:anchor="_Toc22816_WPSOffice_Level1" w:history="1">
        <w:sdt>
          <w:sdtPr>
            <w:rPr>
              <w:b/>
              <w:bCs/>
              <w:kern w:val="2"/>
              <w:sz w:val="24"/>
              <w:szCs w:val="24"/>
            </w:rPr>
            <w:id w:val="147474289"/>
            <w:placeholder>
              <w:docPart w:val="{98464168-3a2a-4e0f-b373-77eb2e589a03}"/>
            </w:placeholder>
          </w:sdtPr>
          <w:sdtEndPr/>
          <w:sdtContent>
            <w:r w:rsidR="00800CFE">
              <w:rPr>
                <w:rFonts w:ascii="黑体" w:eastAsia="黑体" w:hAnsi="黑体" w:cs="黑体" w:hint="eastAsia"/>
                <w:b/>
                <w:bCs/>
                <w:sz w:val="24"/>
                <w:szCs w:val="24"/>
              </w:rPr>
              <w:t>第一部分　前言</w:t>
            </w:r>
          </w:sdtContent>
        </w:sdt>
        <w:r w:rsidR="00800CFE">
          <w:rPr>
            <w:b/>
            <w:bCs/>
            <w:sz w:val="24"/>
            <w:szCs w:val="24"/>
          </w:rPr>
          <w:tab/>
        </w:r>
        <w:r w:rsidR="00800CFE">
          <w:rPr>
            <w:rFonts w:hint="eastAsia"/>
            <w:b/>
            <w:bCs/>
            <w:sz w:val="24"/>
            <w:szCs w:val="24"/>
          </w:rPr>
          <w:t>1</w:t>
        </w:r>
      </w:hyperlink>
    </w:p>
    <w:p w:rsidR="00033115" w:rsidRDefault="005233E5">
      <w:pPr>
        <w:pStyle w:val="WPSOffice2"/>
        <w:tabs>
          <w:tab w:val="right" w:leader="dot" w:pos="8312"/>
        </w:tabs>
        <w:spacing w:line="308" w:lineRule="auto"/>
        <w:ind w:left="420"/>
        <w:rPr>
          <w:sz w:val="24"/>
          <w:szCs w:val="24"/>
        </w:rPr>
      </w:pPr>
      <w:hyperlink w:anchor="_Toc5094_WPSOffice_Level2" w:history="1">
        <w:sdt>
          <w:sdtPr>
            <w:rPr>
              <w:kern w:val="2"/>
              <w:sz w:val="24"/>
              <w:szCs w:val="24"/>
            </w:rPr>
            <w:id w:val="-1989084510"/>
            <w:placeholder>
              <w:docPart w:val="{a980a33b-ae6d-443a-a680-8673b4762d20}"/>
            </w:placeholder>
          </w:sdtPr>
          <w:sdtEndPr/>
          <w:sdtContent>
            <w:r w:rsidR="00800CFE">
              <w:rPr>
                <w:rFonts w:ascii="Arial" w:eastAsia="黑体" w:hAnsi="Arial" w:hint="eastAsia"/>
                <w:sz w:val="24"/>
                <w:szCs w:val="24"/>
              </w:rPr>
              <w:t>一、研制背景</w:t>
            </w:r>
          </w:sdtContent>
        </w:sdt>
        <w:r w:rsidR="00800CFE">
          <w:rPr>
            <w:sz w:val="24"/>
            <w:szCs w:val="24"/>
          </w:rPr>
          <w:tab/>
        </w:r>
        <w:r w:rsidR="00800CFE">
          <w:rPr>
            <w:rFonts w:hint="eastAsia"/>
            <w:sz w:val="24"/>
            <w:szCs w:val="24"/>
          </w:rPr>
          <w:t>1</w:t>
        </w:r>
      </w:hyperlink>
    </w:p>
    <w:p w:rsidR="00033115" w:rsidRDefault="005233E5">
      <w:pPr>
        <w:pStyle w:val="WPSOffice2"/>
        <w:tabs>
          <w:tab w:val="right" w:leader="dot" w:pos="8312"/>
        </w:tabs>
        <w:spacing w:line="308" w:lineRule="auto"/>
        <w:ind w:left="420"/>
        <w:rPr>
          <w:sz w:val="24"/>
          <w:szCs w:val="24"/>
        </w:rPr>
      </w:pPr>
      <w:hyperlink w:anchor="_Toc3089_WPSOffice_Level2" w:history="1">
        <w:sdt>
          <w:sdtPr>
            <w:rPr>
              <w:kern w:val="2"/>
              <w:sz w:val="24"/>
              <w:szCs w:val="24"/>
            </w:rPr>
            <w:id w:val="-1714887246"/>
            <w:placeholder>
              <w:docPart w:val="{2672933d-db5c-4741-a87b-d3deac6f94ca}"/>
            </w:placeholder>
          </w:sdtPr>
          <w:sdtEndPr/>
          <w:sdtContent>
            <w:r w:rsidR="00800CFE">
              <w:rPr>
                <w:rFonts w:ascii="Arial" w:eastAsia="黑体" w:hAnsi="Arial" w:hint="eastAsia"/>
                <w:sz w:val="24"/>
                <w:szCs w:val="24"/>
              </w:rPr>
              <w:t>二、指导原则</w:t>
            </w:r>
          </w:sdtContent>
        </w:sdt>
        <w:r w:rsidR="00800CFE">
          <w:rPr>
            <w:sz w:val="24"/>
            <w:szCs w:val="24"/>
          </w:rPr>
          <w:tab/>
        </w:r>
        <w:r w:rsidR="00800CFE">
          <w:rPr>
            <w:rFonts w:hint="eastAsia"/>
            <w:sz w:val="24"/>
            <w:szCs w:val="24"/>
          </w:rPr>
          <w:t>2</w:t>
        </w:r>
      </w:hyperlink>
    </w:p>
    <w:p w:rsidR="00033115" w:rsidRDefault="005233E5">
      <w:pPr>
        <w:pStyle w:val="WPSOffice2"/>
        <w:tabs>
          <w:tab w:val="right" w:leader="dot" w:pos="8312"/>
        </w:tabs>
        <w:spacing w:line="308" w:lineRule="auto"/>
        <w:ind w:left="420"/>
        <w:rPr>
          <w:sz w:val="24"/>
          <w:szCs w:val="24"/>
        </w:rPr>
      </w:pPr>
      <w:hyperlink w:anchor="_Toc17769_WPSOffice_Level2" w:history="1">
        <w:sdt>
          <w:sdtPr>
            <w:rPr>
              <w:kern w:val="2"/>
              <w:sz w:val="24"/>
              <w:szCs w:val="24"/>
            </w:rPr>
            <w:id w:val="1479496713"/>
            <w:placeholder>
              <w:docPart w:val="{ea2788f1-36ba-41bb-b526-bec0a278a9d1}"/>
            </w:placeholder>
          </w:sdtPr>
          <w:sdtEndPr/>
          <w:sdtContent>
            <w:r w:rsidR="00800CFE">
              <w:rPr>
                <w:rFonts w:ascii="Arial" w:eastAsia="黑体" w:hAnsi="Arial" w:hint="eastAsia"/>
                <w:sz w:val="24"/>
                <w:szCs w:val="24"/>
              </w:rPr>
              <w:t>三、内容框架</w:t>
            </w:r>
          </w:sdtContent>
        </w:sdt>
        <w:r w:rsidR="00800CFE">
          <w:rPr>
            <w:sz w:val="24"/>
            <w:szCs w:val="24"/>
          </w:rPr>
          <w:tab/>
        </w:r>
        <w:r w:rsidR="00800CFE">
          <w:rPr>
            <w:rFonts w:hint="eastAsia"/>
            <w:sz w:val="24"/>
            <w:szCs w:val="24"/>
          </w:rPr>
          <w:t>4</w:t>
        </w:r>
      </w:hyperlink>
    </w:p>
    <w:p w:rsidR="00033115" w:rsidRDefault="005233E5">
      <w:pPr>
        <w:pStyle w:val="WPSOffice1"/>
        <w:tabs>
          <w:tab w:val="right" w:leader="dot" w:pos="8312"/>
        </w:tabs>
        <w:spacing w:line="308" w:lineRule="auto"/>
        <w:rPr>
          <w:sz w:val="24"/>
          <w:szCs w:val="24"/>
        </w:rPr>
      </w:pPr>
      <w:hyperlink w:anchor="_Toc5094_WPSOffice_Level1" w:history="1">
        <w:sdt>
          <w:sdtPr>
            <w:rPr>
              <w:b/>
              <w:bCs/>
              <w:kern w:val="2"/>
              <w:sz w:val="24"/>
              <w:szCs w:val="24"/>
            </w:rPr>
            <w:id w:val="621351695"/>
            <w:placeholder>
              <w:docPart w:val="{827c1551-b6f0-4ccd-8890-3abfd1ec0f07}"/>
            </w:placeholder>
          </w:sdtPr>
          <w:sdtEndPr/>
          <w:sdtContent>
            <w:r w:rsidR="00800CFE">
              <w:rPr>
                <w:rFonts w:ascii="黑体" w:eastAsia="黑体" w:hAnsi="黑体" w:cs="黑体" w:hint="eastAsia"/>
                <w:b/>
                <w:bCs/>
                <w:sz w:val="24"/>
                <w:szCs w:val="24"/>
              </w:rPr>
              <w:t>第二部分　分层分类培训目标</w:t>
            </w:r>
          </w:sdtContent>
        </w:sdt>
        <w:r w:rsidR="00800CFE">
          <w:rPr>
            <w:b/>
            <w:bCs/>
            <w:sz w:val="24"/>
            <w:szCs w:val="24"/>
          </w:rPr>
          <w:tab/>
        </w:r>
        <w:r w:rsidR="00800CFE">
          <w:rPr>
            <w:rFonts w:hint="eastAsia"/>
            <w:b/>
            <w:bCs/>
            <w:sz w:val="24"/>
            <w:szCs w:val="24"/>
          </w:rPr>
          <w:t>6</w:t>
        </w:r>
      </w:hyperlink>
    </w:p>
    <w:p w:rsidR="00033115" w:rsidRDefault="005233E5">
      <w:pPr>
        <w:pStyle w:val="WPSOffice2"/>
        <w:tabs>
          <w:tab w:val="right" w:leader="dot" w:pos="8312"/>
        </w:tabs>
        <w:spacing w:line="308" w:lineRule="auto"/>
        <w:ind w:left="420"/>
        <w:rPr>
          <w:sz w:val="24"/>
          <w:szCs w:val="24"/>
        </w:rPr>
      </w:pPr>
      <w:hyperlink w:anchor="_Toc31914_WPSOffice_Level2" w:history="1">
        <w:sdt>
          <w:sdtPr>
            <w:rPr>
              <w:kern w:val="2"/>
              <w:sz w:val="24"/>
              <w:szCs w:val="24"/>
            </w:rPr>
            <w:id w:val="1992986254"/>
            <w:placeholder>
              <w:docPart w:val="{5f0de919-620d-459a-a4b1-4887439efb80}"/>
            </w:placeholder>
          </w:sdtPr>
          <w:sdtEndPr/>
          <w:sdtContent>
            <w:r w:rsidR="00800CFE">
              <w:rPr>
                <w:rFonts w:ascii="Arial" w:eastAsia="黑体" w:hAnsi="Arial" w:hint="eastAsia"/>
                <w:sz w:val="24"/>
                <w:szCs w:val="24"/>
              </w:rPr>
              <w:t>一、分层分类设计</w:t>
            </w:r>
          </w:sdtContent>
        </w:sdt>
        <w:r w:rsidR="00800CFE">
          <w:rPr>
            <w:sz w:val="24"/>
            <w:szCs w:val="24"/>
          </w:rPr>
          <w:tab/>
        </w:r>
        <w:r w:rsidR="00800CFE">
          <w:rPr>
            <w:rFonts w:hint="eastAsia"/>
            <w:sz w:val="24"/>
            <w:szCs w:val="24"/>
          </w:rPr>
          <w:t>6</w:t>
        </w:r>
      </w:hyperlink>
    </w:p>
    <w:p w:rsidR="00033115" w:rsidRDefault="005233E5">
      <w:pPr>
        <w:pStyle w:val="WPSOffice2"/>
        <w:tabs>
          <w:tab w:val="right" w:leader="dot" w:pos="8312"/>
        </w:tabs>
        <w:spacing w:line="308" w:lineRule="auto"/>
        <w:ind w:left="420"/>
        <w:rPr>
          <w:sz w:val="24"/>
          <w:szCs w:val="24"/>
        </w:rPr>
      </w:pPr>
      <w:hyperlink w:anchor="_Toc25943_WPSOffice_Level2" w:history="1">
        <w:sdt>
          <w:sdtPr>
            <w:rPr>
              <w:kern w:val="2"/>
              <w:sz w:val="24"/>
              <w:szCs w:val="24"/>
            </w:rPr>
            <w:id w:val="1023680174"/>
            <w:placeholder>
              <w:docPart w:val="{6ed86d55-4497-4121-b72e-3972143a6003}"/>
            </w:placeholder>
          </w:sdtPr>
          <w:sdtEndPr/>
          <w:sdtContent>
            <w:r w:rsidR="00800CFE">
              <w:rPr>
                <w:rFonts w:ascii="Arial" w:eastAsia="黑体" w:hAnsi="Arial" w:hint="eastAsia"/>
                <w:sz w:val="24"/>
                <w:szCs w:val="24"/>
              </w:rPr>
              <w:t>二、培训目标维度设计</w:t>
            </w:r>
          </w:sdtContent>
        </w:sdt>
        <w:r w:rsidR="00800CFE">
          <w:rPr>
            <w:sz w:val="24"/>
            <w:szCs w:val="24"/>
          </w:rPr>
          <w:tab/>
        </w:r>
        <w:r w:rsidR="00800CFE">
          <w:rPr>
            <w:rFonts w:hint="eastAsia"/>
            <w:sz w:val="24"/>
            <w:szCs w:val="24"/>
          </w:rPr>
          <w:t>6</w:t>
        </w:r>
      </w:hyperlink>
    </w:p>
    <w:p w:rsidR="00033115" w:rsidRDefault="005233E5">
      <w:pPr>
        <w:pStyle w:val="WPSOffice2"/>
        <w:tabs>
          <w:tab w:val="right" w:leader="dot" w:pos="8312"/>
        </w:tabs>
        <w:spacing w:line="308" w:lineRule="auto"/>
        <w:ind w:left="420"/>
        <w:rPr>
          <w:sz w:val="24"/>
          <w:szCs w:val="24"/>
        </w:rPr>
      </w:pPr>
      <w:hyperlink w:anchor="_Toc2071_WPSOffice_Level2" w:history="1">
        <w:sdt>
          <w:sdtPr>
            <w:rPr>
              <w:kern w:val="2"/>
              <w:sz w:val="24"/>
              <w:szCs w:val="24"/>
            </w:rPr>
            <w:id w:val="1263570687"/>
            <w:placeholder>
              <w:docPart w:val="{20a80003-8b39-4441-86bc-bf1f25f20e03}"/>
            </w:placeholder>
          </w:sdtPr>
          <w:sdtEndPr/>
          <w:sdtContent>
            <w:r w:rsidR="00800CFE">
              <w:rPr>
                <w:rFonts w:ascii="Arial" w:eastAsia="黑体" w:hAnsi="Arial" w:hint="eastAsia"/>
                <w:sz w:val="24"/>
                <w:szCs w:val="24"/>
              </w:rPr>
              <w:t>三、分层分类培训目标</w:t>
            </w:r>
          </w:sdtContent>
        </w:sdt>
        <w:r w:rsidR="00800CFE">
          <w:rPr>
            <w:sz w:val="24"/>
            <w:szCs w:val="24"/>
          </w:rPr>
          <w:tab/>
        </w:r>
        <w:r w:rsidR="00800CFE">
          <w:rPr>
            <w:rFonts w:hint="eastAsia"/>
            <w:sz w:val="24"/>
            <w:szCs w:val="24"/>
          </w:rPr>
          <w:t>8</w:t>
        </w:r>
      </w:hyperlink>
    </w:p>
    <w:p w:rsidR="00033115" w:rsidRDefault="005233E5">
      <w:pPr>
        <w:pStyle w:val="WPSOffice1"/>
        <w:tabs>
          <w:tab w:val="right" w:leader="dot" w:pos="8312"/>
        </w:tabs>
        <w:spacing w:line="308" w:lineRule="auto"/>
        <w:rPr>
          <w:sz w:val="24"/>
          <w:szCs w:val="24"/>
        </w:rPr>
      </w:pPr>
      <w:hyperlink w:anchor="_Toc3089_WPSOffice_Level1" w:history="1">
        <w:sdt>
          <w:sdtPr>
            <w:rPr>
              <w:b/>
              <w:bCs/>
              <w:kern w:val="2"/>
              <w:sz w:val="24"/>
              <w:szCs w:val="24"/>
            </w:rPr>
            <w:id w:val="524833140"/>
            <w:placeholder>
              <w:docPart w:val="{d9bc9cfc-9d1b-4233-a0d9-4da1d4c5696a}"/>
            </w:placeholder>
          </w:sdtPr>
          <w:sdtEndPr/>
          <w:sdtContent>
            <w:r w:rsidR="00800CFE">
              <w:rPr>
                <w:rFonts w:ascii="黑体" w:eastAsia="黑体" w:hAnsi="黑体" w:cs="黑体" w:hint="eastAsia"/>
                <w:b/>
                <w:bCs/>
                <w:sz w:val="24"/>
                <w:szCs w:val="24"/>
              </w:rPr>
              <w:t>第三部分　专业素质评价</w:t>
            </w:r>
          </w:sdtContent>
        </w:sdt>
        <w:r w:rsidR="00800CFE">
          <w:rPr>
            <w:b/>
            <w:bCs/>
            <w:sz w:val="24"/>
            <w:szCs w:val="24"/>
          </w:rPr>
          <w:tab/>
        </w:r>
        <w:r w:rsidR="00800CFE">
          <w:rPr>
            <w:rFonts w:hint="eastAsia"/>
            <w:b/>
            <w:bCs/>
            <w:sz w:val="24"/>
            <w:szCs w:val="24"/>
          </w:rPr>
          <w:t>2</w:t>
        </w:r>
      </w:hyperlink>
      <w:r w:rsidR="00800CFE">
        <w:rPr>
          <w:rFonts w:hint="eastAsia"/>
          <w:b/>
          <w:bCs/>
          <w:sz w:val="24"/>
          <w:szCs w:val="24"/>
        </w:rPr>
        <w:t>6</w:t>
      </w:r>
    </w:p>
    <w:p w:rsidR="00033115" w:rsidRDefault="005233E5">
      <w:pPr>
        <w:pStyle w:val="WPSOffice2"/>
        <w:tabs>
          <w:tab w:val="right" w:leader="dot" w:pos="8312"/>
        </w:tabs>
        <w:spacing w:line="308" w:lineRule="auto"/>
        <w:ind w:left="420"/>
        <w:rPr>
          <w:sz w:val="24"/>
          <w:szCs w:val="24"/>
        </w:rPr>
      </w:pPr>
      <w:hyperlink w:anchor="_Toc7471_WPSOffice_Level2" w:history="1">
        <w:sdt>
          <w:sdtPr>
            <w:rPr>
              <w:kern w:val="2"/>
              <w:sz w:val="24"/>
              <w:szCs w:val="24"/>
            </w:rPr>
            <w:id w:val="724575070"/>
            <w:placeholder>
              <w:docPart w:val="{1cd86d0b-67d1-48d7-9cbf-0b9459cbcf55}"/>
            </w:placeholder>
          </w:sdtPr>
          <w:sdtEndPr/>
          <w:sdtContent>
            <w:r w:rsidR="00800CFE">
              <w:rPr>
                <w:rFonts w:ascii="黑体" w:eastAsia="黑体" w:hAnsi="黑体" w:cs="黑体" w:hint="eastAsia"/>
                <w:sz w:val="24"/>
                <w:szCs w:val="24"/>
              </w:rPr>
              <w:t>一、能力测试内容</w:t>
            </w:r>
          </w:sdtContent>
        </w:sdt>
        <w:r w:rsidR="00800CFE">
          <w:rPr>
            <w:sz w:val="24"/>
            <w:szCs w:val="24"/>
          </w:rPr>
          <w:tab/>
        </w:r>
        <w:r w:rsidR="00800CFE">
          <w:rPr>
            <w:rFonts w:hint="eastAsia"/>
            <w:sz w:val="24"/>
            <w:szCs w:val="24"/>
          </w:rPr>
          <w:t>2</w:t>
        </w:r>
      </w:hyperlink>
      <w:r w:rsidR="00800CFE">
        <w:rPr>
          <w:rFonts w:hint="eastAsia"/>
          <w:sz w:val="24"/>
          <w:szCs w:val="24"/>
        </w:rPr>
        <w:t>6</w:t>
      </w:r>
    </w:p>
    <w:p w:rsidR="00033115" w:rsidRDefault="005233E5">
      <w:pPr>
        <w:pStyle w:val="WPSOffice2"/>
        <w:tabs>
          <w:tab w:val="right" w:leader="dot" w:pos="8312"/>
        </w:tabs>
        <w:spacing w:line="308" w:lineRule="auto"/>
        <w:ind w:left="420"/>
        <w:rPr>
          <w:sz w:val="24"/>
          <w:szCs w:val="24"/>
        </w:rPr>
      </w:pPr>
      <w:hyperlink w:anchor="_Toc18206_WPSOffice_Level2" w:history="1">
        <w:sdt>
          <w:sdtPr>
            <w:rPr>
              <w:kern w:val="2"/>
              <w:sz w:val="24"/>
              <w:szCs w:val="24"/>
            </w:rPr>
            <w:id w:val="286329953"/>
            <w:placeholder>
              <w:docPart w:val="{99e898ea-f28a-4450-906b-334b1638b1fc}"/>
            </w:placeholder>
          </w:sdtPr>
          <w:sdtEndPr/>
          <w:sdtContent>
            <w:r w:rsidR="00800CFE">
              <w:rPr>
                <w:rFonts w:hint="eastAsia"/>
                <w:kern w:val="2"/>
                <w:sz w:val="24"/>
                <w:szCs w:val="24"/>
              </w:rPr>
              <w:t>二</w:t>
            </w:r>
            <w:r w:rsidR="00800CFE">
              <w:rPr>
                <w:rFonts w:ascii="黑体" w:eastAsia="黑体" w:hAnsi="黑体" w:cs="黑体" w:hint="eastAsia"/>
                <w:sz w:val="24"/>
                <w:szCs w:val="24"/>
              </w:rPr>
              <w:t>、能力测试方法</w:t>
            </w:r>
          </w:sdtContent>
        </w:sdt>
        <w:r w:rsidR="00800CFE">
          <w:rPr>
            <w:sz w:val="24"/>
            <w:szCs w:val="24"/>
          </w:rPr>
          <w:tab/>
        </w:r>
        <w:r w:rsidR="00800CFE">
          <w:rPr>
            <w:rFonts w:hint="eastAsia"/>
            <w:sz w:val="24"/>
            <w:szCs w:val="24"/>
          </w:rPr>
          <w:t>2</w:t>
        </w:r>
      </w:hyperlink>
      <w:r w:rsidR="00800CFE">
        <w:rPr>
          <w:rFonts w:hint="eastAsia"/>
          <w:sz w:val="24"/>
          <w:szCs w:val="24"/>
        </w:rPr>
        <w:t>9</w:t>
      </w:r>
    </w:p>
    <w:p w:rsidR="00033115" w:rsidRDefault="005233E5">
      <w:pPr>
        <w:pStyle w:val="WPSOffice2"/>
        <w:tabs>
          <w:tab w:val="right" w:leader="dot" w:pos="8312"/>
        </w:tabs>
        <w:spacing w:line="308" w:lineRule="auto"/>
        <w:ind w:left="420"/>
        <w:rPr>
          <w:sz w:val="24"/>
          <w:szCs w:val="24"/>
        </w:rPr>
      </w:pPr>
      <w:hyperlink w:anchor="_Toc6077_WPSOffice_Level2" w:history="1">
        <w:sdt>
          <w:sdtPr>
            <w:rPr>
              <w:kern w:val="2"/>
              <w:sz w:val="24"/>
              <w:szCs w:val="24"/>
            </w:rPr>
            <w:id w:val="665287476"/>
            <w:placeholder>
              <w:docPart w:val="{75c99647-3d26-4aa6-9f80-2adb7035b75f}"/>
            </w:placeholder>
          </w:sdtPr>
          <w:sdtEndPr/>
          <w:sdtContent>
            <w:r w:rsidR="00800CFE">
              <w:rPr>
                <w:rFonts w:ascii="黑体" w:eastAsia="黑体" w:hAnsi="黑体" w:cs="黑体" w:hint="eastAsia"/>
                <w:sz w:val="24"/>
                <w:szCs w:val="24"/>
              </w:rPr>
              <w:t>三 、能力测试实例</w:t>
            </w:r>
          </w:sdtContent>
        </w:sdt>
        <w:r w:rsidR="00800CFE">
          <w:rPr>
            <w:sz w:val="24"/>
            <w:szCs w:val="24"/>
          </w:rPr>
          <w:tab/>
        </w:r>
        <w:r w:rsidR="00800CFE">
          <w:rPr>
            <w:rFonts w:hint="eastAsia"/>
            <w:sz w:val="24"/>
            <w:szCs w:val="24"/>
          </w:rPr>
          <w:t>3</w:t>
        </w:r>
      </w:hyperlink>
      <w:r w:rsidR="00800CFE">
        <w:rPr>
          <w:rFonts w:hint="eastAsia"/>
          <w:sz w:val="24"/>
          <w:szCs w:val="24"/>
        </w:rPr>
        <w:t>1</w:t>
      </w:r>
    </w:p>
    <w:p w:rsidR="00033115" w:rsidRDefault="005233E5">
      <w:pPr>
        <w:pStyle w:val="WPSOffice1"/>
        <w:tabs>
          <w:tab w:val="right" w:leader="dot" w:pos="8312"/>
        </w:tabs>
        <w:spacing w:line="308" w:lineRule="auto"/>
        <w:rPr>
          <w:sz w:val="24"/>
          <w:szCs w:val="24"/>
        </w:rPr>
      </w:pPr>
      <w:hyperlink w:anchor="_Toc17769_WPSOffice_Level1" w:history="1">
        <w:sdt>
          <w:sdtPr>
            <w:rPr>
              <w:b/>
              <w:bCs/>
              <w:kern w:val="2"/>
              <w:sz w:val="24"/>
              <w:szCs w:val="24"/>
            </w:rPr>
            <w:id w:val="-850566524"/>
            <w:placeholder>
              <w:docPart w:val="{3498e085-d4dd-46ef-8add-bd35be5b1447}"/>
            </w:placeholder>
          </w:sdtPr>
          <w:sdtEndPr/>
          <w:sdtContent>
            <w:r w:rsidR="00800CFE">
              <w:rPr>
                <w:rFonts w:ascii="黑体" w:eastAsia="黑体" w:hAnsi="黑体" w:cs="黑体" w:hint="eastAsia"/>
                <w:b/>
                <w:bCs/>
                <w:sz w:val="24"/>
                <w:szCs w:val="24"/>
              </w:rPr>
              <w:t>第四部分 培训课程设置</w:t>
            </w:r>
          </w:sdtContent>
        </w:sdt>
        <w:r w:rsidR="00800CFE">
          <w:rPr>
            <w:b/>
            <w:bCs/>
            <w:sz w:val="24"/>
            <w:szCs w:val="24"/>
          </w:rPr>
          <w:tab/>
        </w:r>
        <w:r w:rsidR="00800CFE">
          <w:rPr>
            <w:rFonts w:hint="eastAsia"/>
            <w:b/>
            <w:bCs/>
            <w:sz w:val="24"/>
            <w:szCs w:val="24"/>
          </w:rPr>
          <w:t>3</w:t>
        </w:r>
      </w:hyperlink>
      <w:r w:rsidR="00800CFE">
        <w:rPr>
          <w:rFonts w:hint="eastAsia"/>
          <w:b/>
          <w:bCs/>
          <w:sz w:val="24"/>
          <w:szCs w:val="24"/>
        </w:rPr>
        <w:t>7</w:t>
      </w:r>
    </w:p>
    <w:p w:rsidR="00033115" w:rsidRDefault="005233E5">
      <w:pPr>
        <w:pStyle w:val="WPSOffice2"/>
        <w:tabs>
          <w:tab w:val="right" w:leader="dot" w:pos="8312"/>
        </w:tabs>
        <w:spacing w:line="308" w:lineRule="auto"/>
        <w:ind w:left="420"/>
        <w:rPr>
          <w:sz w:val="24"/>
          <w:szCs w:val="24"/>
        </w:rPr>
      </w:pPr>
      <w:hyperlink w:anchor="_Toc29904_WPSOffice_Level2" w:history="1">
        <w:sdt>
          <w:sdtPr>
            <w:rPr>
              <w:kern w:val="2"/>
              <w:sz w:val="24"/>
              <w:szCs w:val="24"/>
            </w:rPr>
            <w:id w:val="-1442457633"/>
            <w:placeholder>
              <w:docPart w:val="{4806d590-679d-41b3-af20-ffe888f50f66}"/>
            </w:placeholder>
          </w:sdtPr>
          <w:sdtEndPr/>
          <w:sdtContent>
            <w:r w:rsidR="00800CFE">
              <w:rPr>
                <w:rFonts w:ascii="宋体" w:eastAsia="宋体" w:hAnsi="宋体" w:cs="宋体" w:hint="eastAsia"/>
                <w:sz w:val="24"/>
                <w:szCs w:val="24"/>
              </w:rPr>
              <w:t>★ 小学阶段教师培训课程设置</w:t>
            </w:r>
          </w:sdtContent>
        </w:sdt>
        <w:r w:rsidR="00800CFE">
          <w:rPr>
            <w:sz w:val="24"/>
            <w:szCs w:val="24"/>
          </w:rPr>
          <w:tab/>
        </w:r>
        <w:r w:rsidR="00800CFE">
          <w:rPr>
            <w:rFonts w:hint="eastAsia"/>
            <w:sz w:val="24"/>
            <w:szCs w:val="24"/>
          </w:rPr>
          <w:t>3</w:t>
        </w:r>
      </w:hyperlink>
      <w:r w:rsidR="00800CFE">
        <w:rPr>
          <w:rFonts w:hint="eastAsia"/>
          <w:sz w:val="24"/>
          <w:szCs w:val="24"/>
        </w:rPr>
        <w:t>7</w:t>
      </w:r>
    </w:p>
    <w:p w:rsidR="00033115" w:rsidRDefault="005233E5">
      <w:pPr>
        <w:pStyle w:val="WPSOffice2"/>
        <w:tabs>
          <w:tab w:val="right" w:leader="dot" w:pos="8312"/>
        </w:tabs>
        <w:spacing w:line="308" w:lineRule="auto"/>
        <w:ind w:left="420"/>
        <w:rPr>
          <w:sz w:val="24"/>
          <w:szCs w:val="24"/>
        </w:rPr>
      </w:pPr>
      <w:hyperlink w:anchor="_Toc4764_WPSOffice_Level2" w:history="1">
        <w:sdt>
          <w:sdtPr>
            <w:rPr>
              <w:kern w:val="2"/>
              <w:sz w:val="24"/>
              <w:szCs w:val="24"/>
            </w:rPr>
            <w:id w:val="-54238832"/>
            <w:placeholder>
              <w:docPart w:val="{8af094f5-f2cc-40e1-82d9-a55ac9e4e7c2}"/>
            </w:placeholder>
          </w:sdtPr>
          <w:sdtEndPr/>
          <w:sdtContent>
            <w:r w:rsidR="00800CFE">
              <w:rPr>
                <w:rFonts w:ascii="Arial" w:eastAsia="黑体" w:hAnsi="Arial" w:hint="eastAsia"/>
                <w:sz w:val="24"/>
                <w:szCs w:val="24"/>
              </w:rPr>
              <w:t>一、基于教学能力水平的培训课程</w:t>
            </w:r>
          </w:sdtContent>
        </w:sdt>
        <w:r w:rsidR="00800CFE">
          <w:rPr>
            <w:sz w:val="24"/>
            <w:szCs w:val="24"/>
          </w:rPr>
          <w:tab/>
        </w:r>
        <w:r w:rsidR="00800CFE">
          <w:rPr>
            <w:rFonts w:hint="eastAsia"/>
            <w:sz w:val="24"/>
            <w:szCs w:val="24"/>
          </w:rPr>
          <w:t>3</w:t>
        </w:r>
      </w:hyperlink>
      <w:r w:rsidR="00800CFE">
        <w:rPr>
          <w:rFonts w:hint="eastAsia"/>
          <w:sz w:val="24"/>
          <w:szCs w:val="24"/>
        </w:rPr>
        <w:t>7</w:t>
      </w:r>
    </w:p>
    <w:p w:rsidR="00033115" w:rsidRDefault="005233E5">
      <w:pPr>
        <w:pStyle w:val="WPSOffice2"/>
        <w:tabs>
          <w:tab w:val="right" w:leader="dot" w:pos="8312"/>
        </w:tabs>
        <w:spacing w:line="308" w:lineRule="auto"/>
        <w:ind w:left="420"/>
        <w:rPr>
          <w:sz w:val="24"/>
          <w:szCs w:val="24"/>
        </w:rPr>
      </w:pPr>
      <w:hyperlink w:anchor="_Toc15770_WPSOffice_Level2" w:history="1">
        <w:sdt>
          <w:sdtPr>
            <w:rPr>
              <w:kern w:val="2"/>
              <w:sz w:val="24"/>
              <w:szCs w:val="24"/>
            </w:rPr>
            <w:id w:val="-1303923528"/>
            <w:placeholder>
              <w:docPart w:val="{9ca27215-2fab-484b-8052-351be81e76a0}"/>
            </w:placeholder>
          </w:sdtPr>
          <w:sdtEndPr/>
          <w:sdtContent>
            <w:r w:rsidR="00800CFE">
              <w:rPr>
                <w:rFonts w:ascii="Arial" w:eastAsia="黑体" w:hAnsi="Arial" w:hint="eastAsia"/>
                <w:sz w:val="24"/>
                <w:szCs w:val="24"/>
              </w:rPr>
              <w:t>二、基于特殊岗位的培训课程</w:t>
            </w:r>
          </w:sdtContent>
        </w:sdt>
        <w:r w:rsidR="00800CFE">
          <w:rPr>
            <w:sz w:val="24"/>
            <w:szCs w:val="24"/>
          </w:rPr>
          <w:tab/>
        </w:r>
        <w:r w:rsidR="00800CFE">
          <w:rPr>
            <w:rFonts w:hint="eastAsia"/>
            <w:sz w:val="24"/>
            <w:szCs w:val="24"/>
          </w:rPr>
          <w:t>4</w:t>
        </w:r>
      </w:hyperlink>
      <w:r w:rsidR="00800CFE">
        <w:rPr>
          <w:rFonts w:hint="eastAsia"/>
          <w:sz w:val="24"/>
          <w:szCs w:val="24"/>
        </w:rPr>
        <w:t>8</w:t>
      </w:r>
    </w:p>
    <w:p w:rsidR="00033115" w:rsidRDefault="005233E5">
      <w:pPr>
        <w:pStyle w:val="WPSOffice2"/>
        <w:tabs>
          <w:tab w:val="right" w:leader="dot" w:pos="8312"/>
        </w:tabs>
        <w:spacing w:line="308" w:lineRule="auto"/>
        <w:ind w:left="420"/>
        <w:rPr>
          <w:sz w:val="24"/>
          <w:szCs w:val="24"/>
        </w:rPr>
      </w:pPr>
      <w:hyperlink w:anchor="_Toc25743_WPSOffice_Level2" w:history="1">
        <w:sdt>
          <w:sdtPr>
            <w:rPr>
              <w:kern w:val="2"/>
              <w:sz w:val="24"/>
              <w:szCs w:val="24"/>
            </w:rPr>
            <w:id w:val="1597904564"/>
            <w:placeholder>
              <w:docPart w:val="{14ae58cd-71d3-4358-ab40-59d761925bd3}"/>
            </w:placeholder>
          </w:sdtPr>
          <w:sdtEndPr/>
          <w:sdtContent>
            <w:r w:rsidR="00800CFE">
              <w:rPr>
                <w:rFonts w:ascii="宋体" w:eastAsia="宋体" w:hAnsi="宋体" w:cs="宋体" w:hint="eastAsia"/>
                <w:sz w:val="24"/>
                <w:szCs w:val="24"/>
              </w:rPr>
              <w:t>★ 初中阶段教师培训课程设置</w:t>
            </w:r>
          </w:sdtContent>
        </w:sdt>
        <w:r w:rsidR="00800CFE">
          <w:rPr>
            <w:sz w:val="24"/>
            <w:szCs w:val="24"/>
          </w:rPr>
          <w:tab/>
        </w:r>
        <w:r w:rsidR="00800CFE">
          <w:rPr>
            <w:rFonts w:hint="eastAsia"/>
            <w:sz w:val="24"/>
            <w:szCs w:val="24"/>
          </w:rPr>
          <w:t>6</w:t>
        </w:r>
      </w:hyperlink>
      <w:r w:rsidR="00800CFE">
        <w:rPr>
          <w:rFonts w:hint="eastAsia"/>
          <w:sz w:val="24"/>
          <w:szCs w:val="24"/>
        </w:rPr>
        <w:t>3</w:t>
      </w:r>
    </w:p>
    <w:p w:rsidR="00033115" w:rsidRDefault="005233E5">
      <w:pPr>
        <w:pStyle w:val="WPSOffice2"/>
        <w:tabs>
          <w:tab w:val="right" w:leader="dot" w:pos="8312"/>
        </w:tabs>
        <w:spacing w:line="308" w:lineRule="auto"/>
        <w:ind w:left="420"/>
        <w:rPr>
          <w:sz w:val="24"/>
          <w:szCs w:val="24"/>
        </w:rPr>
      </w:pPr>
      <w:hyperlink w:anchor="_Toc15654_WPSOffice_Level2" w:history="1">
        <w:sdt>
          <w:sdtPr>
            <w:rPr>
              <w:kern w:val="2"/>
              <w:sz w:val="24"/>
              <w:szCs w:val="24"/>
            </w:rPr>
            <w:id w:val="1053897190"/>
            <w:placeholder>
              <w:docPart w:val="{e3ae3e96-164e-448b-9253-9a32a1ad0c5d}"/>
            </w:placeholder>
          </w:sdtPr>
          <w:sdtEndPr/>
          <w:sdtContent>
            <w:r w:rsidR="00800CFE">
              <w:rPr>
                <w:rFonts w:ascii="Arial" w:eastAsia="黑体" w:hAnsi="Arial" w:hint="eastAsia"/>
                <w:sz w:val="24"/>
                <w:szCs w:val="24"/>
              </w:rPr>
              <w:t>一、基于教学能力水平的培训课程</w:t>
            </w:r>
          </w:sdtContent>
        </w:sdt>
        <w:r w:rsidR="00800CFE">
          <w:rPr>
            <w:sz w:val="24"/>
            <w:szCs w:val="24"/>
          </w:rPr>
          <w:tab/>
        </w:r>
        <w:r w:rsidR="00800CFE">
          <w:rPr>
            <w:rFonts w:hint="eastAsia"/>
            <w:sz w:val="24"/>
            <w:szCs w:val="24"/>
          </w:rPr>
          <w:t>6</w:t>
        </w:r>
      </w:hyperlink>
      <w:r w:rsidR="00800CFE">
        <w:rPr>
          <w:rFonts w:hint="eastAsia"/>
          <w:sz w:val="24"/>
          <w:szCs w:val="24"/>
        </w:rPr>
        <w:t>3</w:t>
      </w:r>
    </w:p>
    <w:p w:rsidR="00033115" w:rsidRDefault="005233E5">
      <w:pPr>
        <w:pStyle w:val="WPSOffice2"/>
        <w:tabs>
          <w:tab w:val="right" w:leader="dot" w:pos="8312"/>
        </w:tabs>
        <w:spacing w:line="308" w:lineRule="auto"/>
        <w:ind w:left="420"/>
        <w:rPr>
          <w:sz w:val="24"/>
          <w:szCs w:val="24"/>
        </w:rPr>
      </w:pPr>
      <w:hyperlink w:anchor="_Toc17706_WPSOffice_Level2" w:history="1">
        <w:sdt>
          <w:sdtPr>
            <w:rPr>
              <w:kern w:val="2"/>
              <w:sz w:val="24"/>
              <w:szCs w:val="24"/>
            </w:rPr>
            <w:id w:val="2085032943"/>
            <w:placeholder>
              <w:docPart w:val="{ad9302b6-520e-4555-9845-eb5cecf49c19}"/>
            </w:placeholder>
          </w:sdtPr>
          <w:sdtEndPr/>
          <w:sdtContent>
            <w:r w:rsidR="00800CFE">
              <w:rPr>
                <w:rFonts w:ascii="Arial" w:eastAsia="黑体" w:hAnsi="Arial" w:hint="eastAsia"/>
                <w:sz w:val="24"/>
                <w:szCs w:val="24"/>
              </w:rPr>
              <w:t>二、基于特殊岗位的培训课程</w:t>
            </w:r>
          </w:sdtContent>
        </w:sdt>
        <w:r w:rsidR="00800CFE">
          <w:rPr>
            <w:sz w:val="24"/>
            <w:szCs w:val="24"/>
          </w:rPr>
          <w:tab/>
        </w:r>
        <w:r w:rsidR="00800CFE">
          <w:rPr>
            <w:rFonts w:hint="eastAsia"/>
            <w:sz w:val="24"/>
            <w:szCs w:val="24"/>
          </w:rPr>
          <w:t>7</w:t>
        </w:r>
      </w:hyperlink>
      <w:r w:rsidR="00800CFE">
        <w:rPr>
          <w:rFonts w:hint="eastAsia"/>
          <w:sz w:val="24"/>
          <w:szCs w:val="24"/>
        </w:rPr>
        <w:t>7</w:t>
      </w:r>
    </w:p>
    <w:p w:rsidR="00033115" w:rsidRDefault="005233E5">
      <w:pPr>
        <w:pStyle w:val="WPSOffice1"/>
        <w:tabs>
          <w:tab w:val="right" w:leader="dot" w:pos="8312"/>
        </w:tabs>
        <w:spacing w:line="308" w:lineRule="auto"/>
        <w:rPr>
          <w:sz w:val="24"/>
          <w:szCs w:val="24"/>
        </w:rPr>
      </w:pPr>
      <w:hyperlink w:anchor="_Toc5766_WPSOffice_Level1" w:history="1">
        <w:sdt>
          <w:sdtPr>
            <w:rPr>
              <w:b/>
              <w:bCs/>
              <w:kern w:val="2"/>
              <w:sz w:val="24"/>
              <w:szCs w:val="24"/>
            </w:rPr>
            <w:id w:val="279155527"/>
            <w:placeholder>
              <w:docPart w:val="{bd106ff3-d84b-44cf-807a-7cfbdc11eafb}"/>
            </w:placeholder>
          </w:sdtPr>
          <w:sdtEndPr/>
          <w:sdtContent>
            <w:r w:rsidR="00800CFE">
              <w:rPr>
                <w:rFonts w:ascii="黑体" w:eastAsia="黑体" w:hAnsi="黑体" w:cs="黑体" w:hint="eastAsia"/>
                <w:b/>
                <w:bCs/>
                <w:sz w:val="24"/>
                <w:szCs w:val="24"/>
              </w:rPr>
              <w:t>第五部分　实施建议</w:t>
            </w:r>
          </w:sdtContent>
        </w:sdt>
        <w:r w:rsidR="00800CFE">
          <w:rPr>
            <w:b/>
            <w:bCs/>
            <w:sz w:val="24"/>
            <w:szCs w:val="24"/>
          </w:rPr>
          <w:tab/>
        </w:r>
        <w:r w:rsidR="00800CFE">
          <w:rPr>
            <w:rFonts w:hint="eastAsia"/>
            <w:b/>
            <w:bCs/>
            <w:sz w:val="24"/>
            <w:szCs w:val="24"/>
          </w:rPr>
          <w:t>9</w:t>
        </w:r>
      </w:hyperlink>
      <w:r w:rsidR="00800CFE">
        <w:rPr>
          <w:rFonts w:hint="eastAsia"/>
          <w:b/>
          <w:bCs/>
          <w:sz w:val="24"/>
          <w:szCs w:val="24"/>
        </w:rPr>
        <w:t>5</w:t>
      </w:r>
    </w:p>
    <w:p w:rsidR="00033115" w:rsidRDefault="005233E5">
      <w:pPr>
        <w:pStyle w:val="WPSOffice2"/>
        <w:tabs>
          <w:tab w:val="right" w:leader="dot" w:pos="8312"/>
        </w:tabs>
        <w:spacing w:line="308" w:lineRule="auto"/>
        <w:ind w:left="420"/>
        <w:rPr>
          <w:sz w:val="24"/>
          <w:szCs w:val="24"/>
        </w:rPr>
      </w:pPr>
      <w:hyperlink w:anchor="_Toc2997_WPSOffice_Level2" w:history="1">
        <w:sdt>
          <w:sdtPr>
            <w:rPr>
              <w:kern w:val="2"/>
              <w:sz w:val="24"/>
              <w:szCs w:val="24"/>
            </w:rPr>
            <w:id w:val="1470630877"/>
            <w:placeholder>
              <w:docPart w:val="{eca1631f-b2db-45a5-8283-6c9da79b1b9e}"/>
            </w:placeholder>
          </w:sdtPr>
          <w:sdtEndPr/>
          <w:sdtContent>
            <w:r w:rsidR="00800CFE">
              <w:rPr>
                <w:rFonts w:ascii="Arial" w:eastAsia="黑体" w:hAnsi="Arial" w:hint="eastAsia"/>
                <w:sz w:val="24"/>
                <w:szCs w:val="24"/>
              </w:rPr>
              <w:t>一、科学进行分层分类</w:t>
            </w:r>
          </w:sdtContent>
        </w:sdt>
        <w:r w:rsidR="00800CFE">
          <w:rPr>
            <w:sz w:val="24"/>
            <w:szCs w:val="24"/>
          </w:rPr>
          <w:tab/>
        </w:r>
        <w:r w:rsidR="00800CFE">
          <w:rPr>
            <w:rFonts w:hint="eastAsia"/>
            <w:sz w:val="24"/>
            <w:szCs w:val="24"/>
          </w:rPr>
          <w:t>9</w:t>
        </w:r>
      </w:hyperlink>
      <w:r w:rsidR="00800CFE">
        <w:rPr>
          <w:rFonts w:hint="eastAsia"/>
          <w:sz w:val="24"/>
          <w:szCs w:val="24"/>
        </w:rPr>
        <w:t>5</w:t>
      </w:r>
    </w:p>
    <w:p w:rsidR="00033115" w:rsidRDefault="005233E5">
      <w:pPr>
        <w:pStyle w:val="WPSOffice2"/>
        <w:tabs>
          <w:tab w:val="right" w:leader="dot" w:pos="8312"/>
        </w:tabs>
        <w:spacing w:line="308" w:lineRule="auto"/>
        <w:ind w:left="420"/>
        <w:rPr>
          <w:sz w:val="24"/>
          <w:szCs w:val="24"/>
        </w:rPr>
      </w:pPr>
      <w:hyperlink w:anchor="_Toc30835_WPSOffice_Level2" w:history="1">
        <w:sdt>
          <w:sdtPr>
            <w:rPr>
              <w:kern w:val="2"/>
              <w:sz w:val="24"/>
              <w:szCs w:val="24"/>
            </w:rPr>
            <w:id w:val="1870875338"/>
            <w:placeholder>
              <w:docPart w:val="{1fbba419-b9aa-437c-a8a6-396419234033}"/>
            </w:placeholder>
          </w:sdtPr>
          <w:sdtEndPr/>
          <w:sdtContent>
            <w:r w:rsidR="00800CFE">
              <w:rPr>
                <w:rFonts w:ascii="Arial" w:eastAsia="黑体" w:hAnsi="Arial" w:hint="eastAsia"/>
                <w:sz w:val="24"/>
                <w:szCs w:val="24"/>
              </w:rPr>
              <w:t>二、重视专业能力诊断</w:t>
            </w:r>
          </w:sdtContent>
        </w:sdt>
        <w:r w:rsidR="00800CFE">
          <w:rPr>
            <w:sz w:val="24"/>
            <w:szCs w:val="24"/>
          </w:rPr>
          <w:tab/>
        </w:r>
        <w:r w:rsidR="00800CFE">
          <w:rPr>
            <w:rFonts w:hint="eastAsia"/>
            <w:sz w:val="24"/>
            <w:szCs w:val="24"/>
          </w:rPr>
          <w:t>9</w:t>
        </w:r>
      </w:hyperlink>
      <w:r w:rsidR="00800CFE">
        <w:rPr>
          <w:rFonts w:hint="eastAsia"/>
          <w:sz w:val="24"/>
          <w:szCs w:val="24"/>
        </w:rPr>
        <w:t>5</w:t>
      </w:r>
    </w:p>
    <w:p w:rsidR="00033115" w:rsidRDefault="005233E5">
      <w:pPr>
        <w:pStyle w:val="WPSOffice2"/>
        <w:tabs>
          <w:tab w:val="right" w:leader="dot" w:pos="8312"/>
        </w:tabs>
        <w:spacing w:line="308" w:lineRule="auto"/>
        <w:ind w:left="420"/>
        <w:rPr>
          <w:sz w:val="24"/>
          <w:szCs w:val="24"/>
        </w:rPr>
      </w:pPr>
      <w:hyperlink w:anchor="_Toc8902_WPSOffice_Level2" w:history="1">
        <w:sdt>
          <w:sdtPr>
            <w:rPr>
              <w:kern w:val="2"/>
              <w:sz w:val="24"/>
              <w:szCs w:val="24"/>
            </w:rPr>
            <w:id w:val="1964385795"/>
            <w:placeholder>
              <w:docPart w:val="{39ddd913-d0ad-46f8-9b2b-97f6dc9bfe34}"/>
            </w:placeholder>
          </w:sdtPr>
          <w:sdtEndPr/>
          <w:sdtContent>
            <w:r w:rsidR="00800CFE">
              <w:rPr>
                <w:rFonts w:ascii="Arial" w:eastAsia="黑体" w:hAnsi="Arial" w:hint="eastAsia"/>
                <w:sz w:val="24"/>
                <w:szCs w:val="24"/>
              </w:rPr>
              <w:t>三、加强课程资源开发</w:t>
            </w:r>
          </w:sdtContent>
        </w:sdt>
        <w:r w:rsidR="00800CFE">
          <w:rPr>
            <w:sz w:val="24"/>
            <w:szCs w:val="24"/>
          </w:rPr>
          <w:tab/>
        </w:r>
        <w:r w:rsidR="00800CFE">
          <w:rPr>
            <w:rFonts w:hint="eastAsia"/>
            <w:sz w:val="24"/>
            <w:szCs w:val="24"/>
          </w:rPr>
          <w:t>9</w:t>
        </w:r>
      </w:hyperlink>
      <w:r w:rsidR="00800CFE">
        <w:rPr>
          <w:rFonts w:hint="eastAsia"/>
          <w:sz w:val="24"/>
          <w:szCs w:val="24"/>
        </w:rPr>
        <w:t>5</w:t>
      </w:r>
    </w:p>
    <w:p w:rsidR="00033115" w:rsidRDefault="005233E5">
      <w:pPr>
        <w:pStyle w:val="WPSOffice2"/>
        <w:tabs>
          <w:tab w:val="right" w:leader="dot" w:pos="8312"/>
        </w:tabs>
        <w:spacing w:line="308" w:lineRule="auto"/>
        <w:ind w:left="420"/>
        <w:rPr>
          <w:sz w:val="24"/>
          <w:szCs w:val="24"/>
        </w:rPr>
      </w:pPr>
      <w:hyperlink w:anchor="_Toc32020_WPSOffice_Level2" w:history="1">
        <w:sdt>
          <w:sdtPr>
            <w:rPr>
              <w:kern w:val="2"/>
              <w:sz w:val="24"/>
              <w:szCs w:val="24"/>
            </w:rPr>
            <w:id w:val="-1850557854"/>
            <w:placeholder>
              <w:docPart w:val="{43ea399d-cec7-4713-8f7d-f2471ce8d85f}"/>
            </w:placeholder>
          </w:sdtPr>
          <w:sdtEndPr/>
          <w:sdtContent>
            <w:r w:rsidR="00800CFE">
              <w:rPr>
                <w:rFonts w:ascii="Arial" w:eastAsia="黑体" w:hAnsi="Arial" w:hint="eastAsia"/>
                <w:sz w:val="24"/>
                <w:szCs w:val="24"/>
              </w:rPr>
              <w:t>四、建设培训师资团队</w:t>
            </w:r>
          </w:sdtContent>
        </w:sdt>
        <w:r w:rsidR="00800CFE">
          <w:rPr>
            <w:sz w:val="24"/>
            <w:szCs w:val="24"/>
          </w:rPr>
          <w:tab/>
        </w:r>
        <w:r w:rsidR="00800CFE">
          <w:rPr>
            <w:rFonts w:hint="eastAsia"/>
            <w:sz w:val="24"/>
            <w:szCs w:val="24"/>
          </w:rPr>
          <w:t>9</w:t>
        </w:r>
      </w:hyperlink>
      <w:r w:rsidR="00800CFE">
        <w:rPr>
          <w:rFonts w:hint="eastAsia"/>
          <w:sz w:val="24"/>
          <w:szCs w:val="24"/>
        </w:rPr>
        <w:t>7</w:t>
      </w:r>
    </w:p>
    <w:p w:rsidR="00033115" w:rsidRDefault="005233E5">
      <w:pPr>
        <w:pStyle w:val="WPSOffice2"/>
        <w:tabs>
          <w:tab w:val="right" w:leader="dot" w:pos="8312"/>
        </w:tabs>
        <w:spacing w:line="308" w:lineRule="auto"/>
        <w:ind w:left="420"/>
        <w:rPr>
          <w:sz w:val="24"/>
          <w:szCs w:val="24"/>
        </w:rPr>
      </w:pPr>
      <w:hyperlink w:anchor="_Toc8584_WPSOffice_Level2" w:history="1">
        <w:sdt>
          <w:sdtPr>
            <w:rPr>
              <w:kern w:val="2"/>
              <w:sz w:val="24"/>
              <w:szCs w:val="24"/>
            </w:rPr>
            <w:id w:val="-1366365864"/>
            <w:placeholder>
              <w:docPart w:val="{fcca8ae7-4e9e-405a-a822-fe56dfa002f2}"/>
            </w:placeholder>
          </w:sdtPr>
          <w:sdtEndPr/>
          <w:sdtContent>
            <w:r w:rsidR="00800CFE">
              <w:rPr>
                <w:rFonts w:ascii="Arial" w:eastAsia="黑体" w:hAnsi="Arial" w:hint="eastAsia"/>
                <w:sz w:val="24"/>
                <w:szCs w:val="24"/>
              </w:rPr>
              <w:t>五、改进培训实施方式</w:t>
            </w:r>
          </w:sdtContent>
        </w:sdt>
        <w:r w:rsidR="00800CFE">
          <w:rPr>
            <w:sz w:val="24"/>
            <w:szCs w:val="24"/>
          </w:rPr>
          <w:tab/>
        </w:r>
        <w:r w:rsidR="00800CFE">
          <w:rPr>
            <w:rFonts w:hint="eastAsia"/>
            <w:sz w:val="24"/>
            <w:szCs w:val="24"/>
          </w:rPr>
          <w:t>9</w:t>
        </w:r>
      </w:hyperlink>
      <w:r w:rsidR="00800CFE">
        <w:rPr>
          <w:rFonts w:hint="eastAsia"/>
          <w:sz w:val="24"/>
          <w:szCs w:val="24"/>
        </w:rPr>
        <w:t>7</w:t>
      </w:r>
    </w:p>
    <w:p w:rsidR="00033115" w:rsidRDefault="005233E5">
      <w:pPr>
        <w:pStyle w:val="WPSOffice2"/>
        <w:tabs>
          <w:tab w:val="right" w:leader="dot" w:pos="8312"/>
        </w:tabs>
        <w:spacing w:line="308" w:lineRule="auto"/>
        <w:ind w:left="420"/>
        <w:rPr>
          <w:sz w:val="24"/>
          <w:szCs w:val="24"/>
        </w:rPr>
      </w:pPr>
      <w:hyperlink w:anchor="_Toc7300_WPSOffice_Level2" w:history="1">
        <w:sdt>
          <w:sdtPr>
            <w:rPr>
              <w:kern w:val="2"/>
              <w:sz w:val="24"/>
              <w:szCs w:val="24"/>
            </w:rPr>
            <w:id w:val="1399089843"/>
            <w:placeholder>
              <w:docPart w:val="{9212ec85-86fb-4353-baef-b1bb14754b33}"/>
            </w:placeholder>
          </w:sdtPr>
          <w:sdtEndPr/>
          <w:sdtContent>
            <w:r w:rsidR="00800CFE">
              <w:rPr>
                <w:rFonts w:ascii="Arial" w:eastAsia="黑体" w:hAnsi="Arial" w:hint="eastAsia"/>
                <w:sz w:val="24"/>
                <w:szCs w:val="24"/>
              </w:rPr>
              <w:t>六、实化培训绩效考核</w:t>
            </w:r>
          </w:sdtContent>
        </w:sdt>
        <w:r w:rsidR="00800CFE">
          <w:rPr>
            <w:sz w:val="24"/>
            <w:szCs w:val="24"/>
          </w:rPr>
          <w:tab/>
        </w:r>
        <w:r w:rsidR="00800CFE">
          <w:rPr>
            <w:rFonts w:hint="eastAsia"/>
            <w:sz w:val="24"/>
            <w:szCs w:val="24"/>
          </w:rPr>
          <w:t>9</w:t>
        </w:r>
      </w:hyperlink>
      <w:r w:rsidR="00800CFE">
        <w:rPr>
          <w:rFonts w:hint="eastAsia"/>
          <w:sz w:val="24"/>
          <w:szCs w:val="24"/>
        </w:rPr>
        <w:t>8</w:t>
      </w:r>
    </w:p>
    <w:p w:rsidR="00033115" w:rsidRDefault="00033115">
      <w:pPr>
        <w:pStyle w:val="WPSOffice2"/>
        <w:tabs>
          <w:tab w:val="right" w:leader="dot" w:pos="8312"/>
        </w:tabs>
        <w:ind w:leftChars="0" w:left="0"/>
        <w:jc w:val="center"/>
        <w:rPr>
          <w:rFonts w:ascii="黑体" w:eastAsia="黑体" w:hAnsi="黑体" w:cs="黑体"/>
          <w:sz w:val="32"/>
          <w:szCs w:val="32"/>
        </w:rPr>
      </w:pPr>
    </w:p>
    <w:p w:rsidR="00033115" w:rsidRDefault="00033115">
      <w:pPr>
        <w:pStyle w:val="WPSOffice2"/>
        <w:tabs>
          <w:tab w:val="right" w:leader="dot" w:pos="8312"/>
        </w:tabs>
        <w:ind w:leftChars="0" w:left="0"/>
        <w:jc w:val="center"/>
        <w:rPr>
          <w:rFonts w:ascii="黑体" w:eastAsia="黑体" w:hAnsi="黑体" w:cs="黑体"/>
          <w:sz w:val="32"/>
          <w:szCs w:val="32"/>
        </w:rPr>
      </w:pPr>
    </w:p>
    <w:p w:rsidR="00033115" w:rsidRDefault="00033115">
      <w:pPr>
        <w:pStyle w:val="WPSOffice2"/>
        <w:tabs>
          <w:tab w:val="right" w:leader="dot" w:pos="8312"/>
        </w:tabs>
        <w:ind w:leftChars="0" w:left="0"/>
        <w:jc w:val="center"/>
        <w:rPr>
          <w:rFonts w:ascii="黑体" w:eastAsia="黑体" w:hAnsi="黑体" w:cs="黑体"/>
          <w:sz w:val="32"/>
          <w:szCs w:val="32"/>
        </w:rPr>
        <w:sectPr w:rsidR="00033115">
          <w:footerReference w:type="default" r:id="rId11"/>
          <w:pgSz w:w="11906" w:h="16838"/>
          <w:pgMar w:top="1440" w:right="1797" w:bottom="1440" w:left="1797" w:header="851" w:footer="992" w:gutter="0"/>
          <w:pgNumType w:start="1"/>
          <w:cols w:space="425"/>
          <w:docGrid w:type="lines" w:linePitch="312"/>
        </w:sectPr>
      </w:pPr>
    </w:p>
    <w:p w:rsidR="00033115" w:rsidRDefault="00800CFE">
      <w:pPr>
        <w:pStyle w:val="WPSOffice2"/>
        <w:tabs>
          <w:tab w:val="right" w:leader="dot" w:pos="8312"/>
        </w:tabs>
        <w:ind w:leftChars="0" w:left="0"/>
        <w:jc w:val="center"/>
        <w:rPr>
          <w:rFonts w:ascii="黑体" w:eastAsia="黑体" w:hAnsi="黑体" w:cs="黑体"/>
          <w:sz w:val="32"/>
          <w:szCs w:val="32"/>
        </w:rPr>
      </w:pPr>
      <w:r>
        <w:rPr>
          <w:rFonts w:ascii="黑体" w:eastAsia="黑体" w:hAnsi="黑体" w:cs="黑体"/>
          <w:sz w:val="32"/>
          <w:szCs w:val="32"/>
        </w:rPr>
        <w:lastRenderedPageBreak/>
        <w:t>第一部分　前言</w:t>
      </w:r>
      <w:bookmarkEnd w:id="0"/>
      <w:bookmarkEnd w:id="1"/>
    </w:p>
    <w:p w:rsidR="00033115" w:rsidRDefault="00033115">
      <w:pPr>
        <w:spacing w:line="360" w:lineRule="auto"/>
        <w:ind w:firstLine="480"/>
        <w:rPr>
          <w:rFonts w:asciiTheme="minorEastAsia" w:hAnsiTheme="minorEastAsia" w:cstheme="minorEastAsia"/>
          <w:sz w:val="24"/>
        </w:rPr>
      </w:pPr>
    </w:p>
    <w:p w:rsidR="00033115" w:rsidRDefault="00800CFE">
      <w:pPr>
        <w:spacing w:line="360" w:lineRule="auto"/>
        <w:ind w:firstLine="480"/>
        <w:rPr>
          <w:rFonts w:ascii="宋体" w:hAnsi="宋体"/>
          <w:sz w:val="24"/>
        </w:rPr>
      </w:pPr>
      <w:r>
        <w:rPr>
          <w:rFonts w:asciiTheme="minorEastAsia" w:hAnsiTheme="minorEastAsia" w:cstheme="minorEastAsia" w:hint="eastAsia"/>
          <w:sz w:val="24"/>
        </w:rPr>
        <w:t>百年大计，教育为本；教育大计，教师为本。为深入贯彻落实党的十九大精神，打造党和人民满意的高素质专业化创新型教师队伍，落实立德树人根本任务，培养德智体美劳全面发展的社会主义建设者和接班人，全面提升国民素质和人力资源质量，加快教育现代化，建设教育强国，办好人民满意的教育，</w:t>
      </w:r>
      <w:r>
        <w:rPr>
          <w:rFonts w:ascii="宋体" w:hAnsi="宋体" w:hint="eastAsia"/>
          <w:sz w:val="24"/>
        </w:rPr>
        <w:t>中共中央国务院印发的《关于全面深化新时代教师队伍建设改革的意见》强调，要组织开展好中小学教师全员培训，促进教师终身学习和专业发展。</w:t>
      </w:r>
    </w:p>
    <w:p w:rsidR="00033115" w:rsidRDefault="00800CFE">
      <w:pPr>
        <w:pStyle w:val="2"/>
        <w:spacing w:before="0" w:after="0" w:line="360" w:lineRule="auto"/>
        <w:rPr>
          <w:sz w:val="28"/>
          <w:szCs w:val="28"/>
        </w:rPr>
      </w:pPr>
      <w:bookmarkStart w:id="2" w:name="_Toc18576_WPSOffice_Level2"/>
      <w:r>
        <w:rPr>
          <w:rFonts w:hint="eastAsia"/>
          <w:sz w:val="24"/>
        </w:rPr>
        <w:t xml:space="preserve">　</w:t>
      </w:r>
      <w:r>
        <w:rPr>
          <w:rFonts w:hint="eastAsia"/>
          <w:b w:val="0"/>
          <w:bCs/>
          <w:sz w:val="28"/>
          <w:szCs w:val="28"/>
        </w:rPr>
        <w:t xml:space="preserve">　</w:t>
      </w:r>
      <w:bookmarkStart w:id="3" w:name="_Toc5094_WPSOffice_Level2"/>
      <w:r>
        <w:rPr>
          <w:rFonts w:hint="eastAsia"/>
          <w:b w:val="0"/>
          <w:bCs/>
          <w:sz w:val="28"/>
          <w:szCs w:val="28"/>
        </w:rPr>
        <w:t>一、研制背景</w:t>
      </w:r>
      <w:bookmarkEnd w:id="2"/>
      <w:bookmarkEnd w:id="3"/>
    </w:p>
    <w:p w:rsidR="00033115" w:rsidRDefault="00800CFE">
      <w:pPr>
        <w:spacing w:line="360" w:lineRule="auto"/>
        <w:ind w:firstLine="480"/>
        <w:rPr>
          <w:rFonts w:ascii="宋体" w:hAnsi="宋体"/>
          <w:b/>
          <w:bCs/>
          <w:sz w:val="24"/>
        </w:rPr>
      </w:pPr>
      <w:r>
        <w:rPr>
          <w:rFonts w:ascii="宋体" w:hAnsi="宋体" w:hint="eastAsia"/>
          <w:b/>
          <w:bCs/>
          <w:sz w:val="24"/>
        </w:rPr>
        <w:t>(一)强化新时代中小学教师队伍建设的新要求</w:t>
      </w:r>
    </w:p>
    <w:p w:rsidR="00033115" w:rsidRDefault="00800CFE">
      <w:pPr>
        <w:spacing w:line="360" w:lineRule="auto"/>
        <w:ind w:firstLine="480"/>
        <w:rPr>
          <w:rFonts w:ascii="宋体" w:hAnsi="宋体"/>
          <w:sz w:val="24"/>
        </w:rPr>
      </w:pPr>
      <w:r>
        <w:rPr>
          <w:rFonts w:ascii="宋体" w:hAnsi="宋体" w:hint="eastAsia"/>
          <w:sz w:val="24"/>
        </w:rPr>
        <w:t>为加强教师队伍建设，我国近几年颁布实施的一系列教育文件都强调要加强教师教育工作。为贯彻落实《国家中长期教育改革和发展规划纲要（2010－2020年）》的精神，深化教师教育改革，规范和引导教师教育课程与教学，培养和打造高素质专业化教师队伍，教育部于2011年正式颁发了《教师教育课程标准（试行）》，确立了育人为本、实践取向、终身学习三大基本理念。随后教育部于2012年颁布了《小学教师专业标准（试行）》和《中学教师专业标准（试行）》，进一步明确了教师教育新理念下中小学教师专业标准的基本理念，即师德为先、育人为本、能力为重、终身学习。为贯彻落实中共中央、国务院印发的《关于全面深化新时代教师队伍建设改革的意见》，教育部等五部门于2018年2月颁布了《教师教育振兴行动计划（2018—2022年）》。</w:t>
      </w:r>
    </w:p>
    <w:p w:rsidR="00033115" w:rsidRDefault="00800CFE">
      <w:pPr>
        <w:spacing w:line="360" w:lineRule="auto"/>
        <w:ind w:firstLine="480"/>
        <w:rPr>
          <w:rFonts w:ascii="宋体" w:hAnsi="宋体"/>
          <w:b/>
          <w:bCs/>
          <w:sz w:val="24"/>
        </w:rPr>
      </w:pPr>
      <w:r>
        <w:rPr>
          <w:rFonts w:ascii="宋体" w:hAnsi="宋体" w:hint="eastAsia"/>
          <w:b/>
          <w:bCs/>
          <w:sz w:val="24"/>
        </w:rPr>
        <w:t>(二)提高中小学教师培训针对性和实效性的需要</w:t>
      </w:r>
    </w:p>
    <w:p w:rsidR="00033115" w:rsidRDefault="00800CFE">
      <w:pPr>
        <w:spacing w:line="360" w:lineRule="auto"/>
        <w:ind w:firstLine="480"/>
        <w:rPr>
          <w:rFonts w:ascii="宋体" w:hAnsi="宋体"/>
          <w:sz w:val="24"/>
        </w:rPr>
      </w:pPr>
      <w:r>
        <w:rPr>
          <w:rFonts w:ascii="宋体" w:hAnsi="宋体" w:hint="eastAsia"/>
          <w:sz w:val="24"/>
        </w:rPr>
        <w:t>根据《中小学教师专业标准》《义务教育体育与健康课程标准》《教师教育课程标准和国家关于教师培养培训》《学生核心素养及体育与健康学科核心素养》等相关文件精神，教育部制定了《中小学幼儿园教师培训课程指导标准（义务教育体育与健康学科）》（以下简称《指导标准》），旨在促进义务教育体育与健康教师专业发展，提高教师培训的针对性和实效性，提升教师“帮助学生在体育锻炼中享受乐趣、增强体质、健全人格、锤炼意志”的教育教学能力。《指导标准》是国家、省、地（市）、县（区）组织开展义务教育体育与健康教师培训工作的重要参考，是各级教师培训机构、教研机构以及中小学设置体育与健康教师</w:t>
      </w:r>
      <w:r>
        <w:rPr>
          <w:rFonts w:ascii="宋体" w:hAnsi="宋体" w:hint="eastAsia"/>
          <w:sz w:val="24"/>
        </w:rPr>
        <w:lastRenderedPageBreak/>
        <w:t>培训课程、开发和选择义务教育体育与健康教师培训课程资源的基本依据，也是义务教育体育与健康教师规划个人专业发展和自主选择培训课程的重要指南。</w:t>
      </w:r>
    </w:p>
    <w:p w:rsidR="00033115" w:rsidRDefault="00800CFE">
      <w:pPr>
        <w:spacing w:line="360" w:lineRule="auto"/>
        <w:ind w:firstLine="480"/>
        <w:rPr>
          <w:rFonts w:ascii="宋体" w:hAnsi="宋体"/>
          <w:b/>
          <w:bCs/>
          <w:sz w:val="24"/>
        </w:rPr>
      </w:pPr>
      <w:r>
        <w:rPr>
          <w:rFonts w:ascii="宋体" w:hAnsi="宋体" w:hint="eastAsia"/>
          <w:b/>
          <w:bCs/>
          <w:sz w:val="24"/>
        </w:rPr>
        <w:t>(三)中小学教师专业素质整体提升和个性化发展的需要</w:t>
      </w:r>
    </w:p>
    <w:p w:rsidR="00033115" w:rsidRDefault="00800CFE">
      <w:pPr>
        <w:spacing w:line="360" w:lineRule="auto"/>
        <w:ind w:firstLine="480"/>
        <w:rPr>
          <w:rFonts w:ascii="宋体" w:hAnsi="宋体"/>
          <w:sz w:val="24"/>
        </w:rPr>
      </w:pPr>
      <w:r>
        <w:rPr>
          <w:rFonts w:ascii="宋体" w:hAnsi="宋体" w:hint="eastAsia"/>
          <w:sz w:val="24"/>
        </w:rPr>
        <w:t>以分层分类为创新性特征的广东省中小学教师培训课程体系的研制和创建，是落实《广东“新师范”建设</w:t>
      </w:r>
      <w:r>
        <w:rPr>
          <w:rFonts w:ascii="宋体" w:hAnsi="宋体"/>
          <w:sz w:val="24"/>
        </w:rPr>
        <w:t>实施方案</w:t>
      </w:r>
      <w:r>
        <w:rPr>
          <w:rFonts w:ascii="宋体" w:hAnsi="宋体" w:hint="eastAsia"/>
          <w:sz w:val="24"/>
        </w:rPr>
        <w:t>》精神的重要创举之一，有利于引领和促进广东省中小学教师专业发展，建设高素质、专业化、创新型的中小学教师队伍。《广东省义务教育体育与健康教师分层分类培训课程指南》（以下简称《课程指南》），顺应了我国体育教育改革的时代潮流，体现了体育与健康学科的本质特征，符合体育与健康教师专业发展的科学规律，有利于凸显精准培训的广东特色，有利于义务教育体育与健康教师专业素质的整体提升和差异化发展，是广东省义务教育体育与健康教师培训的重要依据。</w:t>
      </w:r>
    </w:p>
    <w:p w:rsidR="00033115" w:rsidRDefault="00800CFE">
      <w:pPr>
        <w:pStyle w:val="2"/>
        <w:spacing w:before="0" w:after="0" w:line="360" w:lineRule="auto"/>
        <w:rPr>
          <w:b w:val="0"/>
          <w:bCs/>
          <w:sz w:val="24"/>
        </w:rPr>
      </w:pPr>
      <w:r>
        <w:rPr>
          <w:rFonts w:hint="eastAsia"/>
          <w:b w:val="0"/>
          <w:bCs/>
          <w:sz w:val="24"/>
        </w:rPr>
        <w:t xml:space="preserve">　</w:t>
      </w:r>
      <w:r>
        <w:rPr>
          <w:rFonts w:hint="eastAsia"/>
          <w:b w:val="0"/>
          <w:bCs/>
          <w:sz w:val="28"/>
          <w:szCs w:val="28"/>
        </w:rPr>
        <w:t xml:space="preserve">　</w:t>
      </w:r>
      <w:bookmarkStart w:id="4" w:name="_Toc3089_WPSOffice_Level2"/>
      <w:bookmarkStart w:id="5" w:name="_Toc30205_WPSOffice_Level2"/>
      <w:r>
        <w:rPr>
          <w:rFonts w:hint="eastAsia"/>
          <w:b w:val="0"/>
          <w:bCs/>
          <w:sz w:val="28"/>
          <w:szCs w:val="28"/>
        </w:rPr>
        <w:t>二、指导原则</w:t>
      </w:r>
      <w:bookmarkEnd w:id="4"/>
      <w:bookmarkEnd w:id="5"/>
    </w:p>
    <w:p w:rsidR="00033115" w:rsidRDefault="00800CFE">
      <w:pPr>
        <w:spacing w:line="360" w:lineRule="auto"/>
        <w:ind w:firstLine="480"/>
        <w:rPr>
          <w:rFonts w:ascii="宋体" w:hAnsi="宋体"/>
          <w:sz w:val="24"/>
        </w:rPr>
      </w:pPr>
      <w:r>
        <w:rPr>
          <w:rFonts w:ascii="宋体" w:hAnsi="宋体" w:hint="eastAsia"/>
          <w:sz w:val="24"/>
        </w:rPr>
        <w:t>《课程指南》贯彻落实立德树人、健康第一、健身育人的指导思想，确立六个基本原则。制订以强化中小学体育与健康教师专业素质为导向的培训目标，开展体育与健康教师专业素质评价，分层分类设置培训课程，明确课程内容要点，确保培训精准施策。</w:t>
      </w:r>
    </w:p>
    <w:p w:rsidR="00033115" w:rsidRDefault="00800CFE">
      <w:pPr>
        <w:spacing w:line="360" w:lineRule="auto"/>
        <w:ind w:firstLine="480"/>
        <w:rPr>
          <w:rFonts w:ascii="宋体" w:hAnsi="宋体"/>
          <w:b/>
          <w:bCs/>
          <w:sz w:val="24"/>
        </w:rPr>
      </w:pPr>
      <w:r>
        <w:rPr>
          <w:rFonts w:ascii="宋体" w:hAnsi="宋体" w:hint="eastAsia"/>
          <w:b/>
          <w:bCs/>
          <w:sz w:val="24"/>
        </w:rPr>
        <w:t>（一）师德为先</w:t>
      </w:r>
    </w:p>
    <w:p w:rsidR="00033115" w:rsidRDefault="00800CFE">
      <w:pPr>
        <w:spacing w:line="360" w:lineRule="auto"/>
        <w:ind w:firstLine="482"/>
        <w:rPr>
          <w:rFonts w:ascii="宋体" w:hAnsi="宋体"/>
          <w:sz w:val="24"/>
        </w:rPr>
      </w:pPr>
      <w:r>
        <w:rPr>
          <w:rFonts w:ascii="宋体" w:hAnsi="宋体" w:hint="eastAsia"/>
          <w:sz w:val="24"/>
        </w:rPr>
        <w:t>自觉履行立德树人的根本使命，树立健康第一的指导思想，热爱健身育人的教育事业；具备优良的职业理想信念和爱岗敬业的精神，自觉践行社会主义核心价值观，切实履行教师职业道德行为规范；真心关爱义务教育阶段的学生，尊重他们的人格，富有爱心、责任心、耐心和细心；为人师表，教书育人，自尊自律，持续提高自身思想道德修养，做义务教育阶段学生健康成长的指导者、促进者、组织者和研究者；认真贯彻党和国家的教育方针政策，遵守教育的法律法规；深刻认识体育与健康教师职业的专业性和独特性，勤于学习，自强不息，不断提升自身专业水平和个人修养。</w:t>
      </w:r>
    </w:p>
    <w:p w:rsidR="00033115" w:rsidRDefault="00800CFE">
      <w:pPr>
        <w:spacing w:line="360" w:lineRule="auto"/>
        <w:ind w:firstLine="480"/>
        <w:rPr>
          <w:rFonts w:ascii="宋体" w:hAnsi="宋体"/>
          <w:b/>
          <w:bCs/>
          <w:sz w:val="24"/>
        </w:rPr>
      </w:pPr>
      <w:r>
        <w:rPr>
          <w:rFonts w:ascii="宋体" w:hAnsi="宋体" w:hint="eastAsia"/>
          <w:b/>
          <w:bCs/>
          <w:sz w:val="24"/>
        </w:rPr>
        <w:t>（二）学生为本</w:t>
      </w:r>
    </w:p>
    <w:p w:rsidR="00033115" w:rsidRDefault="00800CFE">
      <w:pPr>
        <w:spacing w:line="360" w:lineRule="auto"/>
        <w:ind w:firstLine="482"/>
        <w:rPr>
          <w:rFonts w:ascii="宋体" w:hAnsi="宋体"/>
          <w:sz w:val="24"/>
        </w:rPr>
      </w:pPr>
      <w:r>
        <w:rPr>
          <w:rFonts w:ascii="宋体" w:hAnsi="宋体" w:hint="eastAsia"/>
          <w:sz w:val="24"/>
        </w:rPr>
        <w:t>体育与健康教师培训的根本目的，是通过持续提升教师自身专业素质，以更好地促进学生的健康成长，培训效果的终极目标是学生体育与健康学科核心素养的全面发展。正确理解当代体育教育从学科本位向学生本位价值取向的转换，深</w:t>
      </w:r>
      <w:r>
        <w:rPr>
          <w:rFonts w:ascii="宋体" w:hAnsi="宋体" w:hint="eastAsia"/>
          <w:sz w:val="24"/>
        </w:rPr>
        <w:lastRenderedPageBreak/>
        <w:t>刻认识体育与健康教师是健身育人的职业，真正将学生的健康发展作为自己专业素质提升的终极追求。立足于促进学生主体发展，尊重学生的个体差异和不同需求，充分激发和发挥学生学习的主动性。通过培训和专业发展，致力于落实立德树人根本任务和健康第一的指导思想，促进学生健康地、快乐地学习和成长，有效提高学生运动能力、健康行为、体育品德等体育与健康学科核心素养，服务于学生现实生活和未来发展。</w:t>
      </w:r>
    </w:p>
    <w:p w:rsidR="00033115" w:rsidRDefault="00800CFE">
      <w:pPr>
        <w:spacing w:line="360" w:lineRule="auto"/>
        <w:ind w:firstLine="480"/>
        <w:rPr>
          <w:rFonts w:ascii="宋体" w:hAnsi="宋体"/>
          <w:b/>
          <w:bCs/>
          <w:sz w:val="24"/>
        </w:rPr>
      </w:pPr>
      <w:r>
        <w:rPr>
          <w:rFonts w:ascii="宋体" w:hAnsi="宋体" w:hint="eastAsia"/>
          <w:b/>
          <w:bCs/>
          <w:sz w:val="24"/>
        </w:rPr>
        <w:t>（三）素质为重</w:t>
      </w:r>
    </w:p>
    <w:p w:rsidR="00033115" w:rsidRDefault="00800CFE">
      <w:pPr>
        <w:spacing w:line="360" w:lineRule="auto"/>
        <w:ind w:firstLine="482"/>
        <w:rPr>
          <w:rFonts w:ascii="宋体" w:hAnsi="宋体"/>
          <w:sz w:val="24"/>
        </w:rPr>
      </w:pPr>
      <w:r>
        <w:rPr>
          <w:rFonts w:ascii="宋体" w:hAnsi="宋体" w:hint="eastAsia"/>
          <w:sz w:val="24"/>
        </w:rPr>
        <w:t>正确认识体育与健康教师专业素质提升的重要性，主动把培训学习与教育教学实践相结合，不断通过“实践－反思－再实践－再反思”的持续过程，提升专业素质，增长教育智慧。认同专业素质是体育与健康教师师德修养、教育理念、专业知识和专业能力的重要载体，注重把体育教育教学的理论知识与日常教育教学实践工作相结合，不断研究、改善教育教学工作，促进专业发展。自觉加强师德规范、理论学习和实践探索，具备良好的教育教学设计能力、组织与实施能力、激励与评价能力、沟通与合作能力、反思与发展能力。提高教育教学研究水平，不断强化设计和实施体育与健康课堂教学、组织和指导课外体育锻炼与竞赛、开发和利用课程与教学资源及实施健康教育的实践能力。</w:t>
      </w:r>
    </w:p>
    <w:p w:rsidR="00033115" w:rsidRDefault="00800CFE">
      <w:pPr>
        <w:spacing w:line="360" w:lineRule="auto"/>
        <w:ind w:firstLine="480"/>
        <w:rPr>
          <w:rFonts w:ascii="宋体" w:hAnsi="宋体"/>
          <w:b/>
          <w:bCs/>
          <w:sz w:val="24"/>
        </w:rPr>
      </w:pPr>
      <w:r>
        <w:rPr>
          <w:rFonts w:ascii="宋体" w:hAnsi="宋体" w:hint="eastAsia"/>
          <w:b/>
          <w:bCs/>
          <w:sz w:val="24"/>
        </w:rPr>
        <w:t>（四）实践取向</w:t>
      </w:r>
    </w:p>
    <w:p w:rsidR="00033115" w:rsidRDefault="00800CFE">
      <w:pPr>
        <w:spacing w:line="360" w:lineRule="auto"/>
        <w:ind w:firstLine="482"/>
        <w:rPr>
          <w:rFonts w:ascii="宋体" w:hAnsi="宋体"/>
          <w:sz w:val="24"/>
        </w:rPr>
      </w:pPr>
      <w:r>
        <w:rPr>
          <w:rFonts w:ascii="宋体" w:hAnsi="宋体" w:hint="eastAsia"/>
          <w:sz w:val="24"/>
        </w:rPr>
        <w:t>正确认识教师是反思性实践者，在研究自身经验和改进教育教学行为的过程中实现专业发展。明白体育与健康教师职业是通过实践育人的职业，其中，实践是途径，育人是目的，教师专业发展必须落实到教师“实践育人”能力的提升上。学习并掌握较为系统的理论性知识和实践性知识，学理与学用紧密结合，通过教育实践加以整合，更加有效地提升教师实践育人的能力。紧密联系义务教育体育与健康学科的实践性特质，强化实践意识，关注现实问题，贴近现实的教育情境和学生的生活世界，更好地实现健身育人的宗旨。加强实践性学习，注重贴近自身具体的体育教育情境，强调在情境中学习，从案例中学习，持续提升解决实际问题的实践能力。</w:t>
      </w:r>
    </w:p>
    <w:p w:rsidR="00033115" w:rsidRDefault="00800CFE">
      <w:pPr>
        <w:spacing w:line="360" w:lineRule="auto"/>
        <w:ind w:firstLine="482"/>
        <w:rPr>
          <w:rFonts w:ascii="宋体" w:hAnsi="宋体"/>
          <w:b/>
          <w:bCs/>
          <w:sz w:val="24"/>
        </w:rPr>
      </w:pPr>
      <w:r>
        <w:rPr>
          <w:rFonts w:ascii="宋体" w:hAnsi="宋体" w:hint="eastAsia"/>
          <w:b/>
          <w:bCs/>
          <w:sz w:val="24"/>
        </w:rPr>
        <w:t>（五）精准培训</w:t>
      </w:r>
    </w:p>
    <w:p w:rsidR="00033115" w:rsidRDefault="00800CFE">
      <w:pPr>
        <w:spacing w:line="360" w:lineRule="auto"/>
        <w:ind w:firstLine="482"/>
        <w:rPr>
          <w:rFonts w:ascii="宋体" w:hAnsi="宋体"/>
          <w:sz w:val="24"/>
        </w:rPr>
      </w:pPr>
      <w:r>
        <w:rPr>
          <w:rFonts w:ascii="宋体" w:hAnsi="宋体" w:hint="eastAsia"/>
          <w:sz w:val="24"/>
        </w:rPr>
        <w:t>正确认识体育与健康教师的职业生涯是不断积累工作经验、不断实现专业提升的持续过程，在持续学习和不断完善自身素质的过程中实现专业发展。理解体</w:t>
      </w:r>
      <w:r>
        <w:rPr>
          <w:rFonts w:ascii="宋体" w:hAnsi="宋体" w:hint="eastAsia"/>
          <w:sz w:val="24"/>
        </w:rPr>
        <w:lastRenderedPageBreak/>
        <w:t>育与健康教师在不同的专业发展阶段具有不同的阶段性表现特征，需要有针对性地确定培训学习目标，选学不同模块的组合课程。充分考虑不同发展层次的学习需求，处理好不同发展阶段的目标设定、课程构成及培训方式的关系。以体育与健康教师发展层次为基础，以专业发展能力测评为依据，根据周期性和年度发展需求，进阶式设计体育与健康教师培训课程。准确分析义务教育体育与健康教师的现实状况和专业发展需求，分层分类设置体育与健康教师培训课程体系，明确各类课程的适用层次，实现精准培训。</w:t>
      </w:r>
    </w:p>
    <w:p w:rsidR="00033115" w:rsidRDefault="00800CFE">
      <w:pPr>
        <w:spacing w:line="360" w:lineRule="auto"/>
        <w:rPr>
          <w:rFonts w:ascii="宋体" w:hAnsi="宋体"/>
          <w:b/>
          <w:bCs/>
          <w:sz w:val="24"/>
        </w:rPr>
      </w:pPr>
      <w:r>
        <w:rPr>
          <w:rFonts w:ascii="宋体" w:hAnsi="宋体" w:hint="eastAsia"/>
          <w:b/>
          <w:bCs/>
          <w:sz w:val="24"/>
        </w:rPr>
        <w:t xml:space="preserve">    （六）广东特色</w:t>
      </w:r>
    </w:p>
    <w:p w:rsidR="00033115" w:rsidRDefault="00800CFE">
      <w:pPr>
        <w:spacing w:line="360" w:lineRule="auto"/>
        <w:ind w:firstLine="480"/>
        <w:rPr>
          <w:rFonts w:ascii="宋体" w:hAnsi="宋体"/>
          <w:sz w:val="24"/>
        </w:rPr>
      </w:pPr>
      <w:r>
        <w:rPr>
          <w:rFonts w:ascii="宋体" w:hAnsi="宋体" w:hint="eastAsia"/>
          <w:sz w:val="24"/>
        </w:rPr>
        <w:t>广东省作为改革开放前沿阵地，坚持教育优先发展，正在努力实现由教育大省向教育强省的提升。为进一步加强教师队伍建设，促进广东教师队伍规模、结构、素质协调发展，为率先达成基本实现教育现代化的目标，为打造南方教育高地提供坚强有力的师资保障，根据广东省教育改革与发展系列重要文件精神，广东省制定了《广东省“强师工程”实施方案（2017—2020年）》。《课程指南》紧密结合广东省义务教育体育与健康教师的现实状况和发展需求，在培训目标、分层分类和课程设置等方面体现广东特色。同时，预设粤港澳大湾区体育与健康教师协同发展的需要。</w:t>
      </w:r>
    </w:p>
    <w:p w:rsidR="00033115" w:rsidRDefault="00800CFE">
      <w:pPr>
        <w:pStyle w:val="2"/>
        <w:spacing w:before="0" w:after="0" w:line="360" w:lineRule="auto"/>
        <w:rPr>
          <w:sz w:val="24"/>
        </w:rPr>
      </w:pPr>
      <w:bookmarkStart w:id="6" w:name="_Toc15465_WPSOffice_Level2"/>
      <w:r>
        <w:rPr>
          <w:rFonts w:hint="eastAsia"/>
          <w:sz w:val="24"/>
        </w:rPr>
        <w:t xml:space="preserve">　</w:t>
      </w:r>
      <w:r>
        <w:rPr>
          <w:rFonts w:hint="eastAsia"/>
          <w:sz w:val="28"/>
          <w:szCs w:val="28"/>
        </w:rPr>
        <w:t xml:space="preserve">　</w:t>
      </w:r>
      <w:bookmarkStart w:id="7" w:name="_Toc17769_WPSOffice_Level2"/>
      <w:r>
        <w:rPr>
          <w:rFonts w:hint="eastAsia"/>
          <w:sz w:val="28"/>
          <w:szCs w:val="28"/>
        </w:rPr>
        <w:t>三、内容框架</w:t>
      </w:r>
      <w:bookmarkEnd w:id="6"/>
      <w:bookmarkEnd w:id="7"/>
    </w:p>
    <w:p w:rsidR="00033115" w:rsidRDefault="00800CFE">
      <w:pPr>
        <w:spacing w:line="360" w:lineRule="auto"/>
        <w:ind w:firstLine="480"/>
        <w:rPr>
          <w:rFonts w:ascii="宋体" w:hAnsi="宋体"/>
          <w:sz w:val="24"/>
        </w:rPr>
      </w:pPr>
      <w:r>
        <w:rPr>
          <w:rFonts w:ascii="宋体" w:hAnsi="宋体" w:hint="eastAsia"/>
          <w:sz w:val="24"/>
        </w:rPr>
        <w:t>《课程指南》包括前言、分层培训目标、专业素质评价指南、培训课程设置、实施建议五个部分(图1-1)。</w:t>
      </w:r>
    </w:p>
    <w:p w:rsidR="00033115" w:rsidRDefault="00800CFE">
      <w:pPr>
        <w:spacing w:line="360" w:lineRule="auto"/>
        <w:rPr>
          <w:rFonts w:ascii="宋体" w:hAnsi="宋体"/>
          <w:sz w:val="24"/>
        </w:rPr>
      </w:pPr>
      <w:r>
        <w:rPr>
          <w:rFonts w:ascii="宋体" w:hAnsi="宋体" w:cs="宋体" w:hint="eastAsia"/>
          <w:noProof/>
          <w:sz w:val="24"/>
        </w:rPr>
        <w:drawing>
          <wp:inline distT="0" distB="0" distL="114300" distR="114300" wp14:anchorId="1A96006C" wp14:editId="079AF0CD">
            <wp:extent cx="5200650" cy="2531745"/>
            <wp:effectExtent l="0" t="0" r="0" b="1905"/>
            <wp:docPr id="3" name="图片 3" descr="课程指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课程指南"/>
                    <pic:cNvPicPr>
                      <a:picLocks noChangeAspect="1"/>
                    </pic:cNvPicPr>
                  </pic:nvPicPr>
                  <pic:blipFill>
                    <a:blip r:embed="rId12"/>
                    <a:stretch>
                      <a:fillRect/>
                    </a:stretch>
                  </pic:blipFill>
                  <pic:spPr>
                    <a:xfrm>
                      <a:off x="0" y="0"/>
                      <a:ext cx="5200650" cy="2531745"/>
                    </a:xfrm>
                    <a:prstGeom prst="rect">
                      <a:avLst/>
                    </a:prstGeom>
                  </pic:spPr>
                </pic:pic>
              </a:graphicData>
            </a:graphic>
          </wp:inline>
        </w:drawing>
      </w:r>
    </w:p>
    <w:p w:rsidR="00033115" w:rsidRDefault="00800CFE">
      <w:pPr>
        <w:spacing w:line="360" w:lineRule="auto"/>
        <w:jc w:val="center"/>
        <w:rPr>
          <w:rFonts w:ascii="宋体" w:hAnsi="宋体" w:cs="宋体"/>
          <w:sz w:val="24"/>
        </w:rPr>
      </w:pPr>
      <w:bookmarkStart w:id="8" w:name="_Toc2656_WPSOffice_Level2"/>
      <w:bookmarkStart w:id="9" w:name="_Toc11704_WPSOffice_Level2"/>
      <w:bookmarkStart w:id="10" w:name="_Toc5766_WPSOffice_Level2"/>
      <w:r>
        <w:rPr>
          <w:rFonts w:ascii="宋体" w:hAnsi="宋体" w:cs="宋体" w:hint="eastAsia"/>
          <w:sz w:val="24"/>
        </w:rPr>
        <w:t>图1-1 指南内容结构</w:t>
      </w:r>
      <w:bookmarkEnd w:id="8"/>
      <w:bookmarkEnd w:id="9"/>
      <w:bookmarkEnd w:id="10"/>
    </w:p>
    <w:p w:rsidR="00033115" w:rsidRDefault="00800CFE">
      <w:pPr>
        <w:spacing w:line="360" w:lineRule="auto"/>
        <w:ind w:firstLineChars="200" w:firstLine="482"/>
        <w:rPr>
          <w:rFonts w:ascii="宋体" w:hAnsi="宋体" w:cs="宋体"/>
          <w:b/>
          <w:bCs/>
          <w:sz w:val="24"/>
        </w:rPr>
      </w:pPr>
      <w:bookmarkStart w:id="11" w:name="_Toc14853_WPSOffice_Level2"/>
      <w:bookmarkStart w:id="12" w:name="_Toc17328_WPSOffice_Level2"/>
      <w:r>
        <w:rPr>
          <w:rFonts w:ascii="宋体" w:hAnsi="宋体" w:cs="宋体" w:hint="eastAsia"/>
          <w:b/>
          <w:bCs/>
          <w:sz w:val="24"/>
        </w:rPr>
        <w:lastRenderedPageBreak/>
        <w:t>（一）前言</w:t>
      </w:r>
      <w:bookmarkEnd w:id="11"/>
      <w:bookmarkEnd w:id="12"/>
    </w:p>
    <w:p w:rsidR="00033115" w:rsidRDefault="00800CFE">
      <w:pPr>
        <w:spacing w:line="360" w:lineRule="auto"/>
        <w:ind w:firstLineChars="200" w:firstLine="480"/>
        <w:rPr>
          <w:rFonts w:ascii="宋体" w:hAnsi="宋体" w:cs="宋体"/>
          <w:sz w:val="24"/>
        </w:rPr>
      </w:pPr>
      <w:r>
        <w:rPr>
          <w:rFonts w:ascii="宋体" w:hAnsi="宋体" w:cs="宋体" w:hint="eastAsia"/>
          <w:sz w:val="24"/>
        </w:rPr>
        <w:t>采用“研制背景—指导原则—内容框架”的内容结构。主要说明《课程指南》的研制背景和基本理念，在简要解析国家教师教育和师资队伍建设方针政策的基础上，就《课程指南》研制的学科背景、地域背景、应落实的基本理念和基本原则，以及本《课程指南》的内容框架，进行阐释。</w:t>
      </w:r>
    </w:p>
    <w:p w:rsidR="00033115" w:rsidRDefault="00800CFE">
      <w:pPr>
        <w:spacing w:line="360" w:lineRule="auto"/>
        <w:ind w:firstLineChars="200" w:firstLine="482"/>
        <w:rPr>
          <w:rFonts w:ascii="宋体" w:hAnsi="宋体" w:cs="宋体"/>
          <w:sz w:val="24"/>
        </w:rPr>
      </w:pPr>
      <w:bookmarkStart w:id="13" w:name="_Toc10918_WPSOffice_Level2"/>
      <w:bookmarkStart w:id="14" w:name="_Toc21216_WPSOffice_Level2"/>
      <w:r>
        <w:rPr>
          <w:rFonts w:ascii="宋体" w:hAnsi="宋体" w:cs="宋体" w:hint="eastAsia"/>
          <w:b/>
          <w:bCs/>
          <w:sz w:val="24"/>
        </w:rPr>
        <w:t>（二）分层分类培训目标</w:t>
      </w:r>
      <w:bookmarkEnd w:id="13"/>
      <w:bookmarkEnd w:id="14"/>
    </w:p>
    <w:p w:rsidR="00033115" w:rsidRDefault="00800CFE">
      <w:pPr>
        <w:spacing w:line="360" w:lineRule="auto"/>
        <w:ind w:firstLineChars="200" w:firstLine="480"/>
        <w:rPr>
          <w:rFonts w:ascii="宋体" w:hAnsi="宋体" w:cs="宋体"/>
          <w:sz w:val="24"/>
        </w:rPr>
      </w:pPr>
      <w:r>
        <w:rPr>
          <w:rFonts w:hint="eastAsia"/>
          <w:sz w:val="24"/>
        </w:rPr>
        <w:t>采用“分层分类设计—培训目标维度—培训目标设计”的内容结构。旨在建立义务教育体育与健康教师培训的分层分类基本框架，并简要说明分层分类的主要依据。分层方面主要按照教师所处专业发展阶段和教学能力水平分别进行层级划分，分类方面主要按照教师所处岗位的特殊性进行类别划分，包括乡村教师、转岗教师、教研组长（含备课组组长）、体育教研员等。参照教育部《小学教师专业标准》《中学教师专业标准》将教师培训目标设计为师德与专业理念、专业知识、专业能力三个维度，并针对上述教师层类划分分别提出相应的培训目标。</w:t>
      </w:r>
    </w:p>
    <w:p w:rsidR="00033115" w:rsidRDefault="00800CFE">
      <w:pPr>
        <w:spacing w:line="360" w:lineRule="auto"/>
        <w:ind w:firstLineChars="200" w:firstLine="482"/>
        <w:rPr>
          <w:rFonts w:ascii="宋体" w:hAnsi="宋体" w:cs="宋体"/>
          <w:b/>
          <w:bCs/>
          <w:sz w:val="24"/>
        </w:rPr>
      </w:pPr>
      <w:bookmarkStart w:id="15" w:name="_Toc13721_WPSOffice_Level2"/>
      <w:bookmarkStart w:id="16" w:name="_Toc14514_WPSOffice_Level2"/>
      <w:r>
        <w:rPr>
          <w:rFonts w:ascii="宋体" w:hAnsi="宋体" w:cs="宋体" w:hint="eastAsia"/>
          <w:b/>
          <w:bCs/>
          <w:sz w:val="24"/>
        </w:rPr>
        <w:t>（三）</w:t>
      </w:r>
      <w:bookmarkEnd w:id="15"/>
      <w:bookmarkEnd w:id="16"/>
      <w:r>
        <w:rPr>
          <w:rFonts w:ascii="宋体" w:hAnsi="宋体" w:cs="宋体" w:hint="eastAsia"/>
          <w:b/>
          <w:bCs/>
          <w:sz w:val="24"/>
        </w:rPr>
        <w:t>专业素质评价</w:t>
      </w:r>
    </w:p>
    <w:p w:rsidR="00033115" w:rsidRDefault="00800CFE">
      <w:pPr>
        <w:spacing w:line="360" w:lineRule="auto"/>
        <w:ind w:firstLineChars="200" w:firstLine="480"/>
        <w:rPr>
          <w:sz w:val="24"/>
        </w:rPr>
      </w:pPr>
      <w:r>
        <w:rPr>
          <w:rFonts w:hint="eastAsia"/>
          <w:sz w:val="24"/>
        </w:rPr>
        <w:t>采用“专业素质评价内容—专业素质评价方法—评价实例”的结构。对培训对象实施专业素质诊断，旨在为分层培训提供依据。在确定专业素质评价内容的基础上，重点阐明专业素质评价的方法，并提供专业素质评价的具体实例，使培训者更精准的为被培训者提供培训课程。</w:t>
      </w:r>
    </w:p>
    <w:p w:rsidR="00033115" w:rsidRDefault="00800CFE">
      <w:pPr>
        <w:spacing w:line="360" w:lineRule="auto"/>
        <w:ind w:firstLineChars="200" w:firstLine="482"/>
        <w:rPr>
          <w:rFonts w:ascii="宋体" w:hAnsi="宋体" w:cs="宋体"/>
          <w:b/>
          <w:bCs/>
          <w:sz w:val="24"/>
        </w:rPr>
      </w:pPr>
      <w:bookmarkStart w:id="17" w:name="_Toc1733_WPSOffice_Level2"/>
      <w:bookmarkStart w:id="18" w:name="_Toc26093_WPSOffice_Level2"/>
      <w:r>
        <w:rPr>
          <w:rFonts w:ascii="宋体" w:hAnsi="宋体" w:cs="宋体" w:hint="eastAsia"/>
          <w:b/>
          <w:bCs/>
          <w:sz w:val="24"/>
        </w:rPr>
        <w:t>（四）培训课程设置</w:t>
      </w:r>
      <w:bookmarkEnd w:id="17"/>
      <w:bookmarkEnd w:id="18"/>
    </w:p>
    <w:p w:rsidR="00033115" w:rsidRDefault="00800CFE">
      <w:pPr>
        <w:spacing w:line="360" w:lineRule="auto"/>
        <w:rPr>
          <w:rFonts w:ascii="宋体" w:hAnsi="宋体" w:cs="宋体"/>
          <w:sz w:val="24"/>
        </w:rPr>
      </w:pPr>
      <w:r>
        <w:rPr>
          <w:rFonts w:ascii="宋体" w:hAnsi="宋体" w:cs="宋体" w:hint="eastAsia"/>
          <w:sz w:val="24"/>
        </w:rPr>
        <w:t xml:space="preserve">    本部分是《课程指南》的主体部分，对应分层分类分别建立不同层次和类别的培训课程。主要包括基于教学能力水平的培训课程、基于特殊岗位的培训课程两个部分，为每一个层次培训对象建立相应的课程框架，并就每一个培训专题所属课程模块、专题名称、内容要点、教学方式和学时建议进行了说明。</w:t>
      </w:r>
    </w:p>
    <w:p w:rsidR="00033115" w:rsidRDefault="00800CFE">
      <w:pPr>
        <w:spacing w:line="360" w:lineRule="auto"/>
        <w:ind w:firstLineChars="200" w:firstLine="482"/>
        <w:rPr>
          <w:rFonts w:ascii="宋体" w:hAnsi="宋体" w:cs="宋体"/>
          <w:b/>
          <w:bCs/>
          <w:sz w:val="24"/>
        </w:rPr>
      </w:pPr>
      <w:bookmarkStart w:id="19" w:name="_Toc27224_WPSOffice_Level2"/>
      <w:bookmarkStart w:id="20" w:name="_Toc12518_WPSOffice_Level2"/>
      <w:r>
        <w:rPr>
          <w:rFonts w:ascii="宋体" w:hAnsi="宋体" w:cs="宋体" w:hint="eastAsia"/>
          <w:b/>
          <w:bCs/>
          <w:sz w:val="24"/>
        </w:rPr>
        <w:t>（五）实施建议</w:t>
      </w:r>
      <w:bookmarkEnd w:id="19"/>
      <w:bookmarkEnd w:id="20"/>
    </w:p>
    <w:p w:rsidR="00033115" w:rsidRDefault="00800CFE">
      <w:pPr>
        <w:spacing w:line="360" w:lineRule="auto"/>
        <w:ind w:firstLine="480"/>
        <w:rPr>
          <w:rFonts w:ascii="宋体" w:hAnsi="宋体" w:cs="宋体"/>
          <w:sz w:val="24"/>
        </w:rPr>
      </w:pPr>
      <w:r>
        <w:rPr>
          <w:rFonts w:ascii="宋体" w:hAnsi="宋体" w:cs="宋体" w:hint="eastAsia"/>
          <w:sz w:val="24"/>
        </w:rPr>
        <w:t>就《课程指南》的性质和作用进行说明，并就《课程指南》的具体实施提出若干建议。这些建议主要包括科学进行分层分类、重视专业素质评价、加强课程资源开发</w:t>
      </w:r>
      <w:r>
        <w:rPr>
          <w:rFonts w:hAnsi="宋体" w:cs="宋体" w:hint="eastAsia"/>
          <w:kern w:val="0"/>
          <w:sz w:val="24"/>
        </w:rPr>
        <w:t>、建设培训师资团队</w:t>
      </w:r>
      <w:r>
        <w:rPr>
          <w:rFonts w:ascii="宋体" w:hAnsi="宋体" w:cs="宋体" w:hint="eastAsia"/>
          <w:sz w:val="24"/>
        </w:rPr>
        <w:t>、改进培训方式方法、实化培训绩效考核</w:t>
      </w:r>
      <w:r>
        <w:rPr>
          <w:rFonts w:ascii="宋体" w:hAnsi="宋体" w:hint="eastAsia"/>
          <w:sz w:val="24"/>
        </w:rPr>
        <w:t>，确保真正达到精准培训的效果</w:t>
      </w:r>
      <w:r>
        <w:rPr>
          <w:rFonts w:ascii="宋体" w:hAnsi="宋体" w:cs="宋体" w:hint="eastAsia"/>
          <w:sz w:val="24"/>
        </w:rPr>
        <w:t>。</w:t>
      </w:r>
    </w:p>
    <w:p w:rsidR="00033115" w:rsidRDefault="00800CFE">
      <w:pPr>
        <w:spacing w:line="360" w:lineRule="auto"/>
        <w:jc w:val="center"/>
        <w:rPr>
          <w:rFonts w:ascii="宋体" w:eastAsia="宋体" w:hAnsi="宋体" w:cs="Times New Roman"/>
          <w:b/>
          <w:bCs/>
          <w:sz w:val="32"/>
          <w:szCs w:val="48"/>
        </w:rPr>
      </w:pPr>
      <w:bookmarkStart w:id="21" w:name="_Toc5094_WPSOffice_Level1"/>
      <w:bookmarkStart w:id="22" w:name="_Toc18576_WPSOffice_Level1"/>
      <w:r>
        <w:rPr>
          <w:rFonts w:ascii="宋体" w:eastAsia="宋体" w:hAnsi="宋体" w:cs="Times New Roman"/>
          <w:b/>
          <w:bCs/>
          <w:sz w:val="32"/>
          <w:szCs w:val="48"/>
        </w:rPr>
        <w:br w:type="page"/>
      </w:r>
    </w:p>
    <w:p w:rsidR="00033115" w:rsidRDefault="00800CFE">
      <w:pPr>
        <w:spacing w:line="360" w:lineRule="auto"/>
        <w:jc w:val="center"/>
        <w:rPr>
          <w:rFonts w:ascii="宋体" w:eastAsia="宋体" w:hAnsi="宋体" w:cs="Times New Roman"/>
          <w:b/>
          <w:bCs/>
          <w:sz w:val="32"/>
          <w:szCs w:val="48"/>
        </w:rPr>
      </w:pPr>
      <w:r>
        <w:rPr>
          <w:rFonts w:ascii="宋体" w:eastAsia="宋体" w:hAnsi="宋体" w:cs="Times New Roman"/>
          <w:b/>
          <w:bCs/>
          <w:sz w:val="32"/>
          <w:szCs w:val="48"/>
        </w:rPr>
        <w:lastRenderedPageBreak/>
        <w:t>第二部分　分层分类培训目标</w:t>
      </w:r>
      <w:bookmarkEnd w:id="21"/>
      <w:bookmarkEnd w:id="22"/>
    </w:p>
    <w:p w:rsidR="00033115" w:rsidRDefault="00800CFE">
      <w:pPr>
        <w:pStyle w:val="2"/>
        <w:spacing w:before="0" w:after="0" w:line="360" w:lineRule="auto"/>
        <w:rPr>
          <w:sz w:val="28"/>
          <w:szCs w:val="28"/>
        </w:rPr>
      </w:pPr>
      <w:bookmarkStart w:id="23" w:name="_Toc16913_WPSOffice_Level2"/>
      <w:r>
        <w:rPr>
          <w:rFonts w:hint="eastAsia"/>
          <w:sz w:val="28"/>
          <w:szCs w:val="28"/>
        </w:rPr>
        <w:t xml:space="preserve">　　</w:t>
      </w:r>
      <w:bookmarkStart w:id="24" w:name="_Toc31914_WPSOffice_Level2"/>
    </w:p>
    <w:p w:rsidR="00033115" w:rsidRDefault="00800CFE">
      <w:pPr>
        <w:pStyle w:val="2"/>
        <w:spacing w:before="0" w:after="0" w:line="360" w:lineRule="auto"/>
        <w:rPr>
          <w:sz w:val="28"/>
          <w:szCs w:val="28"/>
        </w:rPr>
      </w:pPr>
      <w:r>
        <w:rPr>
          <w:rFonts w:hint="eastAsia"/>
          <w:sz w:val="28"/>
          <w:szCs w:val="28"/>
        </w:rPr>
        <w:t xml:space="preserve">　　</w:t>
      </w:r>
      <w:r>
        <w:rPr>
          <w:rFonts w:hint="eastAsia"/>
          <w:b w:val="0"/>
          <w:bCs/>
          <w:sz w:val="28"/>
          <w:szCs w:val="28"/>
        </w:rPr>
        <w:t>一、分层分类设计</w:t>
      </w:r>
      <w:bookmarkEnd w:id="23"/>
      <w:bookmarkEnd w:id="24"/>
    </w:p>
    <w:p w:rsidR="00033115" w:rsidRDefault="00800CFE">
      <w:pPr>
        <w:spacing w:line="360" w:lineRule="auto"/>
        <w:ind w:firstLine="480"/>
        <w:rPr>
          <w:rFonts w:ascii="宋体" w:hAnsi="宋体" w:cs="宋体"/>
          <w:b/>
          <w:bCs/>
          <w:sz w:val="24"/>
        </w:rPr>
      </w:pPr>
      <w:r>
        <w:rPr>
          <w:rFonts w:ascii="宋体" w:hAnsi="宋体" w:cs="宋体" w:hint="eastAsia"/>
          <w:b/>
          <w:bCs/>
          <w:sz w:val="24"/>
        </w:rPr>
        <w:t>(一)分层设计</w:t>
      </w:r>
    </w:p>
    <w:p w:rsidR="00033115" w:rsidRDefault="00800CFE">
      <w:pPr>
        <w:spacing w:line="360" w:lineRule="auto"/>
        <w:ind w:firstLine="480"/>
        <w:rPr>
          <w:rFonts w:ascii="宋体" w:hAnsi="宋体"/>
          <w:sz w:val="24"/>
        </w:rPr>
      </w:pPr>
      <w:r>
        <w:rPr>
          <w:rFonts w:ascii="宋体" w:hAnsi="宋体" w:cs="宋体" w:hint="eastAsia"/>
          <w:sz w:val="24"/>
        </w:rPr>
        <w:t>在教学能力诊断的基础上，</w:t>
      </w:r>
      <w:r>
        <w:rPr>
          <w:rFonts w:ascii="宋体" w:hAnsi="宋体" w:hint="eastAsia"/>
          <w:sz w:val="24"/>
        </w:rPr>
        <w:t>将义务教育体育与健康教师的教学能力设定为四个层次，即水平一、水平二、水平三、水平四。四个层次教师的教学能力表现为进阶式的递进关系，水平一对应新入职教师，水平二对应教学技能熟练型教师，水平三对应骨干教师，水平四对应体育名师或体育教育家。</w:t>
      </w:r>
    </w:p>
    <w:p w:rsidR="00033115" w:rsidRDefault="00800CFE">
      <w:pPr>
        <w:spacing w:line="360" w:lineRule="auto"/>
        <w:rPr>
          <w:rFonts w:ascii="宋体" w:hAnsi="宋体" w:cs="宋体"/>
          <w:b/>
          <w:bCs/>
          <w:sz w:val="24"/>
        </w:rPr>
      </w:pPr>
      <w:r>
        <w:rPr>
          <w:rFonts w:ascii="宋体" w:hAnsi="宋体" w:cs="宋体" w:hint="eastAsia"/>
          <w:b/>
          <w:bCs/>
          <w:sz w:val="24"/>
        </w:rPr>
        <w:t xml:space="preserve">    (二)分类设计</w:t>
      </w:r>
    </w:p>
    <w:p w:rsidR="00033115" w:rsidRDefault="00800CFE">
      <w:pPr>
        <w:spacing w:line="360" w:lineRule="auto"/>
        <w:rPr>
          <w:rFonts w:ascii="宋体" w:hAnsi="宋体" w:cs="宋体"/>
          <w:sz w:val="24"/>
        </w:rPr>
      </w:pPr>
      <w:r>
        <w:rPr>
          <w:rFonts w:ascii="宋体" w:hAnsi="宋体" w:cs="宋体" w:hint="eastAsia"/>
          <w:sz w:val="24"/>
        </w:rPr>
        <w:t xml:space="preserve">    根据义务教育体育与健康教师的任教地区、经历、岗位等的不同，将教师分为乡村教师、体育教研组长、健康教育教师、转岗/兼职教师、体育教研员五个类别。乡村教师是指在乡村中小学校工作的教师，教研组长是指体育科组长，健康教师是指担任健康教育任务的教师，转岗/兼职教师是指从其它学科转任或兼任体育工作任务的教师，体育教研员是指各地市区指导或管理学校体育工作发展和改革的业务专员。</w:t>
      </w:r>
    </w:p>
    <w:p w:rsidR="00033115" w:rsidRDefault="00800CFE">
      <w:pPr>
        <w:pStyle w:val="2"/>
        <w:spacing w:before="0" w:after="0" w:line="360" w:lineRule="auto"/>
        <w:rPr>
          <w:sz w:val="24"/>
        </w:rPr>
      </w:pPr>
      <w:bookmarkStart w:id="25" w:name="_Toc23658_WPSOffice_Level2"/>
      <w:r>
        <w:rPr>
          <w:rFonts w:hint="eastAsia"/>
          <w:sz w:val="24"/>
        </w:rPr>
        <w:t xml:space="preserve">　　</w:t>
      </w:r>
      <w:bookmarkStart w:id="26" w:name="_Toc25943_WPSOffice_Level2"/>
      <w:r>
        <w:rPr>
          <w:rFonts w:hint="eastAsia"/>
          <w:b w:val="0"/>
          <w:bCs/>
          <w:sz w:val="28"/>
          <w:szCs w:val="28"/>
        </w:rPr>
        <w:t>二、培训目标维度设计</w:t>
      </w:r>
      <w:bookmarkEnd w:id="25"/>
      <w:bookmarkEnd w:id="26"/>
    </w:p>
    <w:p w:rsidR="00033115" w:rsidRDefault="00800CFE">
      <w:pPr>
        <w:spacing w:line="360" w:lineRule="auto"/>
        <w:ind w:firstLine="480"/>
        <w:jc w:val="left"/>
        <w:rPr>
          <w:rFonts w:hAnsi="宋体"/>
          <w:color w:val="000000"/>
          <w:sz w:val="24"/>
        </w:rPr>
      </w:pPr>
      <w:r>
        <w:rPr>
          <w:rFonts w:ascii="宋体" w:hAnsi="宋体" w:cs="宋体" w:hint="eastAsia"/>
          <w:sz w:val="24"/>
        </w:rPr>
        <w:t>根据《小学教师专业标准(试行)》和《中学教师专业标准(试行)》，结合广东省义务教育体育与健康学科的实际情况，《课程指南》将义务教育体育与健康教师的培训目标分为师德与专业理念、专业知识、专业能力共3个维度、13个观测点(见表2-1)。</w:t>
      </w:r>
      <w:bookmarkStart w:id="27" w:name="_Toc21677_WPSOffice_Level2"/>
      <w:bookmarkStart w:id="28" w:name="_Toc30594_WPSOffice_Level2"/>
      <w:bookmarkStart w:id="29" w:name="_Toc5234_WPSOffice_Level2"/>
    </w:p>
    <w:p w:rsidR="00033115" w:rsidRDefault="00800CFE">
      <w:pPr>
        <w:spacing w:line="360" w:lineRule="auto"/>
        <w:ind w:firstLineChars="200" w:firstLine="482"/>
        <w:jc w:val="center"/>
        <w:rPr>
          <w:b/>
          <w:color w:val="000000"/>
          <w:sz w:val="24"/>
        </w:rPr>
      </w:pPr>
      <w:r>
        <w:rPr>
          <w:rFonts w:hAnsi="宋体"/>
          <w:b/>
          <w:color w:val="000000"/>
          <w:sz w:val="24"/>
        </w:rPr>
        <w:t>表</w:t>
      </w:r>
      <w:r>
        <w:rPr>
          <w:b/>
          <w:color w:val="000000"/>
          <w:sz w:val="24"/>
        </w:rPr>
        <w:t xml:space="preserve">2-1  </w:t>
      </w:r>
      <w:r>
        <w:rPr>
          <w:rFonts w:hAnsi="宋体" w:hint="eastAsia"/>
          <w:b/>
          <w:color w:val="000000"/>
          <w:sz w:val="24"/>
        </w:rPr>
        <w:t>义务教育体育与健康</w:t>
      </w:r>
      <w:r>
        <w:rPr>
          <w:rFonts w:hAnsi="宋体"/>
          <w:b/>
          <w:color w:val="000000"/>
          <w:sz w:val="24"/>
        </w:rPr>
        <w:t>教师培训目标维度设计表</w:t>
      </w:r>
      <w:bookmarkEnd w:id="27"/>
      <w:bookmarkEnd w:id="28"/>
      <w:bookmarkEnd w:id="29"/>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594"/>
        <w:gridCol w:w="594"/>
        <w:gridCol w:w="595"/>
        <w:gridCol w:w="621"/>
        <w:gridCol w:w="615"/>
        <w:gridCol w:w="608"/>
        <w:gridCol w:w="600"/>
        <w:gridCol w:w="615"/>
        <w:gridCol w:w="629"/>
        <w:gridCol w:w="644"/>
        <w:gridCol w:w="585"/>
        <w:gridCol w:w="673"/>
        <w:gridCol w:w="671"/>
      </w:tblGrid>
      <w:tr w:rsidR="00033115">
        <w:trPr>
          <w:jc w:val="center"/>
        </w:trPr>
        <w:tc>
          <w:tcPr>
            <w:tcW w:w="476" w:type="dxa"/>
            <w:vAlign w:val="center"/>
          </w:tcPr>
          <w:p w:rsidR="00033115" w:rsidRDefault="00800CFE">
            <w:pPr>
              <w:jc w:val="center"/>
              <w:rPr>
                <w:color w:val="000000"/>
                <w:sz w:val="24"/>
              </w:rPr>
            </w:pPr>
            <w:r>
              <w:rPr>
                <w:rFonts w:hAnsi="宋体"/>
                <w:color w:val="000000"/>
                <w:sz w:val="24"/>
              </w:rPr>
              <w:t>维度</w:t>
            </w:r>
          </w:p>
        </w:tc>
        <w:tc>
          <w:tcPr>
            <w:tcW w:w="1188" w:type="dxa"/>
            <w:gridSpan w:val="2"/>
            <w:vAlign w:val="center"/>
          </w:tcPr>
          <w:p w:rsidR="00033115" w:rsidRDefault="00800CFE">
            <w:pPr>
              <w:jc w:val="center"/>
              <w:rPr>
                <w:color w:val="000000"/>
                <w:sz w:val="24"/>
              </w:rPr>
            </w:pPr>
            <w:r>
              <w:rPr>
                <w:rFonts w:hAnsi="宋体" w:hint="eastAsia"/>
                <w:bCs/>
                <w:color w:val="000000"/>
                <w:kern w:val="0"/>
                <w:sz w:val="24"/>
              </w:rPr>
              <w:t>师德与专业理念</w:t>
            </w:r>
            <w:r>
              <w:rPr>
                <w:rFonts w:hAnsi="宋体" w:hint="eastAsia"/>
                <w:bCs/>
                <w:color w:val="000000"/>
                <w:kern w:val="0"/>
                <w:sz w:val="24"/>
              </w:rPr>
              <w:t xml:space="preserve"> </w:t>
            </w:r>
          </w:p>
        </w:tc>
        <w:tc>
          <w:tcPr>
            <w:tcW w:w="2439" w:type="dxa"/>
            <w:gridSpan w:val="4"/>
            <w:vAlign w:val="center"/>
          </w:tcPr>
          <w:p w:rsidR="00033115" w:rsidRDefault="00800CFE">
            <w:pPr>
              <w:jc w:val="center"/>
              <w:rPr>
                <w:color w:val="000000"/>
                <w:sz w:val="24"/>
              </w:rPr>
            </w:pPr>
            <w:r>
              <w:rPr>
                <w:rFonts w:hAnsi="宋体"/>
                <w:bCs/>
                <w:color w:val="000000"/>
                <w:kern w:val="0"/>
                <w:sz w:val="24"/>
              </w:rPr>
              <w:t>专业知识</w:t>
            </w:r>
          </w:p>
        </w:tc>
        <w:tc>
          <w:tcPr>
            <w:tcW w:w="4417" w:type="dxa"/>
            <w:gridSpan w:val="7"/>
            <w:vAlign w:val="center"/>
          </w:tcPr>
          <w:p w:rsidR="00033115" w:rsidRDefault="00800CFE">
            <w:pPr>
              <w:jc w:val="center"/>
              <w:rPr>
                <w:rFonts w:hAnsi="宋体"/>
                <w:bCs/>
                <w:color w:val="000000"/>
                <w:kern w:val="0"/>
                <w:sz w:val="24"/>
              </w:rPr>
            </w:pPr>
            <w:r>
              <w:rPr>
                <w:rFonts w:hAnsi="宋体"/>
                <w:bCs/>
                <w:color w:val="000000"/>
                <w:kern w:val="0"/>
                <w:sz w:val="24"/>
              </w:rPr>
              <w:t>专业能力</w:t>
            </w:r>
          </w:p>
        </w:tc>
      </w:tr>
      <w:tr w:rsidR="00033115">
        <w:trPr>
          <w:jc w:val="center"/>
        </w:trPr>
        <w:tc>
          <w:tcPr>
            <w:tcW w:w="476" w:type="dxa"/>
            <w:vAlign w:val="center"/>
          </w:tcPr>
          <w:p w:rsidR="00033115" w:rsidRDefault="00800CFE">
            <w:pPr>
              <w:jc w:val="center"/>
              <w:rPr>
                <w:color w:val="000000"/>
                <w:sz w:val="24"/>
              </w:rPr>
            </w:pPr>
            <w:r>
              <w:rPr>
                <w:rFonts w:hAnsi="宋体" w:hint="eastAsia"/>
                <w:color w:val="000000"/>
                <w:sz w:val="24"/>
              </w:rPr>
              <w:t>观测</w:t>
            </w:r>
            <w:r>
              <w:rPr>
                <w:rFonts w:hAnsi="宋体"/>
                <w:color w:val="000000"/>
                <w:sz w:val="24"/>
              </w:rPr>
              <w:t>点</w:t>
            </w:r>
          </w:p>
        </w:tc>
        <w:tc>
          <w:tcPr>
            <w:tcW w:w="594" w:type="dxa"/>
            <w:vAlign w:val="center"/>
          </w:tcPr>
          <w:p w:rsidR="00033115" w:rsidRDefault="00800CFE">
            <w:pPr>
              <w:jc w:val="center"/>
              <w:rPr>
                <w:color w:val="000000"/>
                <w:sz w:val="24"/>
              </w:rPr>
            </w:pPr>
            <w:r>
              <w:rPr>
                <w:rFonts w:hAnsi="宋体" w:hint="eastAsia"/>
                <w:bCs/>
                <w:color w:val="000000"/>
                <w:kern w:val="0"/>
                <w:sz w:val="24"/>
              </w:rPr>
              <w:t>师德与职业</w:t>
            </w:r>
            <w:r>
              <w:rPr>
                <w:rFonts w:hAnsi="宋体"/>
                <w:bCs/>
                <w:color w:val="000000"/>
                <w:kern w:val="0"/>
                <w:sz w:val="24"/>
              </w:rPr>
              <w:t>理想</w:t>
            </w:r>
          </w:p>
        </w:tc>
        <w:tc>
          <w:tcPr>
            <w:tcW w:w="594" w:type="dxa"/>
            <w:vAlign w:val="center"/>
          </w:tcPr>
          <w:p w:rsidR="00033115" w:rsidRDefault="00800CFE">
            <w:pPr>
              <w:jc w:val="center"/>
              <w:rPr>
                <w:color w:val="000000"/>
                <w:sz w:val="24"/>
              </w:rPr>
            </w:pPr>
            <w:r>
              <w:rPr>
                <w:rFonts w:hint="eastAsia"/>
                <w:color w:val="000000"/>
                <w:sz w:val="24"/>
              </w:rPr>
              <w:t>专业理解与态度</w:t>
            </w:r>
          </w:p>
        </w:tc>
        <w:tc>
          <w:tcPr>
            <w:tcW w:w="595" w:type="dxa"/>
            <w:vAlign w:val="center"/>
          </w:tcPr>
          <w:p w:rsidR="00033115" w:rsidRDefault="00800CFE">
            <w:pPr>
              <w:jc w:val="center"/>
              <w:rPr>
                <w:color w:val="000000"/>
                <w:sz w:val="24"/>
              </w:rPr>
            </w:pPr>
            <w:r>
              <w:rPr>
                <w:rFonts w:hint="eastAsia"/>
                <w:color w:val="000000"/>
                <w:sz w:val="24"/>
              </w:rPr>
              <w:t>教育教学知识</w:t>
            </w:r>
          </w:p>
        </w:tc>
        <w:tc>
          <w:tcPr>
            <w:tcW w:w="621" w:type="dxa"/>
            <w:vAlign w:val="center"/>
          </w:tcPr>
          <w:p w:rsidR="00033115" w:rsidRDefault="00800CFE">
            <w:pPr>
              <w:jc w:val="center"/>
              <w:rPr>
                <w:color w:val="000000"/>
                <w:sz w:val="24"/>
              </w:rPr>
            </w:pPr>
            <w:r>
              <w:rPr>
                <w:rFonts w:hint="eastAsia"/>
                <w:color w:val="000000"/>
                <w:sz w:val="24"/>
              </w:rPr>
              <w:t>体育学科知识</w:t>
            </w:r>
          </w:p>
        </w:tc>
        <w:tc>
          <w:tcPr>
            <w:tcW w:w="615" w:type="dxa"/>
            <w:vAlign w:val="center"/>
          </w:tcPr>
          <w:p w:rsidR="00033115" w:rsidRDefault="00800CFE">
            <w:pPr>
              <w:jc w:val="center"/>
              <w:rPr>
                <w:color w:val="000000"/>
                <w:sz w:val="24"/>
              </w:rPr>
            </w:pPr>
            <w:r>
              <w:rPr>
                <w:rFonts w:hAnsi="宋体" w:hint="eastAsia"/>
                <w:bCs/>
                <w:color w:val="000000"/>
                <w:kern w:val="0"/>
                <w:sz w:val="24"/>
              </w:rPr>
              <w:t>健康教育</w:t>
            </w:r>
            <w:r>
              <w:rPr>
                <w:rFonts w:hAnsi="宋体"/>
                <w:bCs/>
                <w:color w:val="000000"/>
                <w:kern w:val="0"/>
                <w:sz w:val="24"/>
              </w:rPr>
              <w:t>知识</w:t>
            </w:r>
          </w:p>
        </w:tc>
        <w:tc>
          <w:tcPr>
            <w:tcW w:w="608" w:type="dxa"/>
            <w:vAlign w:val="center"/>
          </w:tcPr>
          <w:p w:rsidR="00033115" w:rsidRDefault="00800CFE">
            <w:pPr>
              <w:jc w:val="center"/>
              <w:rPr>
                <w:color w:val="000000"/>
                <w:sz w:val="24"/>
              </w:rPr>
            </w:pPr>
            <w:r>
              <w:rPr>
                <w:rFonts w:hint="eastAsia"/>
                <w:color w:val="000000"/>
                <w:sz w:val="24"/>
              </w:rPr>
              <w:t>人文社科知识</w:t>
            </w:r>
          </w:p>
        </w:tc>
        <w:tc>
          <w:tcPr>
            <w:tcW w:w="600" w:type="dxa"/>
            <w:vAlign w:val="center"/>
          </w:tcPr>
          <w:p w:rsidR="00033115" w:rsidRDefault="00800CFE">
            <w:pPr>
              <w:jc w:val="center"/>
              <w:rPr>
                <w:color w:val="000000"/>
                <w:sz w:val="24"/>
              </w:rPr>
            </w:pPr>
            <w:r>
              <w:rPr>
                <w:rFonts w:hAnsi="宋体"/>
                <w:bCs/>
                <w:color w:val="000000"/>
                <w:kern w:val="0"/>
                <w:sz w:val="24"/>
              </w:rPr>
              <w:t>教学设计能力</w:t>
            </w:r>
          </w:p>
        </w:tc>
        <w:tc>
          <w:tcPr>
            <w:tcW w:w="615" w:type="dxa"/>
            <w:vAlign w:val="center"/>
          </w:tcPr>
          <w:p w:rsidR="00033115" w:rsidRDefault="00800CFE">
            <w:pPr>
              <w:jc w:val="center"/>
              <w:rPr>
                <w:color w:val="000000"/>
                <w:sz w:val="24"/>
              </w:rPr>
            </w:pPr>
            <w:r>
              <w:rPr>
                <w:rFonts w:hAnsi="宋体"/>
                <w:bCs/>
                <w:color w:val="000000"/>
                <w:kern w:val="0"/>
                <w:sz w:val="24"/>
              </w:rPr>
              <w:t>教学实施能力</w:t>
            </w:r>
          </w:p>
        </w:tc>
        <w:tc>
          <w:tcPr>
            <w:tcW w:w="629" w:type="dxa"/>
            <w:vAlign w:val="center"/>
          </w:tcPr>
          <w:p w:rsidR="00033115" w:rsidRDefault="00800CFE">
            <w:pPr>
              <w:jc w:val="center"/>
              <w:rPr>
                <w:color w:val="000000"/>
                <w:sz w:val="24"/>
              </w:rPr>
            </w:pPr>
            <w:r>
              <w:rPr>
                <w:rFonts w:hAnsi="宋体"/>
                <w:bCs/>
                <w:color w:val="000000"/>
                <w:kern w:val="0"/>
                <w:sz w:val="24"/>
              </w:rPr>
              <w:t>教学评价能力</w:t>
            </w:r>
          </w:p>
        </w:tc>
        <w:tc>
          <w:tcPr>
            <w:tcW w:w="644" w:type="dxa"/>
            <w:vAlign w:val="center"/>
          </w:tcPr>
          <w:p w:rsidR="00033115" w:rsidRDefault="00800CFE">
            <w:pPr>
              <w:jc w:val="center"/>
              <w:rPr>
                <w:color w:val="000000"/>
                <w:sz w:val="24"/>
              </w:rPr>
            </w:pPr>
            <w:r>
              <w:rPr>
                <w:rFonts w:hAnsi="宋体" w:hint="eastAsia"/>
                <w:bCs/>
                <w:color w:val="000000"/>
                <w:kern w:val="0"/>
                <w:sz w:val="24"/>
              </w:rPr>
              <w:t>课外体育指导</w:t>
            </w:r>
            <w:r>
              <w:rPr>
                <w:rFonts w:hAnsi="宋体"/>
                <w:bCs/>
                <w:color w:val="000000"/>
                <w:kern w:val="0"/>
                <w:sz w:val="24"/>
              </w:rPr>
              <w:t>能力</w:t>
            </w:r>
          </w:p>
        </w:tc>
        <w:tc>
          <w:tcPr>
            <w:tcW w:w="585" w:type="dxa"/>
            <w:vAlign w:val="center"/>
          </w:tcPr>
          <w:p w:rsidR="00033115" w:rsidRDefault="00800CFE">
            <w:pPr>
              <w:jc w:val="center"/>
              <w:rPr>
                <w:color w:val="000000"/>
                <w:sz w:val="24"/>
              </w:rPr>
            </w:pPr>
            <w:r>
              <w:rPr>
                <w:rFonts w:hAnsi="宋体"/>
                <w:bCs/>
                <w:color w:val="000000"/>
                <w:kern w:val="0"/>
                <w:sz w:val="24"/>
              </w:rPr>
              <w:t>课程</w:t>
            </w:r>
            <w:r>
              <w:rPr>
                <w:rFonts w:hAnsi="宋体" w:hint="eastAsia"/>
                <w:bCs/>
                <w:color w:val="000000"/>
                <w:kern w:val="0"/>
                <w:sz w:val="24"/>
              </w:rPr>
              <w:t>资源</w:t>
            </w:r>
            <w:r>
              <w:rPr>
                <w:rFonts w:hAnsi="宋体"/>
                <w:bCs/>
                <w:color w:val="000000"/>
                <w:kern w:val="0"/>
                <w:sz w:val="24"/>
              </w:rPr>
              <w:t>开发能力</w:t>
            </w:r>
          </w:p>
        </w:tc>
        <w:tc>
          <w:tcPr>
            <w:tcW w:w="673" w:type="dxa"/>
            <w:vAlign w:val="center"/>
          </w:tcPr>
          <w:p w:rsidR="00033115" w:rsidRDefault="00800CFE">
            <w:pPr>
              <w:jc w:val="center"/>
              <w:rPr>
                <w:color w:val="000000"/>
                <w:sz w:val="24"/>
              </w:rPr>
            </w:pPr>
            <w:r>
              <w:rPr>
                <w:rFonts w:hAnsi="宋体"/>
                <w:bCs/>
                <w:color w:val="000000"/>
                <w:kern w:val="0"/>
                <w:sz w:val="24"/>
              </w:rPr>
              <w:t>教研</w:t>
            </w:r>
            <w:r>
              <w:rPr>
                <w:rFonts w:hAnsi="宋体" w:hint="eastAsia"/>
                <w:bCs/>
                <w:color w:val="000000"/>
                <w:kern w:val="0"/>
                <w:sz w:val="24"/>
              </w:rPr>
              <w:t>科研</w:t>
            </w:r>
            <w:r>
              <w:rPr>
                <w:rFonts w:hAnsi="宋体"/>
                <w:bCs/>
                <w:color w:val="000000"/>
                <w:kern w:val="0"/>
                <w:sz w:val="24"/>
              </w:rPr>
              <w:t>能力</w:t>
            </w:r>
          </w:p>
        </w:tc>
        <w:tc>
          <w:tcPr>
            <w:tcW w:w="671" w:type="dxa"/>
            <w:vAlign w:val="center"/>
          </w:tcPr>
          <w:p w:rsidR="00033115" w:rsidRDefault="00800CFE">
            <w:pPr>
              <w:jc w:val="center"/>
              <w:rPr>
                <w:rFonts w:hAnsi="宋体"/>
                <w:bCs/>
                <w:color w:val="000000"/>
                <w:kern w:val="0"/>
                <w:sz w:val="24"/>
              </w:rPr>
            </w:pPr>
            <w:r>
              <w:rPr>
                <w:rFonts w:hAnsi="宋体" w:hint="eastAsia"/>
                <w:bCs/>
                <w:color w:val="000000"/>
                <w:kern w:val="0"/>
                <w:sz w:val="24"/>
              </w:rPr>
              <w:t>信息技术</w:t>
            </w:r>
          </w:p>
          <w:p w:rsidR="00033115" w:rsidRDefault="00800CFE">
            <w:pPr>
              <w:jc w:val="center"/>
              <w:rPr>
                <w:rFonts w:hAnsi="宋体"/>
                <w:bCs/>
                <w:color w:val="000000"/>
                <w:kern w:val="0"/>
                <w:sz w:val="24"/>
              </w:rPr>
            </w:pPr>
            <w:r>
              <w:rPr>
                <w:rFonts w:hAnsi="宋体" w:hint="eastAsia"/>
                <w:bCs/>
                <w:kern w:val="0"/>
                <w:sz w:val="24"/>
              </w:rPr>
              <w:t>应用能力</w:t>
            </w:r>
          </w:p>
        </w:tc>
      </w:tr>
    </w:tbl>
    <w:p w:rsidR="00033115" w:rsidRDefault="00800CFE">
      <w:pPr>
        <w:spacing w:line="360" w:lineRule="auto"/>
        <w:ind w:firstLine="480"/>
        <w:rPr>
          <w:rFonts w:ascii="宋体" w:hAnsi="宋体" w:cs="宋体"/>
          <w:b/>
          <w:bCs/>
          <w:sz w:val="24"/>
        </w:rPr>
      </w:pPr>
      <w:r>
        <w:rPr>
          <w:rFonts w:ascii="宋体" w:hAnsi="宋体" w:cs="宋体" w:hint="eastAsia"/>
          <w:b/>
          <w:bCs/>
          <w:sz w:val="24"/>
        </w:rPr>
        <w:lastRenderedPageBreak/>
        <w:t>(一)师德与专业理念</w:t>
      </w:r>
    </w:p>
    <w:p w:rsidR="00033115" w:rsidRDefault="00800CFE">
      <w:pPr>
        <w:spacing w:line="360" w:lineRule="auto"/>
        <w:ind w:firstLine="480"/>
        <w:rPr>
          <w:rFonts w:ascii="宋体" w:hAnsi="宋体" w:cs="宋体"/>
          <w:sz w:val="24"/>
        </w:rPr>
      </w:pPr>
      <w:r>
        <w:rPr>
          <w:rFonts w:ascii="宋体" w:hAnsi="宋体" w:cs="宋体" w:hint="eastAsia"/>
          <w:sz w:val="24"/>
        </w:rPr>
        <w:t>1.师德与职业理想</w:t>
      </w:r>
    </w:p>
    <w:p w:rsidR="00033115" w:rsidRDefault="00800CFE">
      <w:pPr>
        <w:spacing w:line="360" w:lineRule="auto"/>
        <w:ind w:firstLine="480"/>
        <w:rPr>
          <w:rFonts w:ascii="宋体" w:hAnsi="宋体"/>
          <w:sz w:val="24"/>
        </w:rPr>
      </w:pPr>
      <w:r>
        <w:rPr>
          <w:rFonts w:ascii="宋体" w:hAnsi="宋体" w:hint="eastAsia"/>
          <w:sz w:val="24"/>
        </w:rPr>
        <w:t>着重落实教师专业标准中提出的“师德为先”的基本理念，</w:t>
      </w:r>
      <w:r>
        <w:rPr>
          <w:rFonts w:hint="eastAsia"/>
          <w:sz w:val="24"/>
        </w:rPr>
        <w:t>提升和坚定教师立德树人、教书育人的职业道德和理想信念。体育与健康教师的职业具有教育目标的独特性、教育对象的多样性、教育途径的多元化、教育成效的滞后性及</w:t>
      </w:r>
      <w:r>
        <w:rPr>
          <w:rFonts w:hAnsi="宋体"/>
          <w:color w:val="000000"/>
          <w:sz w:val="24"/>
        </w:rPr>
        <w:t>教育环境的多变性</w:t>
      </w:r>
      <w:r>
        <w:rPr>
          <w:rFonts w:hint="eastAsia"/>
          <w:sz w:val="24"/>
        </w:rPr>
        <w:t>等特点，这些职业特点要求体育与健康教师</w:t>
      </w:r>
      <w:r>
        <w:rPr>
          <w:rFonts w:hAnsi="宋体"/>
          <w:color w:val="000000"/>
          <w:sz w:val="24"/>
        </w:rPr>
        <w:t>必须</w:t>
      </w:r>
      <w:r>
        <w:rPr>
          <w:rFonts w:hAnsi="宋体" w:hint="eastAsia"/>
          <w:color w:val="000000"/>
          <w:sz w:val="24"/>
        </w:rPr>
        <w:t>具备优秀</w:t>
      </w:r>
      <w:r>
        <w:rPr>
          <w:rFonts w:hAnsi="宋体"/>
          <w:color w:val="000000"/>
          <w:sz w:val="24"/>
        </w:rPr>
        <w:t>的</w:t>
      </w:r>
      <w:r>
        <w:rPr>
          <w:rFonts w:hAnsi="宋体" w:hint="eastAsia"/>
          <w:color w:val="000000"/>
          <w:sz w:val="24"/>
        </w:rPr>
        <w:t>师德</w:t>
      </w:r>
      <w:r>
        <w:rPr>
          <w:rFonts w:hAnsi="宋体"/>
          <w:color w:val="000000"/>
          <w:sz w:val="24"/>
        </w:rPr>
        <w:t>和坚定</w:t>
      </w:r>
      <w:r>
        <w:rPr>
          <w:rFonts w:hAnsi="宋体" w:hint="eastAsia"/>
          <w:color w:val="000000"/>
          <w:sz w:val="24"/>
        </w:rPr>
        <w:t>的职业</w:t>
      </w:r>
      <w:r>
        <w:rPr>
          <w:rFonts w:hAnsi="宋体"/>
          <w:color w:val="000000"/>
          <w:sz w:val="24"/>
        </w:rPr>
        <w:t>理想</w:t>
      </w:r>
      <w:r>
        <w:rPr>
          <w:rFonts w:hAnsi="宋体" w:hint="eastAsia"/>
          <w:color w:val="000000"/>
          <w:sz w:val="24"/>
        </w:rPr>
        <w:t>。</w:t>
      </w:r>
    </w:p>
    <w:p w:rsidR="00033115" w:rsidRDefault="00800CFE">
      <w:pPr>
        <w:spacing w:line="360" w:lineRule="auto"/>
        <w:ind w:firstLine="480"/>
        <w:rPr>
          <w:rFonts w:ascii="宋体" w:hAnsi="宋体" w:cs="宋体"/>
          <w:sz w:val="24"/>
        </w:rPr>
      </w:pPr>
      <w:r>
        <w:rPr>
          <w:rFonts w:ascii="宋体" w:hAnsi="宋体" w:cs="宋体" w:hint="eastAsia"/>
          <w:sz w:val="24"/>
        </w:rPr>
        <w:t>2.专业理解与态度</w:t>
      </w:r>
    </w:p>
    <w:p w:rsidR="00033115" w:rsidRDefault="00800CFE">
      <w:pPr>
        <w:spacing w:line="360" w:lineRule="auto"/>
        <w:ind w:firstLineChars="200" w:firstLine="480"/>
        <w:rPr>
          <w:color w:val="000000"/>
          <w:sz w:val="24"/>
        </w:rPr>
      </w:pPr>
      <w:r>
        <w:rPr>
          <w:rFonts w:ascii="宋体" w:hAnsi="宋体" w:hint="eastAsia"/>
          <w:sz w:val="24"/>
        </w:rPr>
        <w:t>强化教师对义务教育体育与健康课程标准的理解，加强学校体育政策法规的认知，</w:t>
      </w:r>
      <w:r>
        <w:rPr>
          <w:rFonts w:hint="eastAsia"/>
          <w:sz w:val="24"/>
        </w:rPr>
        <w:t>强化教师自身应具备的专业知识和运动能力，</w:t>
      </w:r>
      <w:r>
        <w:rPr>
          <w:rFonts w:ascii="宋体" w:hAnsi="宋体" w:hint="eastAsia"/>
          <w:sz w:val="24"/>
        </w:rPr>
        <w:t>强化体育与健康教师培养学生运动能力、健康行为、体育品德等核心素养的能力。通过强化专业理解，优化体育与健康教师的职业态度，进一步明确为学校体育</w:t>
      </w:r>
      <w:r>
        <w:rPr>
          <w:rFonts w:hAnsi="宋体"/>
          <w:color w:val="000000"/>
          <w:sz w:val="24"/>
        </w:rPr>
        <w:t>事业</w:t>
      </w:r>
      <w:r>
        <w:rPr>
          <w:rFonts w:hAnsi="宋体" w:hint="eastAsia"/>
          <w:color w:val="000000"/>
          <w:sz w:val="24"/>
        </w:rPr>
        <w:t>奉献</w:t>
      </w:r>
      <w:r>
        <w:rPr>
          <w:rFonts w:hAnsi="宋体"/>
          <w:color w:val="000000"/>
          <w:sz w:val="24"/>
        </w:rPr>
        <w:t>的使命感和责任感，</w:t>
      </w:r>
      <w:r>
        <w:rPr>
          <w:rFonts w:hAnsi="宋体" w:hint="eastAsia"/>
          <w:color w:val="000000"/>
          <w:sz w:val="24"/>
        </w:rPr>
        <w:t>确立</w:t>
      </w:r>
      <w:r>
        <w:rPr>
          <w:rFonts w:hAnsi="宋体"/>
          <w:color w:val="000000"/>
          <w:sz w:val="24"/>
        </w:rPr>
        <w:t>精益求精</w:t>
      </w:r>
      <w:r>
        <w:rPr>
          <w:rFonts w:hAnsi="宋体" w:hint="eastAsia"/>
          <w:color w:val="000000"/>
          <w:sz w:val="24"/>
        </w:rPr>
        <w:t>、</w:t>
      </w:r>
      <w:r>
        <w:rPr>
          <w:rFonts w:hAnsi="宋体"/>
          <w:color w:val="000000"/>
          <w:sz w:val="24"/>
        </w:rPr>
        <w:t>积极进取</w:t>
      </w:r>
      <w:r>
        <w:rPr>
          <w:rFonts w:hAnsi="宋体" w:hint="eastAsia"/>
          <w:color w:val="000000"/>
          <w:sz w:val="24"/>
        </w:rPr>
        <w:t>、</w:t>
      </w:r>
      <w:r>
        <w:rPr>
          <w:rFonts w:hAnsi="宋体"/>
          <w:color w:val="000000"/>
          <w:sz w:val="24"/>
        </w:rPr>
        <w:t>自强不息的奋斗精神</w:t>
      </w:r>
      <w:r>
        <w:rPr>
          <w:rFonts w:hAnsi="宋体" w:hint="eastAsia"/>
          <w:color w:val="000000"/>
          <w:sz w:val="24"/>
        </w:rPr>
        <w:t>和</w:t>
      </w:r>
      <w:r>
        <w:rPr>
          <w:rFonts w:hAnsi="宋体"/>
          <w:color w:val="000000"/>
          <w:sz w:val="24"/>
        </w:rPr>
        <w:t>工作态度。</w:t>
      </w:r>
    </w:p>
    <w:p w:rsidR="00033115" w:rsidRDefault="00800CFE">
      <w:pPr>
        <w:spacing w:line="360" w:lineRule="auto"/>
        <w:ind w:firstLine="480"/>
        <w:rPr>
          <w:rFonts w:ascii="宋体" w:hAnsi="宋体" w:cs="宋体"/>
          <w:b/>
          <w:bCs/>
          <w:sz w:val="24"/>
        </w:rPr>
      </w:pPr>
      <w:r>
        <w:rPr>
          <w:rFonts w:ascii="宋体" w:hAnsi="宋体" w:cs="宋体" w:hint="eastAsia"/>
          <w:b/>
          <w:bCs/>
          <w:sz w:val="24"/>
        </w:rPr>
        <w:t>(二)专业知识</w:t>
      </w:r>
    </w:p>
    <w:p w:rsidR="00033115" w:rsidRDefault="00800CFE">
      <w:pPr>
        <w:spacing w:line="360" w:lineRule="auto"/>
        <w:ind w:firstLine="480"/>
        <w:rPr>
          <w:rFonts w:ascii="宋体" w:hAnsi="宋体" w:cs="宋体"/>
          <w:sz w:val="24"/>
        </w:rPr>
      </w:pPr>
      <w:r>
        <w:rPr>
          <w:rFonts w:ascii="宋体" w:hAnsi="宋体" w:cs="宋体" w:hint="eastAsia"/>
          <w:sz w:val="24"/>
        </w:rPr>
        <w:t>1.教育教学知识</w:t>
      </w:r>
    </w:p>
    <w:p w:rsidR="00033115" w:rsidRDefault="00800CFE">
      <w:pPr>
        <w:spacing w:line="360" w:lineRule="auto"/>
        <w:ind w:firstLine="480"/>
        <w:rPr>
          <w:rFonts w:ascii="宋体" w:hAnsi="宋体" w:cs="宋体"/>
          <w:sz w:val="24"/>
        </w:rPr>
      </w:pPr>
      <w:r>
        <w:rPr>
          <w:rFonts w:ascii="宋体" w:hAnsi="宋体" w:cs="宋体" w:hint="eastAsia"/>
          <w:sz w:val="24"/>
        </w:rPr>
        <w:t>作为“履行教育教学职责的专业人员”，掌握小学或初中教育教学的基本知识是义务教育体育与健康教师专业性的集中体现。教育教学知识主要包括四个方面，一是掌握义务教育学生成长规律和相应的教育学、心理学知识，二是掌握学生体育与健康学习的基本理论知识，三是掌握体育与健康课程教学的理论知识，四是掌握体育教育研究和专业发展的知识。</w:t>
      </w:r>
    </w:p>
    <w:p w:rsidR="00033115" w:rsidRDefault="00800CFE">
      <w:pPr>
        <w:spacing w:line="360" w:lineRule="auto"/>
        <w:rPr>
          <w:rFonts w:ascii="宋体" w:hAnsi="宋体" w:cs="宋体"/>
          <w:sz w:val="24"/>
        </w:rPr>
      </w:pPr>
      <w:r>
        <w:rPr>
          <w:rFonts w:ascii="宋体" w:hAnsi="宋体" w:cs="宋体" w:hint="eastAsia"/>
          <w:sz w:val="24"/>
        </w:rPr>
        <w:t xml:space="preserve">    2.体育学科知识</w:t>
      </w:r>
    </w:p>
    <w:p w:rsidR="00033115" w:rsidRDefault="00800CFE">
      <w:pPr>
        <w:spacing w:line="360" w:lineRule="auto"/>
        <w:ind w:firstLine="480"/>
        <w:rPr>
          <w:rFonts w:ascii="宋体" w:hAnsi="宋体" w:cs="宋体"/>
          <w:sz w:val="24"/>
        </w:rPr>
      </w:pPr>
      <w:r>
        <w:rPr>
          <w:rFonts w:ascii="宋体" w:hAnsi="宋体" w:cs="宋体" w:hint="eastAsia"/>
          <w:sz w:val="24"/>
        </w:rPr>
        <w:t>从体育学学科的分类体系来看，体育学一级学科下设体育人文社会学、运动人体科学、体育教育训练学及民族传统体育学四个二级学科。义务教育体育与健康教师应该比较全面地掌握这四个二级学科的基本知识。同时，体育与健康教师要深入了解不同运动项目对促进学生身心健康发展的不同作用，能够有创造性地、较为熟练地运用所掌握的体育学科知识。</w:t>
      </w:r>
    </w:p>
    <w:p w:rsidR="00033115" w:rsidRDefault="00800CFE">
      <w:pPr>
        <w:spacing w:line="360" w:lineRule="auto"/>
        <w:ind w:firstLine="480"/>
        <w:rPr>
          <w:rFonts w:ascii="宋体" w:hAnsi="宋体" w:cs="宋体"/>
          <w:sz w:val="24"/>
        </w:rPr>
      </w:pPr>
      <w:r>
        <w:rPr>
          <w:rFonts w:ascii="宋体" w:hAnsi="宋体" w:cs="宋体" w:hint="eastAsia"/>
          <w:sz w:val="24"/>
        </w:rPr>
        <w:t>3.健康教育知识</w:t>
      </w:r>
    </w:p>
    <w:p w:rsidR="00033115" w:rsidRDefault="00800CFE">
      <w:pPr>
        <w:spacing w:line="360" w:lineRule="auto"/>
        <w:rPr>
          <w:rFonts w:ascii="宋体" w:hAnsi="宋体" w:cs="宋体"/>
          <w:sz w:val="24"/>
        </w:rPr>
      </w:pPr>
      <w:r>
        <w:rPr>
          <w:rFonts w:ascii="宋体" w:hAnsi="宋体" w:hint="eastAsia"/>
          <w:sz w:val="24"/>
        </w:rPr>
        <w:t xml:space="preserve">　　二十一世纪义务教育体育与健康课程改革把学生健康水平提升到了一个前所未有的高度，要求体育与健康教师提高对体育与健康课程在健康中国建设中重</w:t>
      </w:r>
      <w:r>
        <w:rPr>
          <w:rFonts w:ascii="宋体" w:hAnsi="宋体" w:hint="eastAsia"/>
          <w:sz w:val="24"/>
        </w:rPr>
        <w:lastRenderedPageBreak/>
        <w:t>要作用的认识。体育与健康教师要明确立德树人、健康第一、健身育人的指导思想，掌握促进学生身体健康、心理健康和社会适应等健康知识，奠定促进学生健康行为核心素养的坚实基础。</w:t>
      </w:r>
    </w:p>
    <w:p w:rsidR="00033115" w:rsidRDefault="00800CFE">
      <w:pPr>
        <w:spacing w:line="360" w:lineRule="auto"/>
        <w:ind w:firstLine="480"/>
        <w:rPr>
          <w:rFonts w:ascii="宋体" w:hAnsi="宋体" w:cs="宋体"/>
          <w:sz w:val="24"/>
        </w:rPr>
      </w:pPr>
      <w:r>
        <w:rPr>
          <w:rFonts w:ascii="宋体" w:hAnsi="宋体" w:cs="宋体" w:hint="eastAsia"/>
          <w:sz w:val="24"/>
        </w:rPr>
        <w:t>4.人文社科知识</w:t>
      </w:r>
    </w:p>
    <w:p w:rsidR="00033115" w:rsidRDefault="00800CFE">
      <w:pPr>
        <w:spacing w:line="360" w:lineRule="auto"/>
        <w:ind w:firstLine="480"/>
        <w:rPr>
          <w:rFonts w:ascii="宋体" w:hAnsi="宋体" w:cs="宋体"/>
          <w:sz w:val="24"/>
        </w:rPr>
      </w:pPr>
      <w:r>
        <w:rPr>
          <w:rFonts w:ascii="宋体" w:hAnsi="宋体" w:cs="宋体" w:hint="eastAsia"/>
          <w:sz w:val="24"/>
        </w:rPr>
        <w:t>体育与健康教师的专业发展，离不开较为丰厚的人文社科知识积淀。人文社科知识包括以文学、史学、哲学、艺术学及管理学等为主的人文社会科学方面的知识。将人文社科知识与体育学科的融合，形成体育与健康教师必备的文化底蕴和专业素养。这方面的知识主要包括学校体育学、体育课程与教学论、运动技能学习与控制、体育社会学、体育哲学、体育美学、体育史学、体育管理学、运动休闲学、体育人类学等。</w:t>
      </w:r>
    </w:p>
    <w:p w:rsidR="00033115" w:rsidRDefault="00800CFE">
      <w:pPr>
        <w:spacing w:line="360" w:lineRule="auto"/>
        <w:ind w:firstLine="480"/>
        <w:rPr>
          <w:rFonts w:ascii="宋体" w:hAnsi="宋体" w:cs="宋体"/>
          <w:b/>
          <w:bCs/>
          <w:sz w:val="24"/>
        </w:rPr>
      </w:pPr>
      <w:r>
        <w:rPr>
          <w:rFonts w:ascii="宋体" w:hAnsi="宋体" w:cs="宋体" w:hint="eastAsia"/>
          <w:b/>
          <w:bCs/>
          <w:sz w:val="24"/>
        </w:rPr>
        <w:t>(三)专业能力</w:t>
      </w:r>
    </w:p>
    <w:p w:rsidR="00033115" w:rsidRDefault="00800CFE">
      <w:pPr>
        <w:spacing w:line="360" w:lineRule="auto"/>
        <w:ind w:firstLine="480"/>
        <w:rPr>
          <w:rFonts w:ascii="宋体" w:hAnsi="宋体"/>
          <w:b/>
          <w:bCs/>
          <w:sz w:val="24"/>
        </w:rPr>
      </w:pPr>
      <w:r>
        <w:rPr>
          <w:rFonts w:ascii="宋体" w:hAnsi="宋体" w:cs="宋体" w:hint="eastAsia"/>
          <w:sz w:val="24"/>
        </w:rPr>
        <w:t>从教师专业发展“能力为重”理念出发，体育与健康教师要具备把体育与健康学科知识、教育理论与教育实践相结合，不断研究、改善体育教育教学工作，不断提升专业能力。体育与健康教师的专业能力是教师教育理念和专业知识的载体，它直接关系到教育教学质量和效果，直接影响到学生的体育与健康学习能力、实践能力和创新能力的形成和发展，直接影响到学生的健康成长。体育与健康教师的专业能力主要包括</w:t>
      </w:r>
      <w:r>
        <w:rPr>
          <w:rFonts w:hAnsi="宋体"/>
          <w:bCs/>
          <w:color w:val="000000"/>
          <w:kern w:val="0"/>
          <w:sz w:val="24"/>
        </w:rPr>
        <w:t>教学设计能力</w:t>
      </w:r>
      <w:r>
        <w:rPr>
          <w:rFonts w:hAnsi="宋体" w:hint="eastAsia"/>
          <w:bCs/>
          <w:color w:val="000000"/>
          <w:kern w:val="0"/>
          <w:sz w:val="24"/>
        </w:rPr>
        <w:t>、</w:t>
      </w:r>
      <w:r>
        <w:rPr>
          <w:rFonts w:hAnsi="宋体"/>
          <w:bCs/>
          <w:color w:val="000000"/>
          <w:kern w:val="0"/>
          <w:sz w:val="24"/>
        </w:rPr>
        <w:t>教学实施能力</w:t>
      </w:r>
      <w:r>
        <w:rPr>
          <w:rFonts w:hAnsi="宋体" w:hint="eastAsia"/>
          <w:bCs/>
          <w:color w:val="000000"/>
          <w:kern w:val="0"/>
          <w:sz w:val="24"/>
        </w:rPr>
        <w:t>、</w:t>
      </w:r>
      <w:r>
        <w:rPr>
          <w:rFonts w:hAnsi="宋体"/>
          <w:bCs/>
          <w:color w:val="000000"/>
          <w:kern w:val="0"/>
          <w:sz w:val="24"/>
        </w:rPr>
        <w:t>教学评价能力</w:t>
      </w:r>
      <w:r>
        <w:rPr>
          <w:rFonts w:hAnsi="宋体" w:hint="eastAsia"/>
          <w:bCs/>
          <w:color w:val="000000"/>
          <w:kern w:val="0"/>
          <w:sz w:val="24"/>
        </w:rPr>
        <w:t>、课外体育指导</w:t>
      </w:r>
      <w:r>
        <w:rPr>
          <w:rFonts w:hAnsi="宋体"/>
          <w:bCs/>
          <w:color w:val="000000"/>
          <w:kern w:val="0"/>
          <w:sz w:val="24"/>
        </w:rPr>
        <w:t>能力</w:t>
      </w:r>
      <w:r>
        <w:rPr>
          <w:rFonts w:hAnsi="宋体" w:hint="eastAsia"/>
          <w:bCs/>
          <w:color w:val="000000"/>
          <w:kern w:val="0"/>
          <w:sz w:val="24"/>
        </w:rPr>
        <w:t>、</w:t>
      </w:r>
      <w:r>
        <w:rPr>
          <w:rFonts w:hAnsi="宋体"/>
          <w:bCs/>
          <w:color w:val="000000"/>
          <w:kern w:val="0"/>
          <w:sz w:val="24"/>
        </w:rPr>
        <w:t>课程</w:t>
      </w:r>
      <w:r>
        <w:rPr>
          <w:rFonts w:hAnsi="宋体" w:hint="eastAsia"/>
          <w:bCs/>
          <w:color w:val="000000"/>
          <w:kern w:val="0"/>
          <w:sz w:val="24"/>
        </w:rPr>
        <w:t>资源</w:t>
      </w:r>
      <w:r>
        <w:rPr>
          <w:rFonts w:hAnsi="宋体"/>
          <w:bCs/>
          <w:color w:val="000000"/>
          <w:kern w:val="0"/>
          <w:sz w:val="24"/>
        </w:rPr>
        <w:t>开发能力</w:t>
      </w:r>
      <w:r>
        <w:rPr>
          <w:rFonts w:hAnsi="宋体" w:hint="eastAsia"/>
          <w:bCs/>
          <w:color w:val="000000"/>
          <w:kern w:val="0"/>
          <w:sz w:val="24"/>
        </w:rPr>
        <w:t>、</w:t>
      </w:r>
      <w:r>
        <w:rPr>
          <w:rFonts w:hAnsi="宋体"/>
          <w:bCs/>
          <w:color w:val="000000"/>
          <w:kern w:val="0"/>
          <w:sz w:val="24"/>
        </w:rPr>
        <w:t>教研</w:t>
      </w:r>
      <w:r>
        <w:rPr>
          <w:rFonts w:hAnsi="宋体" w:hint="eastAsia"/>
          <w:bCs/>
          <w:color w:val="000000"/>
          <w:kern w:val="0"/>
          <w:sz w:val="24"/>
        </w:rPr>
        <w:t>科研</w:t>
      </w:r>
      <w:r>
        <w:rPr>
          <w:rFonts w:hAnsi="宋体"/>
          <w:bCs/>
          <w:color w:val="000000"/>
          <w:kern w:val="0"/>
          <w:sz w:val="24"/>
        </w:rPr>
        <w:t>能力</w:t>
      </w:r>
      <w:r>
        <w:rPr>
          <w:rFonts w:hAnsi="宋体" w:hint="eastAsia"/>
          <w:bCs/>
          <w:color w:val="000000"/>
          <w:kern w:val="0"/>
          <w:sz w:val="24"/>
        </w:rPr>
        <w:t>和信息技术应用能力。</w:t>
      </w:r>
    </w:p>
    <w:p w:rsidR="00033115" w:rsidRDefault="00800CFE">
      <w:pPr>
        <w:pStyle w:val="2"/>
        <w:numPr>
          <w:ilvl w:val="0"/>
          <w:numId w:val="1"/>
        </w:numPr>
        <w:spacing w:before="0" w:after="0" w:line="360" w:lineRule="auto"/>
        <w:rPr>
          <w:b w:val="0"/>
          <w:bCs/>
          <w:sz w:val="28"/>
          <w:szCs w:val="28"/>
        </w:rPr>
      </w:pPr>
      <w:bookmarkStart w:id="30" w:name="_Toc2071_WPSOffice_Level2"/>
      <w:bookmarkStart w:id="31" w:name="_Toc15293_WPSOffice_Level2"/>
      <w:r>
        <w:rPr>
          <w:rFonts w:hint="eastAsia"/>
          <w:b w:val="0"/>
          <w:bCs/>
          <w:sz w:val="28"/>
          <w:szCs w:val="28"/>
        </w:rPr>
        <w:t>分层分类培训目标</w:t>
      </w:r>
      <w:bookmarkEnd w:id="30"/>
      <w:bookmarkEnd w:id="31"/>
    </w:p>
    <w:p w:rsidR="00033115" w:rsidRDefault="00800CFE">
      <w:pPr>
        <w:spacing w:line="360" w:lineRule="auto"/>
        <w:ind w:firstLine="480"/>
        <w:rPr>
          <w:rFonts w:hAnsi="宋体"/>
          <w:bCs/>
          <w:color w:val="000000"/>
          <w:kern w:val="0"/>
          <w:sz w:val="24"/>
        </w:rPr>
      </w:pPr>
      <w:r>
        <w:rPr>
          <w:rFonts w:hAnsi="宋体" w:hint="eastAsia"/>
          <w:bCs/>
          <w:color w:val="000000"/>
          <w:kern w:val="0"/>
          <w:sz w:val="24"/>
        </w:rPr>
        <w:t>义务教育分层分类培训的主旨是促进不同水平层次和不同任职类别中小学教师有针对性地实现专业发展，有效提升小学和初中两个学段体育与健康教师师德修养与专业理念、专业知识水平和专业能力。</w:t>
      </w:r>
    </w:p>
    <w:p w:rsidR="00033115" w:rsidRDefault="00800CFE">
      <w:pPr>
        <w:spacing w:line="288" w:lineRule="auto"/>
        <w:ind w:firstLine="480"/>
        <w:rPr>
          <w:rFonts w:ascii="宋体" w:hAnsi="宋体" w:cs="宋体"/>
          <w:b/>
          <w:bCs/>
          <w:sz w:val="24"/>
        </w:rPr>
      </w:pPr>
      <w:r>
        <w:rPr>
          <w:rFonts w:ascii="宋体" w:hAnsi="宋体" w:cs="宋体" w:hint="eastAsia"/>
          <w:b/>
          <w:bCs/>
          <w:sz w:val="24"/>
        </w:rPr>
        <w:t>(一)不同教学水平教师的培训目标</w:t>
      </w:r>
    </w:p>
    <w:p w:rsidR="00033115" w:rsidRDefault="00800CFE">
      <w:pPr>
        <w:spacing w:beforeLines="50" w:before="156" w:afterLines="50" w:after="156"/>
        <w:ind w:firstLineChars="200" w:firstLine="480"/>
        <w:jc w:val="center"/>
        <w:rPr>
          <w:color w:val="000000"/>
          <w:sz w:val="24"/>
        </w:rPr>
      </w:pPr>
      <w:bookmarkStart w:id="32" w:name="_Toc29362_WPSOffice_Level2"/>
      <w:bookmarkStart w:id="33" w:name="_Toc8012_WPSOffice_Level2"/>
      <w:bookmarkStart w:id="34" w:name="_Toc1905_WPSOffice_Level2"/>
      <w:r>
        <w:rPr>
          <w:rFonts w:hAnsi="宋体"/>
          <w:color w:val="000000"/>
          <w:sz w:val="24"/>
        </w:rPr>
        <w:t>表</w:t>
      </w:r>
      <w:r>
        <w:rPr>
          <w:color w:val="000000"/>
          <w:sz w:val="24"/>
        </w:rPr>
        <w:t>2</w:t>
      </w:r>
      <w:r>
        <w:rPr>
          <w:rFonts w:hint="eastAsia"/>
          <w:color w:val="000000"/>
          <w:sz w:val="24"/>
        </w:rPr>
        <w:t>-2-1</w:t>
      </w:r>
      <w:r>
        <w:rPr>
          <w:rFonts w:hAnsi="宋体" w:hint="eastAsia"/>
          <w:color w:val="000000"/>
          <w:sz w:val="24"/>
        </w:rPr>
        <w:t>不同专业发展水平</w:t>
      </w:r>
      <w:r>
        <w:rPr>
          <w:rFonts w:hAnsi="宋体"/>
          <w:color w:val="000000"/>
          <w:sz w:val="24"/>
        </w:rPr>
        <w:t>教师</w:t>
      </w:r>
      <w:r>
        <w:rPr>
          <w:rFonts w:hAnsi="宋体" w:hint="eastAsia"/>
          <w:color w:val="000000"/>
          <w:sz w:val="24"/>
        </w:rPr>
        <w:t>的</w:t>
      </w:r>
      <w:r>
        <w:rPr>
          <w:rFonts w:hAnsi="宋体"/>
          <w:color w:val="000000"/>
          <w:sz w:val="24"/>
        </w:rPr>
        <w:t>培训目标</w:t>
      </w:r>
      <w:r>
        <w:rPr>
          <w:rFonts w:hAnsi="宋体" w:hint="eastAsia"/>
          <w:color w:val="000000"/>
          <w:sz w:val="24"/>
        </w:rPr>
        <w:t>（小学）</w:t>
      </w:r>
      <w:bookmarkEnd w:id="32"/>
      <w:bookmarkEnd w:id="33"/>
      <w:bookmarkEnd w:id="34"/>
    </w:p>
    <w:tbl>
      <w:tblPr>
        <w:tblStyle w:val="ac"/>
        <w:tblW w:w="8522" w:type="dxa"/>
        <w:tblLayout w:type="fixed"/>
        <w:tblLook w:val="04A0" w:firstRow="1" w:lastRow="0" w:firstColumn="1" w:lastColumn="0" w:noHBand="0" w:noVBand="1"/>
      </w:tblPr>
      <w:tblGrid>
        <w:gridCol w:w="765"/>
        <w:gridCol w:w="1209"/>
        <w:gridCol w:w="6548"/>
      </w:tblGrid>
      <w:tr w:rsidR="00033115">
        <w:tc>
          <w:tcPr>
            <w:tcW w:w="765" w:type="dxa"/>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层次</w:t>
            </w:r>
          </w:p>
        </w:tc>
        <w:tc>
          <w:tcPr>
            <w:tcW w:w="7757" w:type="dxa"/>
            <w:gridSpan w:val="2"/>
          </w:tcPr>
          <w:p w:rsidR="00033115" w:rsidRDefault="00800CFE">
            <w:pPr>
              <w:spacing w:line="288" w:lineRule="auto"/>
              <w:jc w:val="center"/>
              <w:rPr>
                <w:rFonts w:hAnsi="宋体"/>
                <w:bCs/>
                <w:color w:val="000000"/>
                <w:kern w:val="0"/>
                <w:sz w:val="24"/>
              </w:rPr>
            </w:pPr>
            <w:r>
              <w:rPr>
                <w:rFonts w:hAnsi="宋体" w:hint="eastAsia"/>
                <w:bCs/>
                <w:color w:val="000000"/>
                <w:kern w:val="0"/>
                <w:sz w:val="24"/>
              </w:rPr>
              <w:t>培训目标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一</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1-1-1</w:t>
            </w:r>
            <w:r>
              <w:rPr>
                <w:rFonts w:asciiTheme="minorEastAsia" w:hAnsiTheme="minorEastAsia" w:cstheme="minorEastAsia" w:hint="eastAsia"/>
                <w:sz w:val="24"/>
              </w:rPr>
              <w:t>了解师德具体内涵，理解并掌握新时期“四有”教师的内涵，把“四有”教师作为自身职业发展目标；掌握提升自身师德修养的路径；热爱体育教育事业，理解体育教育对小学生成长有着重要价值，并努力探索实现体育教育价值路径。</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1-1-2</w:t>
            </w:r>
            <w:r>
              <w:rPr>
                <w:rFonts w:asciiTheme="minorEastAsia" w:hAnsiTheme="minorEastAsia" w:cstheme="minorEastAsia" w:hint="eastAsia"/>
                <w:sz w:val="24"/>
              </w:rPr>
              <w:t>初步掌握《义务教育体育与健康课程标准》小学阶段的</w:t>
            </w:r>
            <w:r>
              <w:rPr>
                <w:rFonts w:asciiTheme="minorEastAsia" w:hAnsiTheme="minorEastAsia" w:cstheme="minorEastAsia" w:hint="eastAsia"/>
                <w:sz w:val="24"/>
              </w:rPr>
              <w:lastRenderedPageBreak/>
              <w:t>相关要求，能够基本掌握达成课程目标的教学内容和方法；认同体育教师职业，能够关心爱护学生，尊重信任学生。</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1-1-3</w:t>
            </w:r>
            <w:r>
              <w:rPr>
                <w:rFonts w:asciiTheme="minorEastAsia" w:hAnsiTheme="minorEastAsia" w:cstheme="minorEastAsia" w:hint="eastAsia"/>
                <w:sz w:val="24"/>
              </w:rPr>
              <w:t>能够通过教育科学、心理科学学习初步掌握小学生的认知和身心发展规律。</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1-1-4</w:t>
            </w:r>
            <w:r>
              <w:rPr>
                <w:rFonts w:asciiTheme="minorEastAsia" w:hAnsiTheme="minorEastAsia" w:cstheme="minorEastAsia" w:hint="eastAsia"/>
                <w:sz w:val="24"/>
              </w:rPr>
              <w:t>了解小学生解剖生理特点和身体素质发展规律，为针对性开展技能教学和体育锻炼指导服务。</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1-1-5</w:t>
            </w:r>
            <w:r>
              <w:rPr>
                <w:rFonts w:asciiTheme="minorEastAsia" w:hAnsiTheme="minorEastAsia" w:cstheme="minorEastAsia" w:hint="eastAsia"/>
                <w:sz w:val="24"/>
              </w:rPr>
              <w:t>知道小学生身体形态方面、运动系统的基本构成，了解小学疾病预防、卫生保健、体育运动安全与防护和环境与运动等体育保健内容知识；掌握良好的体形保持、不正确的身体姿态矫正等内容。</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1-1-6</w:t>
            </w:r>
            <w:r>
              <w:rPr>
                <w:rFonts w:asciiTheme="minorEastAsia" w:hAnsiTheme="minorEastAsia" w:cstheme="minorEastAsia" w:hint="eastAsia"/>
                <w:sz w:val="24"/>
              </w:rPr>
              <w:t>能够通过体育人文社会科学相关学科的学习，初步明晰体育与健康课程的健身育人价值，并能在教学实践中实施。</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kern w:val="0"/>
                <w:sz w:val="24"/>
              </w:rPr>
            </w:pPr>
            <w:r>
              <w:rPr>
                <w:rFonts w:asciiTheme="minorEastAsia" w:hAnsiTheme="minorEastAsia" w:cstheme="minorEastAsia" w:hint="eastAsia"/>
                <w:bCs/>
                <w:kern w:val="0"/>
                <w:sz w:val="24"/>
              </w:rPr>
              <w:t>1-1-7理解</w:t>
            </w:r>
            <w:r>
              <w:rPr>
                <w:rFonts w:asciiTheme="minorEastAsia" w:hAnsiTheme="minorEastAsia" w:cstheme="minorEastAsia" w:hint="eastAsia"/>
                <w:kern w:val="0"/>
                <w:sz w:val="24"/>
              </w:rPr>
              <w:t>小学体育教学设计的体系架构、内涵与外延知识，在他人指导下完成学习需要分析、目标制定、内容选用、教学策略分析和教学过程评价设计等。</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kern w:val="0"/>
                <w:sz w:val="24"/>
              </w:rPr>
              <w:t>1-1-8理解</w:t>
            </w:r>
            <w:r>
              <w:rPr>
                <w:rFonts w:asciiTheme="minorEastAsia" w:hAnsiTheme="minorEastAsia" w:cstheme="minorEastAsia" w:hint="eastAsia"/>
                <w:kern w:val="0"/>
                <w:sz w:val="24"/>
              </w:rPr>
              <w:t>小学体育课堂教学常用的教学方法，运用基本的讲解和示范策略，</w:t>
            </w:r>
            <w:r>
              <w:rPr>
                <w:rFonts w:asciiTheme="minorEastAsia" w:hAnsiTheme="minorEastAsia" w:cstheme="minorEastAsia" w:hint="eastAsia"/>
                <w:bCs/>
                <w:kern w:val="0"/>
                <w:sz w:val="24"/>
              </w:rPr>
              <w:t>依</w:t>
            </w:r>
            <w:r>
              <w:rPr>
                <w:rFonts w:asciiTheme="minorEastAsia" w:hAnsiTheme="minorEastAsia" w:cstheme="minorEastAsia" w:hint="eastAsia"/>
                <w:kern w:val="0"/>
                <w:sz w:val="24"/>
              </w:rPr>
              <w:t>据体育课时教学目标、运动能力、学生学习状况确定评价目标，发现教学存在的问题，基本完成教学目标。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1-1-9理解</w:t>
            </w:r>
            <w:r>
              <w:rPr>
                <w:rFonts w:asciiTheme="minorEastAsia" w:hAnsiTheme="minorEastAsia" w:cstheme="minorEastAsia" w:hint="eastAsia"/>
                <w:sz w:val="24"/>
              </w:rPr>
              <w:t>小学课外体育活动、竞赛、阳光体育组织及运动队训练知识，在骨干教师指导下，参与体育特色学校创建工作。</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bCs/>
                <w:color w:val="000000"/>
                <w:kern w:val="0"/>
                <w:sz w:val="24"/>
              </w:rPr>
              <w:t>1-1-10</w:t>
            </w:r>
            <w:r>
              <w:rPr>
                <w:rFonts w:asciiTheme="minorEastAsia" w:hAnsiTheme="minorEastAsia" w:cstheme="minorEastAsia" w:hint="eastAsia"/>
                <w:sz w:val="24"/>
              </w:rPr>
              <w:t>利用本校体育课程教学资源进行体育教学活动。</w:t>
            </w:r>
          </w:p>
          <w:p w:rsidR="00033115" w:rsidRDefault="00800CFE">
            <w:pPr>
              <w:tabs>
                <w:tab w:val="left" w:pos="2196"/>
              </w:tabs>
              <w:spacing w:line="288" w:lineRule="auto"/>
              <w:rPr>
                <w:rFonts w:asciiTheme="minorEastAsia" w:hAnsiTheme="minorEastAsia" w:cstheme="minorEastAsia"/>
                <w:kern w:val="0"/>
                <w:sz w:val="24"/>
              </w:rPr>
            </w:pPr>
            <w:r>
              <w:rPr>
                <w:rFonts w:asciiTheme="minorEastAsia" w:hAnsiTheme="minorEastAsia" w:cstheme="minorEastAsia" w:hint="eastAsia"/>
                <w:bCs/>
                <w:color w:val="000000"/>
                <w:kern w:val="0"/>
                <w:sz w:val="24"/>
              </w:rPr>
              <w:t>1-1-11树立</w:t>
            </w:r>
            <w:r>
              <w:rPr>
                <w:rFonts w:asciiTheme="minorEastAsia" w:hAnsiTheme="minorEastAsia" w:cstheme="minorEastAsia" w:hint="eastAsia"/>
                <w:sz w:val="24"/>
              </w:rPr>
              <w:t>小学体育课程与教学研究的意识，知道提高体育教学质量的重要性，必须进行教研和科研，并能参与相关的教研活动。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1-1-12</w:t>
            </w:r>
            <w:r>
              <w:rPr>
                <w:rFonts w:asciiTheme="minorEastAsia" w:hAnsiTheme="minorEastAsia" w:cstheme="minorEastAsia" w:hint="eastAsia"/>
                <w:sz w:val="24"/>
              </w:rPr>
              <w:t>能简单地利用一些网络信息技术为小学体育教学内容提供素材，并能够利用多种多媒体教学手段辅助教学，提高小学体育教学技术动作学习的效率。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二</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1-2-1</w:t>
            </w:r>
            <w:r>
              <w:rPr>
                <w:rFonts w:asciiTheme="minorEastAsia" w:hAnsiTheme="minorEastAsia" w:cstheme="minorEastAsia" w:hint="eastAsia"/>
                <w:sz w:val="24"/>
              </w:rPr>
              <w:t>明确自身师德修养与小学生发展之间的关系，具备初步探索提高自身师德修养与促进小学生发展之间的路径的能力；热爱小学体育教育事业，理解教师发展对国家、民族发展的重要意义，把成为新时期“四有”教师作为自身的职业发展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1-2-2</w:t>
            </w:r>
            <w:r>
              <w:rPr>
                <w:rFonts w:asciiTheme="minorEastAsia" w:hAnsiTheme="minorEastAsia" w:cstheme="minorEastAsia" w:hint="eastAsia"/>
                <w:sz w:val="24"/>
              </w:rPr>
              <w:t>熟悉掌握《义务教育体育与健康课程标准》的相关要求，能够采取多种教学内容和方法达成课程目标；认同体育教师职业，关心、爱护、尊重、信任学生，在体育工作中探索以生为本的实施路径。</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1-2-3</w:t>
            </w:r>
            <w:r>
              <w:rPr>
                <w:rFonts w:asciiTheme="minorEastAsia" w:hAnsiTheme="minorEastAsia" w:cstheme="minorEastAsia" w:hint="eastAsia"/>
                <w:sz w:val="24"/>
              </w:rPr>
              <w:t>能够通过教育科学、心理科学学习初步掌握小学生的认知和身心发展规律；能积极学习教育、心理科学的前沿知识，并逐步应用于实践教学。</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1-2-4</w:t>
            </w:r>
            <w:r>
              <w:rPr>
                <w:rFonts w:asciiTheme="minorEastAsia" w:hAnsiTheme="minorEastAsia" w:cstheme="minorEastAsia" w:hint="eastAsia"/>
                <w:sz w:val="24"/>
              </w:rPr>
              <w:t>认识到体育课堂中观察学生身体状态的重要性，了解观察学生身体状态的内容与观察点，掌握观察学生身体状态的方法。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1-2-5</w:t>
            </w:r>
            <w:r>
              <w:rPr>
                <w:rFonts w:asciiTheme="minorEastAsia" w:hAnsiTheme="minorEastAsia" w:cstheme="minorEastAsia" w:hint="eastAsia"/>
                <w:sz w:val="24"/>
              </w:rPr>
              <w:t>明确小学体育与健康课程中健康教育内容的重难点，及其与教学方法之间的关系；掌握健康教育类知识教学中教学重点的基本解决策略和教学难点的一般解决方法。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1-2-6学习</w:t>
            </w:r>
            <w:r>
              <w:rPr>
                <w:rFonts w:asciiTheme="minorEastAsia" w:hAnsiTheme="minorEastAsia" w:cstheme="minorEastAsia" w:hint="eastAsia"/>
                <w:sz w:val="24"/>
              </w:rPr>
              <w:t>体育人文社科知识，较为深入理解体育与健康课程的健身育人价值，并能通过有效的教学进行组织实施。</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adjustRightInd w:val="0"/>
              <w:snapToGrid w:val="0"/>
              <w:spacing w:line="288" w:lineRule="auto"/>
              <w:rPr>
                <w:rFonts w:asciiTheme="minorEastAsia" w:hAnsiTheme="minorEastAsia" w:cstheme="minorEastAsia"/>
                <w:bCs/>
                <w:kern w:val="0"/>
                <w:sz w:val="24"/>
              </w:rPr>
            </w:pPr>
            <w:r>
              <w:rPr>
                <w:rFonts w:asciiTheme="minorEastAsia" w:hAnsiTheme="minorEastAsia" w:cstheme="minorEastAsia" w:hint="eastAsia"/>
                <w:bCs/>
                <w:kern w:val="0"/>
                <w:sz w:val="24"/>
              </w:rPr>
              <w:t>1-2-7掌握</w:t>
            </w:r>
            <w:r>
              <w:rPr>
                <w:rFonts w:asciiTheme="minorEastAsia" w:hAnsiTheme="minorEastAsia" w:cstheme="minorEastAsia" w:hint="eastAsia"/>
                <w:kern w:val="0"/>
                <w:sz w:val="24"/>
              </w:rPr>
              <w:t>小学体育教学设计的体系架构、内涵与外延知识，自主完成学习需要分析、目标制定、内容选用、教学策略分析、教学过程评价设计等。</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kern w:val="0"/>
                <w:sz w:val="24"/>
              </w:rPr>
              <w:t>1-2-8掌握</w:t>
            </w:r>
            <w:r>
              <w:rPr>
                <w:rFonts w:asciiTheme="minorEastAsia" w:hAnsiTheme="minorEastAsia" w:cstheme="minorEastAsia" w:hint="eastAsia"/>
                <w:kern w:val="0"/>
                <w:sz w:val="24"/>
              </w:rPr>
              <w:t>小学体育课堂教学常用的教学方法，运用讲解和示范策略，依据体育课时教学目标、运动能力、学生学习状况确定评价目标能力，发现教学存在的问题，较好完成教学目标。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1-2-9掌握</w:t>
            </w:r>
            <w:r>
              <w:rPr>
                <w:rFonts w:asciiTheme="minorEastAsia" w:hAnsiTheme="minorEastAsia" w:cstheme="minorEastAsia" w:hint="eastAsia"/>
                <w:sz w:val="24"/>
              </w:rPr>
              <w:t>小学课外体育活动、竞赛、阳光体育组织及运动队训练的能力，参与体育特色学校创建工作。</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1-2-10</w:t>
            </w:r>
            <w:r>
              <w:rPr>
                <w:rFonts w:asciiTheme="minorEastAsia" w:hAnsiTheme="minorEastAsia" w:cstheme="minorEastAsia" w:hint="eastAsia"/>
                <w:sz w:val="24"/>
              </w:rPr>
              <w:t>依据本校体育课程教学资源，在国家课程标准、地方课程规范要求的基础上，能适度地开发体育与健康课程的辅助性教学用品。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1-2-11</w:t>
            </w:r>
            <w:r>
              <w:rPr>
                <w:rFonts w:asciiTheme="minorEastAsia" w:hAnsiTheme="minorEastAsia" w:cstheme="minorEastAsia" w:hint="eastAsia"/>
                <w:sz w:val="24"/>
              </w:rPr>
              <w:t>有进行体育与健康课程教学研究的意识，能参与教学研究活动，具备申报校级课题的能力。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1-2-12</w:t>
            </w:r>
            <w:r>
              <w:rPr>
                <w:rFonts w:asciiTheme="minorEastAsia" w:hAnsiTheme="minorEastAsia" w:cstheme="minorEastAsia" w:hint="eastAsia"/>
                <w:sz w:val="24"/>
              </w:rPr>
              <w:t>明确现代信息技术与小学体育与健康课程教学中的重点、难点的关系；掌握现代信息技术教学中教学重点的基本解决策略和教学难点的一般解决方法；掌握网络课程资源的概念与方法。</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三</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1-3-1</w:t>
            </w:r>
            <w:r>
              <w:rPr>
                <w:rFonts w:asciiTheme="minorEastAsia" w:hAnsiTheme="minorEastAsia" w:cstheme="minorEastAsia" w:hint="eastAsia"/>
                <w:sz w:val="24"/>
              </w:rPr>
              <w:t>能够做到身正为范，学高为师，理解教师发展对国家、民族发展的重要意义，努力探索成为新时期“四有”教师的有效路径。热爱体育教育事业，并能通过体育教育让小学生积极体验体育教育对自身、社会的价值。</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1-3-2</w:t>
            </w:r>
            <w:r>
              <w:rPr>
                <w:rFonts w:asciiTheme="minorEastAsia" w:hAnsiTheme="minorEastAsia" w:cstheme="minorEastAsia" w:hint="eastAsia"/>
                <w:sz w:val="24"/>
              </w:rPr>
              <w:t xml:space="preserve"> 深刻领会《义务教育体育与健康课程标准》小学阶段的相关要求，能根据学校各种环境、学生实际特点探索创新性的教学内容达成课程目标。认同体育教师职业，关心、爱护、尊重、信任学生，在教学中能够做到以生为本。</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bCs/>
                <w:color w:val="000000"/>
                <w:kern w:val="0"/>
                <w:sz w:val="24"/>
              </w:rPr>
              <w:t>1-3-3</w:t>
            </w:r>
            <w:r>
              <w:rPr>
                <w:rFonts w:asciiTheme="minorEastAsia" w:hAnsiTheme="minorEastAsia" w:cstheme="minorEastAsia" w:hint="eastAsia"/>
                <w:sz w:val="24"/>
              </w:rPr>
              <w:t>能够把教学科学、心理科学的知识融会贯通，并能根据小学生发展特点有针对性的进行教学实践。</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1-3-4</w:t>
            </w:r>
            <w:r>
              <w:rPr>
                <w:rFonts w:asciiTheme="minorEastAsia" w:hAnsiTheme="minorEastAsia" w:cstheme="minorEastAsia" w:hint="eastAsia"/>
                <w:sz w:val="24"/>
              </w:rPr>
              <w:t>了解身体素质发展的一般规律与练习方法，从而科学指导小学生开展体育锻炼。</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1-3-5</w:t>
            </w:r>
            <w:r>
              <w:rPr>
                <w:rFonts w:asciiTheme="minorEastAsia" w:hAnsiTheme="minorEastAsia" w:cstheme="minorEastAsia" w:hint="eastAsia"/>
                <w:sz w:val="24"/>
              </w:rPr>
              <w:t>能够整体把握健康教育的知识体系，掌握课堂从有效教学走向优质教学的一般方法，提高教学质量；增强小学培训教师文化修养的意识，形成个人教学风格。</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1-3-6学习</w:t>
            </w:r>
            <w:r>
              <w:rPr>
                <w:rFonts w:asciiTheme="minorEastAsia" w:hAnsiTheme="minorEastAsia" w:cstheme="minorEastAsia" w:hint="eastAsia"/>
                <w:sz w:val="24"/>
              </w:rPr>
              <w:t>体育人文社科知识，不仅能够传道、授业、解惑，更能在教学实践中不断引导学生体验体育价值，逐步形成稳定的体育价值观。</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1-3-7</w:t>
            </w:r>
            <w:r>
              <w:rPr>
                <w:rFonts w:asciiTheme="minorEastAsia" w:hAnsiTheme="minorEastAsia" w:cstheme="minorEastAsia" w:hint="eastAsia"/>
                <w:kern w:val="0"/>
                <w:sz w:val="24"/>
              </w:rPr>
              <w:t>熟练掌握小学体育教学设计的体系架构和知识，高质量完成学习需要分析、教学目标制定、教学内容选用、教学策略分析、教学过程评价设计等。</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1-3-8熟练掌握小学体育课堂教学常用的教学方法，依据小学体育课时教学目标、运动能力、学生学习状况确定评价目标，运用多种评价方式，准确发现教学存在的问题，高质量完成教学目标。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1-3-9</w:t>
            </w:r>
            <w:r>
              <w:rPr>
                <w:rFonts w:asciiTheme="minorEastAsia" w:hAnsiTheme="minorEastAsia" w:cstheme="minorEastAsia" w:hint="eastAsia"/>
                <w:kern w:val="0"/>
                <w:sz w:val="24"/>
              </w:rPr>
              <w:t>小学课外体育活动、竞赛、阳光体育组织及运动队训练能力强，承担体育特色学校创建工作。</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1-3-10</w:t>
            </w:r>
            <w:r>
              <w:rPr>
                <w:rFonts w:asciiTheme="minorEastAsia" w:hAnsiTheme="minorEastAsia" w:cstheme="minorEastAsia" w:hint="eastAsia"/>
                <w:sz w:val="24"/>
              </w:rPr>
              <w:t>依据本校体育课程教学资源，在国家课程标准、地方课程规范要求的基础上，能较好地开发体育与健康课程的辅助性教学用品。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1-3-11</w:t>
            </w:r>
            <w:r>
              <w:rPr>
                <w:rFonts w:asciiTheme="minorEastAsia" w:hAnsiTheme="minorEastAsia" w:cstheme="minorEastAsia" w:hint="eastAsia"/>
                <w:sz w:val="24"/>
              </w:rPr>
              <w:t>有进行小学体育课程教学研究的意识，能主持本校的教学研究活动和区级课题研究。</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1-3-12</w:t>
            </w:r>
            <w:r>
              <w:rPr>
                <w:rFonts w:asciiTheme="minorEastAsia" w:hAnsiTheme="minorEastAsia" w:cstheme="minorEastAsia" w:hint="eastAsia"/>
                <w:sz w:val="24"/>
              </w:rPr>
              <w:t>掌握制作和使用多媒体体育课件制作的方法，并能够正确评价多媒体体育课件的优劣。能将现代信息技术与小学体育课堂内容的整合，提高教学质量。</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四</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1-4-1</w:t>
            </w:r>
            <w:r>
              <w:rPr>
                <w:rFonts w:asciiTheme="minorEastAsia" w:hAnsiTheme="minorEastAsia" w:cstheme="minorEastAsia" w:hint="eastAsia"/>
                <w:sz w:val="24"/>
              </w:rPr>
              <w:t>能够做到身正为范，学高为师，积极践行党的教育方针政策，传播新时期“四有”教师的有效成长路径；把经验上升到理论进行推广；积极传播正确的体育教育观，以点带面促进区域体育教育事业的发展。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1-4-2</w:t>
            </w:r>
            <w:r>
              <w:rPr>
                <w:rFonts w:asciiTheme="minorEastAsia" w:hAnsiTheme="minorEastAsia" w:cstheme="minorEastAsia" w:hint="eastAsia"/>
                <w:sz w:val="24"/>
              </w:rPr>
              <w:t>把对《义务教育体育与健康课程标准》的理解、实践，从经验上升到理论，并逐渐在区域内推广；高度认同体育教师职业，关心、爱护、尊重、信任学生，以学生发展为己任，实现体育教育中的以人为本。</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1-4-3</w:t>
            </w:r>
            <w:r>
              <w:rPr>
                <w:rFonts w:asciiTheme="minorEastAsia" w:hAnsiTheme="minorEastAsia" w:cstheme="minorEastAsia" w:hint="eastAsia"/>
                <w:sz w:val="24"/>
              </w:rPr>
              <w:t>不断根据学科知识进行探索，能够起到引领和示范作用；学习体育人文社科知识，不仅能够传道、授业、解惑，</w:t>
            </w:r>
            <w:r>
              <w:rPr>
                <w:rFonts w:asciiTheme="minorEastAsia" w:hAnsiTheme="minorEastAsia" w:cstheme="minorEastAsia" w:hint="eastAsia"/>
                <w:sz w:val="24"/>
              </w:rPr>
              <w:lastRenderedPageBreak/>
              <w:t>更能在教学实践中不断引导学生体验体育价值，逐步形成稳定的体育价值观。</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1-4-4</w:t>
            </w:r>
            <w:r>
              <w:rPr>
                <w:rFonts w:asciiTheme="minorEastAsia" w:hAnsiTheme="minorEastAsia" w:cstheme="minorEastAsia" w:hint="eastAsia"/>
                <w:sz w:val="24"/>
              </w:rPr>
              <w:t>把握现阶段小学生体能发展的状况与特点，进而认识到有效发展学生体能的重要性和必要性；通过案例研究，掌握有效发展体能的举措。</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1-4-5</w:t>
            </w:r>
            <w:r>
              <w:rPr>
                <w:rFonts w:asciiTheme="minorEastAsia" w:hAnsiTheme="minorEastAsia" w:cstheme="minorEastAsia" w:hint="eastAsia"/>
                <w:sz w:val="24"/>
              </w:rPr>
              <w:t>了解并掌握专家型体育教师思维方式，并迁移于自我的教学活动中；通过对学校体育和体育教学两方面的研究成果案例分析，掌握学校体育和体育教学研究相互促进的有效方法，具备创建创新科研成果的能力。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1-4-6</w:t>
            </w:r>
            <w:r>
              <w:rPr>
                <w:rFonts w:asciiTheme="minorEastAsia" w:hAnsiTheme="minorEastAsia" w:cstheme="minorEastAsia" w:hint="eastAsia"/>
                <w:sz w:val="24"/>
              </w:rPr>
              <w:t>发挥体育学科独特的与人价值，助力于学生体育素养和核心素养的形成。</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1-4-7</w:t>
            </w:r>
            <w:r>
              <w:rPr>
                <w:rFonts w:asciiTheme="minorEastAsia" w:hAnsiTheme="minorEastAsia" w:cstheme="minorEastAsia" w:hint="eastAsia"/>
                <w:kern w:val="0"/>
                <w:sz w:val="24"/>
              </w:rPr>
              <w:t>能综合运用先进的教学理念，创新小学教学设计思路，引领教学设计,创设学习情景，提供指导方法，实现学以致用。</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1-4-8能娴熟、综合运用讲解与示范方法，教学组织严谨，熟练运用多种评价方式，关注小学生学习过程的评价及反馈，解析教学问题归因。形成自己的教学风格，高效达成课堂教学目标。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1-4-9</w:t>
            </w:r>
            <w:r>
              <w:rPr>
                <w:rFonts w:asciiTheme="minorEastAsia" w:hAnsiTheme="minorEastAsia" w:cstheme="minorEastAsia" w:hint="eastAsia"/>
                <w:kern w:val="0"/>
                <w:sz w:val="24"/>
              </w:rPr>
              <w:t>小学课外体育活动、竞赛、阳光体育组织及运动队训练能力强，</w:t>
            </w:r>
            <w:r>
              <w:rPr>
                <w:rFonts w:asciiTheme="minorEastAsia" w:hAnsiTheme="minorEastAsia" w:cstheme="minorEastAsia" w:hint="eastAsia"/>
                <w:sz w:val="24"/>
              </w:rPr>
              <w:t>形式和内容有特色，能够将实践经验上升到理论层面，</w:t>
            </w:r>
            <w:r>
              <w:rPr>
                <w:rFonts w:asciiTheme="minorEastAsia" w:hAnsiTheme="minorEastAsia" w:cstheme="minorEastAsia" w:hint="eastAsia"/>
                <w:kern w:val="0"/>
                <w:sz w:val="24"/>
              </w:rPr>
              <w:t>承担体育特色学校创建工作，起示范作用。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1-4-10</w:t>
            </w:r>
            <w:r>
              <w:rPr>
                <w:rFonts w:asciiTheme="minorEastAsia" w:hAnsiTheme="minorEastAsia" w:cstheme="minorEastAsia" w:hint="eastAsia"/>
                <w:sz w:val="24"/>
              </w:rPr>
              <w:t>依据本校体育与健康课程与教学资源，在国家课程标准、地方课程规范要求的基础上，引领区域（区县）开发区域性特色课程及体育与健康教学辅助性用品。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1-4-11</w:t>
            </w:r>
            <w:r>
              <w:rPr>
                <w:rFonts w:asciiTheme="minorEastAsia" w:hAnsiTheme="minorEastAsia" w:cstheme="minorEastAsia" w:hint="eastAsia"/>
                <w:sz w:val="24"/>
              </w:rPr>
              <w:t>有进行小学体育与健康课程教学研究的意识，能主持形成教学成果，申报市级以上的教育科学规划课题。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1-4-12</w:t>
            </w:r>
            <w:r>
              <w:rPr>
                <w:rFonts w:asciiTheme="minorEastAsia" w:hAnsiTheme="minorEastAsia" w:cstheme="minorEastAsia" w:hint="eastAsia"/>
                <w:sz w:val="24"/>
              </w:rPr>
              <w:t>能通过对信息技术融入体育学科教与学案例的深度剖析，了解和掌握信息技术环境下创新小学体育教学教与学习过程的思路，并设计一堂信息技术融入小学体育学科教与学教学课例，最终获得现代教育技术与小学体育教学科研创新成果。</w:t>
            </w:r>
          </w:p>
        </w:tc>
      </w:tr>
    </w:tbl>
    <w:p w:rsidR="00033115" w:rsidRDefault="00800CFE">
      <w:pPr>
        <w:spacing w:beforeLines="50" w:before="156" w:afterLines="50" w:after="156"/>
        <w:ind w:firstLineChars="200" w:firstLine="480"/>
        <w:jc w:val="center"/>
        <w:rPr>
          <w:color w:val="000000"/>
          <w:sz w:val="24"/>
        </w:rPr>
      </w:pPr>
      <w:bookmarkStart w:id="35" w:name="_Toc22662_WPSOffice_Level2"/>
      <w:bookmarkStart w:id="36" w:name="_Toc6337_WPSOffice_Level2"/>
      <w:bookmarkStart w:id="37" w:name="_Toc13905_WPSOffice_Level2"/>
      <w:r>
        <w:rPr>
          <w:rFonts w:hAnsi="宋体"/>
          <w:color w:val="000000"/>
          <w:sz w:val="24"/>
        </w:rPr>
        <w:t>表</w:t>
      </w:r>
      <w:r>
        <w:rPr>
          <w:color w:val="000000"/>
          <w:sz w:val="24"/>
        </w:rPr>
        <w:t>2</w:t>
      </w:r>
      <w:r>
        <w:rPr>
          <w:rFonts w:hint="eastAsia"/>
          <w:color w:val="000000"/>
          <w:sz w:val="24"/>
        </w:rPr>
        <w:t>-2-2</w:t>
      </w:r>
      <w:r>
        <w:rPr>
          <w:rFonts w:hAnsi="宋体" w:hint="eastAsia"/>
          <w:color w:val="000000"/>
          <w:sz w:val="24"/>
        </w:rPr>
        <w:t>不同专业发展水平</w:t>
      </w:r>
      <w:r>
        <w:rPr>
          <w:rFonts w:hAnsi="宋体"/>
          <w:color w:val="000000"/>
          <w:sz w:val="24"/>
        </w:rPr>
        <w:t>教师</w:t>
      </w:r>
      <w:r>
        <w:rPr>
          <w:rFonts w:hAnsi="宋体" w:hint="eastAsia"/>
          <w:color w:val="000000"/>
          <w:sz w:val="24"/>
        </w:rPr>
        <w:t>的</w:t>
      </w:r>
      <w:r>
        <w:rPr>
          <w:rFonts w:hAnsi="宋体"/>
          <w:color w:val="000000"/>
          <w:sz w:val="24"/>
        </w:rPr>
        <w:t>培训目标</w:t>
      </w:r>
      <w:r>
        <w:rPr>
          <w:rFonts w:hAnsi="宋体" w:hint="eastAsia"/>
          <w:color w:val="000000"/>
          <w:sz w:val="24"/>
        </w:rPr>
        <w:t>（初中）</w:t>
      </w:r>
      <w:bookmarkEnd w:id="35"/>
      <w:bookmarkEnd w:id="36"/>
      <w:bookmarkEnd w:id="37"/>
    </w:p>
    <w:tbl>
      <w:tblPr>
        <w:tblStyle w:val="ac"/>
        <w:tblW w:w="8522" w:type="dxa"/>
        <w:tblLayout w:type="fixed"/>
        <w:tblLook w:val="04A0" w:firstRow="1" w:lastRow="0" w:firstColumn="1" w:lastColumn="0" w:noHBand="0" w:noVBand="1"/>
      </w:tblPr>
      <w:tblGrid>
        <w:gridCol w:w="765"/>
        <w:gridCol w:w="1209"/>
        <w:gridCol w:w="6548"/>
      </w:tblGrid>
      <w:tr w:rsidR="00033115">
        <w:tc>
          <w:tcPr>
            <w:tcW w:w="765" w:type="dxa"/>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层次</w:t>
            </w:r>
          </w:p>
        </w:tc>
        <w:tc>
          <w:tcPr>
            <w:tcW w:w="7757" w:type="dxa"/>
            <w:gridSpan w:val="2"/>
          </w:tcPr>
          <w:p w:rsidR="00033115" w:rsidRDefault="00800CFE">
            <w:pPr>
              <w:spacing w:line="288" w:lineRule="auto"/>
              <w:jc w:val="center"/>
              <w:rPr>
                <w:rFonts w:hAnsi="宋体"/>
                <w:bCs/>
                <w:color w:val="000000"/>
                <w:kern w:val="0"/>
                <w:sz w:val="24"/>
              </w:rPr>
            </w:pPr>
            <w:r>
              <w:rPr>
                <w:rFonts w:hAnsi="宋体" w:hint="eastAsia"/>
                <w:bCs/>
                <w:color w:val="000000"/>
                <w:kern w:val="0"/>
                <w:sz w:val="24"/>
              </w:rPr>
              <w:t>培训目标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一</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2-1-1</w:t>
            </w:r>
            <w:r>
              <w:rPr>
                <w:rFonts w:asciiTheme="minorEastAsia" w:hAnsiTheme="minorEastAsia" w:cstheme="minorEastAsia" w:hint="eastAsia"/>
                <w:sz w:val="24"/>
              </w:rPr>
              <w:t>了解师德具体内涵，理解并掌握新时期“四有”教师的内涵，把“四有”教师作为自身职业发展目标；热爱体育教育事业，理解体育教育对中学生成长有着重要价值，并努力探索实现体育教育价值路径。</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lastRenderedPageBreak/>
              <w:t>2-1-2</w:t>
            </w:r>
            <w:r>
              <w:rPr>
                <w:rFonts w:asciiTheme="minorEastAsia" w:hAnsiTheme="minorEastAsia" w:cstheme="minorEastAsia" w:hint="eastAsia"/>
                <w:sz w:val="24"/>
              </w:rPr>
              <w:t>初步掌握《义务教育体育与健康课程标准》中学阶段的相关要求，能够基本掌握达成课程目标的教学内容和方法；认同体育教师职业，能够关心爱护学生，尊重信任学生。</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2-1-3</w:t>
            </w:r>
            <w:r>
              <w:rPr>
                <w:rFonts w:asciiTheme="minorEastAsia" w:hAnsiTheme="minorEastAsia" w:cstheme="minorEastAsia" w:hint="eastAsia"/>
                <w:sz w:val="24"/>
              </w:rPr>
              <w:t>能够通过教育科学、心理科学学习初步掌握中学生的认知和身心发展规律。</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2-1-4</w:t>
            </w:r>
            <w:r>
              <w:rPr>
                <w:rFonts w:asciiTheme="minorEastAsia" w:hAnsiTheme="minorEastAsia" w:cstheme="minorEastAsia" w:hint="eastAsia"/>
                <w:sz w:val="24"/>
              </w:rPr>
              <w:t>了解与掌握初中阶段学生在身体素质、心理特征、性别特点等方面的知识。</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2-1-5</w:t>
            </w:r>
            <w:r>
              <w:rPr>
                <w:rFonts w:asciiTheme="minorEastAsia" w:hAnsiTheme="minorEastAsia" w:cstheme="minorEastAsia" w:hint="eastAsia"/>
                <w:sz w:val="24"/>
              </w:rPr>
              <w:t>能基本把握该阶段课程内容的传授；在对健康教育课程内容教学重、难点分析的基础上，通过案例式教法分析使该水平的初中体育教师能较好地定位教学目标、开展教学。</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2-1-6</w:t>
            </w:r>
            <w:r>
              <w:rPr>
                <w:rFonts w:asciiTheme="minorEastAsia" w:hAnsiTheme="minorEastAsia" w:cstheme="minorEastAsia" w:hint="eastAsia"/>
                <w:sz w:val="24"/>
              </w:rPr>
              <w:t>能够通过体育人文社会科学相关学科的学习，初步明晰体育教育的育人价值，并能在教学实践中实施。</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adjustRightInd w:val="0"/>
              <w:snapToGrid w:val="0"/>
              <w:spacing w:line="288" w:lineRule="auto"/>
              <w:rPr>
                <w:rFonts w:asciiTheme="minorEastAsia" w:hAnsiTheme="minorEastAsia" w:cstheme="minorEastAsia"/>
                <w:bCs/>
                <w:kern w:val="0"/>
                <w:sz w:val="24"/>
              </w:rPr>
            </w:pPr>
            <w:r>
              <w:rPr>
                <w:rFonts w:asciiTheme="minorEastAsia" w:hAnsiTheme="minorEastAsia" w:cstheme="minorEastAsia" w:hint="eastAsia"/>
                <w:bCs/>
                <w:kern w:val="0"/>
                <w:sz w:val="24"/>
              </w:rPr>
              <w:t>2-1-7理解初中</w:t>
            </w:r>
            <w:r>
              <w:rPr>
                <w:rFonts w:asciiTheme="minorEastAsia" w:hAnsiTheme="minorEastAsia" w:cstheme="minorEastAsia" w:hint="eastAsia"/>
                <w:kern w:val="0"/>
                <w:sz w:val="24"/>
              </w:rPr>
              <w:t>体育教学设计的体系架构、内涵与外延知识，在他人指导下完成小学生学习需要分析、目标制定、内容选用、教学策略分析、教学过程设计等。</w:t>
            </w:r>
          </w:p>
          <w:p w:rsidR="00033115" w:rsidRDefault="00800CFE">
            <w:pPr>
              <w:spacing w:line="288" w:lineRule="auto"/>
              <w:rPr>
                <w:rFonts w:asciiTheme="minorEastAsia" w:hAnsiTheme="minorEastAsia" w:cstheme="minorEastAsia"/>
                <w:bCs/>
                <w:kern w:val="0"/>
                <w:sz w:val="24"/>
              </w:rPr>
            </w:pPr>
            <w:r>
              <w:rPr>
                <w:rFonts w:asciiTheme="minorEastAsia" w:hAnsiTheme="minorEastAsia" w:cstheme="minorEastAsia" w:hint="eastAsia"/>
                <w:bCs/>
                <w:kern w:val="0"/>
                <w:sz w:val="24"/>
              </w:rPr>
              <w:t>2-1-8理解初中</w:t>
            </w:r>
            <w:r>
              <w:rPr>
                <w:rFonts w:asciiTheme="minorEastAsia" w:hAnsiTheme="minorEastAsia" w:cstheme="minorEastAsia" w:hint="eastAsia"/>
                <w:kern w:val="0"/>
                <w:sz w:val="24"/>
              </w:rPr>
              <w:t>体育课堂教学常用的教学方法，运用基本的讲解和示范策略，</w:t>
            </w:r>
            <w:r>
              <w:rPr>
                <w:rFonts w:asciiTheme="minorEastAsia" w:hAnsiTheme="minorEastAsia" w:cstheme="minorEastAsia" w:hint="eastAsia"/>
                <w:bCs/>
                <w:kern w:val="0"/>
                <w:sz w:val="24"/>
              </w:rPr>
              <w:t>依</w:t>
            </w:r>
            <w:r>
              <w:rPr>
                <w:rFonts w:asciiTheme="minorEastAsia" w:hAnsiTheme="minorEastAsia" w:cstheme="minorEastAsia" w:hint="eastAsia"/>
                <w:kern w:val="0"/>
                <w:sz w:val="24"/>
              </w:rPr>
              <w:t>据体育课时教学目标、运动能力、学生学习状况确定评价目标，发现教学存在的问题，完成教学目标。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2-1-9理解初中</w:t>
            </w:r>
            <w:r>
              <w:rPr>
                <w:rFonts w:asciiTheme="minorEastAsia" w:hAnsiTheme="minorEastAsia" w:cstheme="minorEastAsia" w:hint="eastAsia"/>
                <w:sz w:val="24"/>
              </w:rPr>
              <w:t>课外体育活动、竞赛、阳光体育组织及运动队训练知识，在骨干教师指导下，参与体育特色学校创建工作。</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2-1-10</w:t>
            </w:r>
            <w:r>
              <w:rPr>
                <w:rFonts w:asciiTheme="minorEastAsia" w:hAnsiTheme="minorEastAsia" w:cstheme="minorEastAsia" w:hint="eastAsia"/>
                <w:sz w:val="24"/>
              </w:rPr>
              <w:t>利用本校体育课程教学资源进行体育教学活动。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2-1-11</w:t>
            </w:r>
            <w:r>
              <w:rPr>
                <w:rFonts w:asciiTheme="minorEastAsia" w:hAnsiTheme="minorEastAsia" w:cstheme="minorEastAsia" w:hint="eastAsia"/>
                <w:sz w:val="24"/>
              </w:rPr>
              <w:t>有进行初中体育课程教学研究的意识，知道提高体育教学质量的重要性，必须进行教研和科研，并能参与相关的教研活动。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2-1-12</w:t>
            </w:r>
            <w:r>
              <w:rPr>
                <w:rFonts w:asciiTheme="minorEastAsia" w:hAnsiTheme="minorEastAsia" w:cstheme="minorEastAsia" w:hint="eastAsia"/>
                <w:sz w:val="24"/>
              </w:rPr>
              <w:t>熟练掌握Windows的操作技能和Office的使用方法及其应用；能利用一些简单地网络信息技术为初中体育教学内容提供素材，并能够利用多媒体教学手段辅助教学，提高技术动作教学的效率。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二</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2-2-1</w:t>
            </w:r>
            <w:r>
              <w:rPr>
                <w:rFonts w:asciiTheme="minorEastAsia" w:hAnsiTheme="minorEastAsia" w:cstheme="minorEastAsia" w:hint="eastAsia"/>
                <w:sz w:val="24"/>
              </w:rPr>
              <w:t>理解教师发展对国家、民族发展的重要意义，把成为新时期“四有”教师作为自身的职业发展目标；明确师德修养与中学生发展之间的关系；热爱体育教育事业，理解体育教育对中学生和国家、民族发展的重要意义。</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2-2-2</w:t>
            </w:r>
            <w:r>
              <w:rPr>
                <w:rFonts w:asciiTheme="minorEastAsia" w:hAnsiTheme="minorEastAsia" w:cstheme="minorEastAsia" w:hint="eastAsia"/>
                <w:sz w:val="24"/>
              </w:rPr>
              <w:t>熟悉掌握《义务教育体育与健康课程标准》的相关要求，能够采取多种教学内容和方法达成课程目标；认同体育教师职业，关心、爱护、尊重、信任学生，主动探索以生为本的实施路径。</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2-2-3</w:t>
            </w:r>
            <w:r>
              <w:rPr>
                <w:rFonts w:asciiTheme="minorEastAsia" w:hAnsiTheme="minorEastAsia" w:cstheme="minorEastAsia" w:hint="eastAsia"/>
                <w:sz w:val="24"/>
              </w:rPr>
              <w:t>能够通过教育科学、心理科学学习初步掌握中学生的认</w:t>
            </w:r>
            <w:r>
              <w:rPr>
                <w:rFonts w:asciiTheme="minorEastAsia" w:hAnsiTheme="minorEastAsia" w:cstheme="minorEastAsia" w:hint="eastAsia"/>
                <w:sz w:val="24"/>
              </w:rPr>
              <w:lastRenderedPageBreak/>
              <w:t>知和身心发展规律；能积极学习教育、心理科学的前沿知识，并逐步应用于实践教学。</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2-2-4</w:t>
            </w:r>
            <w:r>
              <w:rPr>
                <w:rFonts w:asciiTheme="minorEastAsia" w:hAnsiTheme="minorEastAsia" w:cstheme="minorEastAsia" w:hint="eastAsia"/>
                <w:sz w:val="24"/>
              </w:rPr>
              <w:t>了解构成运动负荷的要素，掌握教学中如何判断运动负荷的方法，能比较熟练的运用科学的方法调控运动负荷。</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2-2-5</w:t>
            </w:r>
            <w:r>
              <w:rPr>
                <w:rFonts w:asciiTheme="minorEastAsia" w:hAnsiTheme="minorEastAsia" w:cstheme="minorEastAsia" w:hint="eastAsia"/>
                <w:sz w:val="24"/>
              </w:rPr>
              <w:t>明确体育与健康课程健康教育学内容教学重点和难点；能根据具体情境，科学合理的设计初中学生健康教育教学内容的教学计划；基于初中体育与健康教育学课程构建知识体系。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2-2-6学习</w:t>
            </w:r>
            <w:r>
              <w:rPr>
                <w:rFonts w:asciiTheme="minorEastAsia" w:hAnsiTheme="minorEastAsia" w:cstheme="minorEastAsia" w:hint="eastAsia"/>
                <w:sz w:val="24"/>
              </w:rPr>
              <w:t>体育人文社科知识，较为深入理解体育教育的育人价值，并能通过有效的教学进行组织实施。</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sz w:val="24"/>
              </w:rPr>
              <w:t>2-2-7掌握初中体育教学设计的体系架构、内涵与外延知识，自主完成学习需要分析、目标制定、内容选用、教学策略分析、教学过程设计等。</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sz w:val="24"/>
              </w:rPr>
              <w:t>2-2-8掌握初中体育课堂教学常用的教学方法，运用基本的讲解和示范策略，依据初中体育课时教学目标、运动能力、学生学习状况确定评价目标能力，发现教学存在的问题，较好地实现教学目标。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2-2-9掌握初中</w:t>
            </w:r>
            <w:r>
              <w:rPr>
                <w:rFonts w:asciiTheme="minorEastAsia" w:hAnsiTheme="minorEastAsia" w:cstheme="minorEastAsia" w:hint="eastAsia"/>
                <w:sz w:val="24"/>
              </w:rPr>
              <w:t>课外体育活动、竞赛、阳光体育组织及运动队训练中的能力，参与体育特色学校创建工作。</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2-2-10</w:t>
            </w:r>
            <w:r>
              <w:rPr>
                <w:rFonts w:asciiTheme="minorEastAsia" w:hAnsiTheme="minorEastAsia" w:cstheme="minorEastAsia" w:hint="eastAsia"/>
                <w:sz w:val="24"/>
              </w:rPr>
              <w:t>依据本校体育课程教学资源，在国家课程标准、地方课程规范要求的基础上，能适度地开发体育与健康课程的辅助性教学用品。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2-2-11</w:t>
            </w:r>
            <w:r>
              <w:rPr>
                <w:rFonts w:asciiTheme="minorEastAsia" w:hAnsiTheme="minorEastAsia" w:cstheme="minorEastAsia" w:hint="eastAsia"/>
                <w:sz w:val="24"/>
              </w:rPr>
              <w:t>有进行初中体育与健康课程教学研究的意识，能参与教学研究活动，具备申报校级课题的能力。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2-2-12</w:t>
            </w:r>
            <w:r>
              <w:rPr>
                <w:rFonts w:asciiTheme="minorEastAsia" w:hAnsiTheme="minorEastAsia" w:cstheme="minorEastAsia" w:hint="eastAsia"/>
                <w:sz w:val="24"/>
              </w:rPr>
              <w:t>学会现代信息技术设备在体育教学中的有效运用，增强体育与健康课堂教学效果；掌握网络课程资源的概念与方法，创新课堂教学模式，培养创新意识和创新能力。</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三</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2-3-1</w:t>
            </w:r>
            <w:r>
              <w:rPr>
                <w:rFonts w:asciiTheme="minorEastAsia" w:hAnsiTheme="minorEastAsia" w:cstheme="minorEastAsia" w:hint="eastAsia"/>
                <w:sz w:val="24"/>
              </w:rPr>
              <w:t>能够做到身正为范，学高为师；理解教师发展对国家、民族发展的重要意义。热爱体育教育事业，并能通过体育教育让中学生积极体验体育教育对自身、社会的价值，逐步培养中学生终身体育意识的素养。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2-3-2</w:t>
            </w:r>
            <w:r>
              <w:rPr>
                <w:rFonts w:asciiTheme="minorEastAsia" w:hAnsiTheme="minorEastAsia" w:cstheme="minorEastAsia" w:hint="eastAsia"/>
                <w:sz w:val="24"/>
              </w:rPr>
              <w:t>深刻领会《义务教育体育与健康课程标准》中学阶段的要求，在达成掌握多种教学内容和方法的目标基础上，能根据学校各种环境、学生实际特点探索创新教学内容达成课程目标；认同体育教师职业，关心、爱护、尊重、信任学生，能够做到以生为本。</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2-3-3</w:t>
            </w:r>
            <w:r>
              <w:rPr>
                <w:rFonts w:asciiTheme="minorEastAsia" w:hAnsiTheme="minorEastAsia" w:cstheme="minorEastAsia" w:hint="eastAsia"/>
                <w:sz w:val="24"/>
              </w:rPr>
              <w:t>能够把教学科学、心理科学的知识融会贯通，并能根据</w:t>
            </w:r>
            <w:r>
              <w:rPr>
                <w:rFonts w:asciiTheme="minorEastAsia" w:hAnsiTheme="minorEastAsia" w:cstheme="minorEastAsia" w:hint="eastAsia"/>
                <w:sz w:val="24"/>
              </w:rPr>
              <w:lastRenderedPageBreak/>
              <w:t>中学生发展特点有针对性的进行教学实践。</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2-3-4</w:t>
            </w:r>
            <w:r>
              <w:rPr>
                <w:rFonts w:asciiTheme="minorEastAsia" w:hAnsiTheme="minorEastAsia" w:cstheme="minorEastAsia" w:hint="eastAsia"/>
                <w:sz w:val="24"/>
              </w:rPr>
              <w:t>能够知道初中生认识锻炼身体的意义、锻炼知识、锻炼方法，提高初中生的身体自我效能感。</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2-3-5了解</w:t>
            </w:r>
            <w:r>
              <w:rPr>
                <w:rFonts w:asciiTheme="minorEastAsia" w:hAnsiTheme="minorEastAsia" w:cstheme="minorEastAsia" w:hint="eastAsia"/>
                <w:sz w:val="24"/>
              </w:rPr>
              <w:t>体育与健康课程、健康教育知识、有效体育学法策略指导；掌握初中体育与健康课程、健康教育内容，从有效教学走向优质教学的一般方法，不断提高教学质量，形成个人教学风格。</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2-3-6学习</w:t>
            </w:r>
            <w:r>
              <w:rPr>
                <w:rFonts w:asciiTheme="minorEastAsia" w:hAnsiTheme="minorEastAsia" w:cstheme="minorEastAsia" w:hint="eastAsia"/>
                <w:sz w:val="24"/>
              </w:rPr>
              <w:t>体育人文社科知识，不仅能够传道、授业、解惑，更能在教学实践中不断引导学生体验体育价值，逐步形成稳定的体育价值观。</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bCs/>
                <w:color w:val="000000"/>
                <w:kern w:val="0"/>
                <w:sz w:val="24"/>
              </w:rPr>
              <w:t>2-3-7</w:t>
            </w:r>
            <w:r>
              <w:rPr>
                <w:rFonts w:asciiTheme="minorEastAsia" w:hAnsiTheme="minorEastAsia" w:cstheme="minorEastAsia" w:hint="eastAsia"/>
                <w:kern w:val="0"/>
                <w:sz w:val="24"/>
              </w:rPr>
              <w:t>熟练掌握初中体育教学设计的体系架构、内涵与外延知识，高质量完成学习需要分析、教学目标制定、教学内容选用、教学策略分析、教学过程设计等。</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2-3-8熟练掌握初中体育课堂教学常用的教学方法，依据初中体育课时教学目标、运动能力、学生学习状况确定评价目标，运用多种评价方式，准确发现教学存在的问题，高质量完成教学目标。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2-3-9</w:t>
            </w:r>
            <w:r>
              <w:rPr>
                <w:rFonts w:asciiTheme="minorEastAsia" w:hAnsiTheme="minorEastAsia" w:cstheme="minorEastAsia" w:hint="eastAsia"/>
                <w:kern w:val="0"/>
                <w:sz w:val="24"/>
              </w:rPr>
              <w:t>初中课外体育活动、竞赛、阳光体育组织及运动队训练能力强，承担体育特色学校创建工作。</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2-3-10</w:t>
            </w:r>
            <w:r>
              <w:rPr>
                <w:rFonts w:asciiTheme="minorEastAsia" w:hAnsiTheme="minorEastAsia" w:cstheme="minorEastAsia" w:hint="eastAsia"/>
                <w:sz w:val="24"/>
              </w:rPr>
              <w:t>依据本校体育课程教学资源，在国家课程标准、地方课程规范要求的基础上，能较好地开发体育与健康课程的辅助性教学用品。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2-3-11</w:t>
            </w:r>
            <w:r>
              <w:rPr>
                <w:rFonts w:asciiTheme="minorEastAsia" w:hAnsiTheme="minorEastAsia" w:cstheme="minorEastAsia" w:hint="eastAsia"/>
                <w:sz w:val="24"/>
              </w:rPr>
              <w:t>有进行初中体育课程教学研究的意识，能主持本校的教学研究活动和区级课题研究。</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2-3-12</w:t>
            </w:r>
            <w:r>
              <w:rPr>
                <w:rFonts w:asciiTheme="minorEastAsia" w:hAnsiTheme="minorEastAsia" w:cstheme="minorEastAsia" w:hint="eastAsia"/>
                <w:sz w:val="24"/>
              </w:rPr>
              <w:t>掌握制作和使用多媒体体育课件制作的方法，能从整体上把握现代信息技术在初中体育与健康课程中的应用，学会将现代信息技术与初中体育课堂内容的整合，提高教学质量。</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水</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平</w:t>
            </w:r>
          </w:p>
          <w:p w:rsidR="00033115" w:rsidRDefault="00800CFE">
            <w:pPr>
              <w:spacing w:line="288" w:lineRule="auto"/>
              <w:jc w:val="center"/>
              <w:rPr>
                <w:rFonts w:hAnsi="宋体"/>
                <w:bCs/>
                <w:color w:val="000000"/>
                <w:kern w:val="0"/>
                <w:sz w:val="24"/>
              </w:rPr>
            </w:pPr>
            <w:r>
              <w:rPr>
                <w:rFonts w:hAnsi="宋体" w:hint="eastAsia"/>
                <w:bCs/>
                <w:color w:val="000000"/>
                <w:kern w:val="0"/>
                <w:sz w:val="24"/>
              </w:rPr>
              <w:t>四</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2-4-1</w:t>
            </w:r>
            <w:r>
              <w:rPr>
                <w:rFonts w:asciiTheme="minorEastAsia" w:hAnsiTheme="minorEastAsia" w:cstheme="minorEastAsia" w:hint="eastAsia"/>
                <w:sz w:val="24"/>
              </w:rPr>
              <w:t>能够做到身正为范，学高为师，积极践行党的教育方针政策，传播新时期“四有”教师的有效成长路径；热爱体育教育事业，通过自身努力不断传播正确的体育教育观，以点带面促进区域体育教育事业的发展。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2-4-2加深对</w:t>
            </w:r>
            <w:r>
              <w:rPr>
                <w:rFonts w:asciiTheme="minorEastAsia" w:hAnsiTheme="minorEastAsia" w:cstheme="minorEastAsia" w:hint="eastAsia"/>
                <w:sz w:val="24"/>
              </w:rPr>
              <w:t>《义务教育体育与健康课程标准》的理解，通过不断探索、交流、批判、反思，促进区域体育教育事业发展；高度认同体育教师职业，关心、爱护、尊重、信任学生，以学生的发展为己任，实现体育教育中的以人为本。</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2-4-3</w:t>
            </w:r>
            <w:r>
              <w:rPr>
                <w:rFonts w:asciiTheme="minorEastAsia" w:hAnsiTheme="minorEastAsia" w:cstheme="minorEastAsia" w:hint="eastAsia"/>
                <w:sz w:val="24"/>
              </w:rPr>
              <w:t>以学生发展为己任，不断根据学科知识进行探索，从经</w:t>
            </w:r>
            <w:r>
              <w:rPr>
                <w:rFonts w:asciiTheme="minorEastAsia" w:hAnsiTheme="minorEastAsia" w:cstheme="minorEastAsia" w:hint="eastAsia"/>
                <w:sz w:val="24"/>
              </w:rPr>
              <w:lastRenderedPageBreak/>
              <w:t>验上升到理论，起到引领和示范作用。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2-4-4</w:t>
            </w:r>
            <w:r>
              <w:rPr>
                <w:rFonts w:asciiTheme="minorEastAsia" w:hAnsiTheme="minorEastAsia" w:cstheme="minorEastAsia" w:hint="eastAsia"/>
                <w:sz w:val="24"/>
              </w:rPr>
              <w:t>通过对初中体育与健康课程教学性质和目标的理解和把握，提高初中体育课教学质量。</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2-4-5</w:t>
            </w:r>
            <w:r>
              <w:rPr>
                <w:rFonts w:asciiTheme="minorEastAsia" w:hAnsiTheme="minorEastAsia" w:cstheme="minorEastAsia" w:hint="eastAsia"/>
                <w:sz w:val="24"/>
              </w:rPr>
              <w:t>掌握当前初中学生身心健康的问题现状；形成潜在个性的教学艺术与特色，实现专业化成长；指导发表和出版研究成果的平台，促进卓越期初中体育教师新型教学成果发表及推广。</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2-4-6学习</w:t>
            </w:r>
            <w:r>
              <w:rPr>
                <w:rFonts w:asciiTheme="minorEastAsia" w:hAnsiTheme="minorEastAsia" w:cstheme="minorEastAsia" w:hint="eastAsia"/>
                <w:sz w:val="24"/>
              </w:rPr>
              <w:t>体育人文社科知识，不仅能够传道、授业、解惑，更能在教学实践中不断引导学生体验体育价值，逐步形成稳定的体育价值观，助力学生体育素养和核心素养的形成。</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bCs/>
                <w:color w:val="000000"/>
                <w:kern w:val="0"/>
                <w:sz w:val="24"/>
              </w:rPr>
              <w:t>2-4-7</w:t>
            </w:r>
            <w:r>
              <w:rPr>
                <w:rFonts w:asciiTheme="minorEastAsia" w:hAnsiTheme="minorEastAsia" w:cstheme="minorEastAsia" w:hint="eastAsia"/>
                <w:kern w:val="0"/>
                <w:sz w:val="24"/>
              </w:rPr>
              <w:t>能综合运用多种先进的教学理念，创新初中教学设计思路，引领教学设计,创设学习情景，提供指导方法，实现学以致用。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kern w:val="0"/>
                <w:sz w:val="24"/>
              </w:rPr>
              <w:t>2-4-8能娴熟、综合运用讲解与示范方法和策略进行初中课堂教学，教学组织严谨，熟练掌握多种评价方式，进行创新评价设计，关注初中学生学习过程的评价及反馈，解析教学问题归因。形成自己的教学风格，高效达成课堂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2-4-9初中</w:t>
            </w:r>
            <w:r>
              <w:rPr>
                <w:rFonts w:asciiTheme="minorEastAsia" w:hAnsiTheme="minorEastAsia" w:cstheme="minorEastAsia" w:hint="eastAsia"/>
                <w:kern w:val="0"/>
                <w:sz w:val="24"/>
              </w:rPr>
              <w:t>课外体育活动、竞赛、阳光体育组织及运动队训练能力强，</w:t>
            </w:r>
            <w:r>
              <w:rPr>
                <w:rFonts w:asciiTheme="minorEastAsia" w:hAnsiTheme="minorEastAsia" w:cstheme="minorEastAsia" w:hint="eastAsia"/>
                <w:sz w:val="24"/>
              </w:rPr>
              <w:t>形式和内容有特色，能够将实践经验上升到理论层面，</w:t>
            </w:r>
            <w:r>
              <w:rPr>
                <w:rFonts w:asciiTheme="minorEastAsia" w:hAnsiTheme="minorEastAsia" w:cstheme="minorEastAsia" w:hint="eastAsia"/>
                <w:kern w:val="0"/>
                <w:sz w:val="24"/>
              </w:rPr>
              <w:t>承担体育特色学校创建工作，起示范作用。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2-4-10</w:t>
            </w:r>
            <w:r>
              <w:rPr>
                <w:rFonts w:asciiTheme="minorEastAsia" w:hAnsiTheme="minorEastAsia" w:cstheme="minorEastAsia" w:hint="eastAsia"/>
                <w:sz w:val="24"/>
              </w:rPr>
              <w:t>依据本校体育与健康课程与教学资源，在国家课程标准、地方课程规范要求的基础上，引领区域（区县）开发区域性特色课程及体育与健康教学辅助性用品。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2-4-11</w:t>
            </w:r>
            <w:r>
              <w:rPr>
                <w:rFonts w:asciiTheme="minorEastAsia" w:hAnsiTheme="minorEastAsia" w:cstheme="minorEastAsia" w:hint="eastAsia"/>
                <w:sz w:val="24"/>
              </w:rPr>
              <w:t>有进行初中体育与健康课程教学研究的意识，能主持形成教学成果，申报市级以上的教育科学规划课题。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2-4-12</w:t>
            </w:r>
            <w:r>
              <w:rPr>
                <w:rFonts w:asciiTheme="minorEastAsia" w:hAnsiTheme="minorEastAsia" w:cstheme="minorEastAsia" w:hint="eastAsia"/>
                <w:sz w:val="24"/>
              </w:rPr>
              <w:t>能对现代信息技术做到综合运用；能创新初中体育教育教与学的思路，并设计一堂信息技术融入初中体育学科教与学教学课例；最终获得初中现代信息技术与初中体育教学科研创新成果。</w:t>
            </w:r>
          </w:p>
        </w:tc>
      </w:tr>
    </w:tbl>
    <w:p w:rsidR="00033115" w:rsidRDefault="00800CFE">
      <w:pPr>
        <w:spacing w:beforeLines="50" w:before="156" w:afterLines="50" w:after="156" w:line="288" w:lineRule="auto"/>
        <w:ind w:firstLine="482"/>
        <w:rPr>
          <w:rFonts w:ascii="宋体" w:hAnsi="宋体" w:cs="宋体"/>
          <w:b/>
          <w:bCs/>
          <w:sz w:val="24"/>
        </w:rPr>
      </w:pPr>
      <w:r>
        <w:rPr>
          <w:rFonts w:ascii="宋体" w:hAnsi="宋体" w:cs="宋体" w:hint="eastAsia"/>
          <w:b/>
          <w:bCs/>
          <w:sz w:val="24"/>
        </w:rPr>
        <w:t>(二)不同任职岗位教师的培训目标</w:t>
      </w:r>
    </w:p>
    <w:p w:rsidR="00033115" w:rsidRDefault="00800CFE">
      <w:pPr>
        <w:spacing w:line="360" w:lineRule="auto"/>
        <w:ind w:firstLineChars="200" w:firstLine="480"/>
        <w:jc w:val="center"/>
        <w:rPr>
          <w:color w:val="000000"/>
          <w:sz w:val="24"/>
        </w:rPr>
      </w:pPr>
      <w:bookmarkStart w:id="38" w:name="_Toc8564_WPSOffice_Level2"/>
      <w:bookmarkStart w:id="39" w:name="_Toc16250_WPSOffice_Level2"/>
      <w:bookmarkStart w:id="40" w:name="_Toc31424_WPSOffice_Level2"/>
      <w:r>
        <w:rPr>
          <w:rFonts w:hAnsi="宋体"/>
          <w:color w:val="000000"/>
          <w:sz w:val="24"/>
        </w:rPr>
        <w:t>表</w:t>
      </w:r>
      <w:r>
        <w:rPr>
          <w:color w:val="000000"/>
          <w:sz w:val="24"/>
        </w:rPr>
        <w:t>2-</w:t>
      </w:r>
      <w:r>
        <w:rPr>
          <w:rFonts w:hint="eastAsia"/>
          <w:color w:val="000000"/>
          <w:sz w:val="24"/>
        </w:rPr>
        <w:t>4-1</w:t>
      </w:r>
      <w:r>
        <w:rPr>
          <w:rFonts w:hAnsi="宋体" w:hint="eastAsia"/>
          <w:color w:val="000000"/>
          <w:sz w:val="24"/>
        </w:rPr>
        <w:t>不同任职岗位</w:t>
      </w:r>
      <w:r>
        <w:rPr>
          <w:rFonts w:hAnsi="宋体"/>
          <w:color w:val="000000"/>
          <w:sz w:val="24"/>
        </w:rPr>
        <w:t>教师</w:t>
      </w:r>
      <w:r>
        <w:rPr>
          <w:rFonts w:hAnsi="宋体" w:hint="eastAsia"/>
          <w:color w:val="000000"/>
          <w:sz w:val="24"/>
        </w:rPr>
        <w:t>的</w:t>
      </w:r>
      <w:r>
        <w:rPr>
          <w:rFonts w:hAnsi="宋体"/>
          <w:color w:val="000000"/>
          <w:sz w:val="24"/>
        </w:rPr>
        <w:t>培训目标</w:t>
      </w:r>
      <w:r>
        <w:rPr>
          <w:rFonts w:hAnsi="宋体" w:hint="eastAsia"/>
          <w:color w:val="000000"/>
          <w:sz w:val="24"/>
        </w:rPr>
        <w:t>(</w:t>
      </w:r>
      <w:r>
        <w:rPr>
          <w:rFonts w:hAnsi="宋体" w:hint="eastAsia"/>
          <w:color w:val="000000"/>
          <w:sz w:val="24"/>
        </w:rPr>
        <w:t>小学</w:t>
      </w:r>
      <w:r>
        <w:rPr>
          <w:rFonts w:hAnsi="宋体" w:hint="eastAsia"/>
          <w:color w:val="000000"/>
          <w:sz w:val="24"/>
        </w:rPr>
        <w:t>)</w:t>
      </w:r>
      <w:bookmarkEnd w:id="38"/>
      <w:bookmarkEnd w:id="39"/>
      <w:bookmarkEnd w:id="40"/>
    </w:p>
    <w:tbl>
      <w:tblPr>
        <w:tblStyle w:val="ac"/>
        <w:tblW w:w="8522" w:type="dxa"/>
        <w:tblLayout w:type="fixed"/>
        <w:tblLook w:val="04A0" w:firstRow="1" w:lastRow="0" w:firstColumn="1" w:lastColumn="0" w:noHBand="0" w:noVBand="1"/>
      </w:tblPr>
      <w:tblGrid>
        <w:gridCol w:w="765"/>
        <w:gridCol w:w="1209"/>
        <w:gridCol w:w="6548"/>
      </w:tblGrid>
      <w:tr w:rsidR="00033115">
        <w:tc>
          <w:tcPr>
            <w:tcW w:w="765" w:type="dxa"/>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层次</w:t>
            </w:r>
          </w:p>
        </w:tc>
        <w:tc>
          <w:tcPr>
            <w:tcW w:w="7757" w:type="dxa"/>
            <w:gridSpan w:val="2"/>
          </w:tcPr>
          <w:p w:rsidR="00033115" w:rsidRDefault="00800CFE">
            <w:pPr>
              <w:spacing w:line="288" w:lineRule="auto"/>
              <w:jc w:val="center"/>
              <w:rPr>
                <w:rFonts w:hAnsi="宋体"/>
                <w:bCs/>
                <w:color w:val="000000"/>
                <w:kern w:val="0"/>
                <w:sz w:val="24"/>
              </w:rPr>
            </w:pPr>
            <w:r>
              <w:rPr>
                <w:rFonts w:hAnsi="宋体" w:hint="eastAsia"/>
                <w:bCs/>
                <w:color w:val="000000"/>
                <w:kern w:val="0"/>
                <w:sz w:val="24"/>
              </w:rPr>
              <w:t>培训目标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乡村教师</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教师作为自身的职业理想和职业使命，热爱农村体育教育事业，不断提升自身师德水平，努力做到学高为师，身正为范；扎根农村体育教育，不断提升自身执教水平，因地制宜培养学生的体育学科核心素养。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lastRenderedPageBreak/>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掌握《义务教育体育与健康课程标准》小学阶段的相关要求，并能根据学校体育特定环境开发出有创造性的体育课程，实现课程目标；认同体育教师职业，关心、爱护、尊重、信任学生，以学生发展为中心，不断探索与创造，促进农村体育教育事业的发展。</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能够通过教育科学、心理科学学习，结合农村学生的发展特点，探索适宜农村学生成长发展的创新路径。</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-4</w:t>
            </w:r>
            <w:r>
              <w:rPr>
                <w:rFonts w:ascii="宋体" w:eastAsia="宋体" w:hAnsi="宋体" w:cs="Times New Roman" w:hint="eastAsia"/>
                <w:sz w:val="24"/>
              </w:rPr>
              <w:t>通过对乡村小学生的解剖生理特点与体育学习，懂得乡村小学生素质发展的敏感期并实施科学体育锻炼；能根据乡村小学生的身心特点，结合健康促进的理念，设计乡村小学生体育与健康课堂内容，实施有针对性地教学。</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-5</w:t>
            </w:r>
            <w:r>
              <w:rPr>
                <w:rFonts w:ascii="宋体" w:eastAsia="宋体" w:hAnsi="宋体" w:cs="Times New Roman" w:hint="eastAsia"/>
                <w:sz w:val="24"/>
              </w:rPr>
              <w:t>学会乡村小学体育与健康教育教学内容及内容实施策略，并掌握小学生体育运动中常见的运动伤害的急救与防护。</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6</w:t>
            </w:r>
            <w:r>
              <w:rPr>
                <w:rFonts w:asciiTheme="minorEastAsia" w:hAnsiTheme="minorEastAsia" w:cstheme="minorEastAsia" w:hint="eastAsia"/>
                <w:sz w:val="24"/>
              </w:rPr>
              <w:t>能够通过体育人文社会科学相关学科的学习，明晰体育教育的育人价值，逐步形成正确的体育价值观，并能在教学实践中不断引导学生体验与反思。</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-7</w:t>
            </w:r>
            <w:r>
              <w:rPr>
                <w:rFonts w:asciiTheme="minorEastAsia" w:hAnsiTheme="minorEastAsia" w:cstheme="minorEastAsia" w:hint="eastAsia"/>
                <w:kern w:val="0"/>
                <w:sz w:val="24"/>
              </w:rPr>
              <w:t>能够结合农村小学实际，自主完成学习需要分析、教学目标制定、教学内容选用、教学策略分析、教学过程设计。</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-8掌握体育课堂教学常用的教学方法，根据农村小学实际选用常用的教学方法组织教学。运用基本的讲解和示范策略组织课堂教学，依据课时教学目标确定评价目标，关注农村小学生的学习状态，发现教学存在的问题，有效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-9能够结合农村小学实际，因地制宜开展乡村阳光体育活动，组织</w:t>
            </w:r>
            <w:r>
              <w:rPr>
                <w:rFonts w:asciiTheme="minorEastAsia" w:hAnsiTheme="minorEastAsia" w:cstheme="minorEastAsia" w:hint="eastAsia"/>
                <w:kern w:val="0"/>
                <w:sz w:val="24"/>
              </w:rPr>
              <w:t>课外体育活动、竞赛、及运动队训练，</w:t>
            </w:r>
            <w:r>
              <w:rPr>
                <w:rFonts w:asciiTheme="minorEastAsia" w:hAnsiTheme="minorEastAsia" w:cstheme="minorEastAsia" w:hint="eastAsia"/>
                <w:sz w:val="24"/>
              </w:rPr>
              <w:t>形式和内容有乡村特色。</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-10</w:t>
            </w:r>
            <w:r>
              <w:rPr>
                <w:rFonts w:asciiTheme="minorEastAsia" w:hAnsiTheme="minorEastAsia" w:cstheme="minorEastAsia" w:hint="eastAsia"/>
                <w:sz w:val="24"/>
              </w:rPr>
              <w:t xml:space="preserve">能利用农村体育教学资源开展小学体育与健康课程教学活动。 </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-11</w:t>
            </w:r>
            <w:r>
              <w:rPr>
                <w:rFonts w:asciiTheme="minorEastAsia" w:hAnsiTheme="minorEastAsia" w:cstheme="minorEastAsia" w:hint="eastAsia"/>
                <w:sz w:val="24"/>
              </w:rPr>
              <w:t>基本掌握体育学科的教研和科研方法，能有效地进行小学体育课程教学的评价。</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-12</w:t>
            </w:r>
            <w:r>
              <w:rPr>
                <w:rFonts w:ascii="宋体" w:eastAsia="宋体" w:hAnsi="宋体" w:hint="eastAsia"/>
                <w:sz w:val="24"/>
              </w:rPr>
              <w:t>学会网络信息技术在乡村小学体育教学设计、教学工作管理、教学过程实施中的简单应用；学会开发和利用网络信息资源，提高乡村小学体育教学质量。</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健康教师</w:t>
            </w:r>
          </w:p>
        </w:tc>
        <w:tc>
          <w:tcPr>
            <w:tcW w:w="1209" w:type="dxa"/>
            <w:vAlign w:val="center"/>
          </w:tcPr>
          <w:p w:rsidR="00033115" w:rsidRDefault="00800CFE">
            <w:pPr>
              <w:spacing w:line="288" w:lineRule="auto"/>
              <w:jc w:val="left"/>
              <w:rPr>
                <w:rFonts w:hAnsi="宋体"/>
                <w:bCs/>
                <w:color w:val="000000"/>
                <w:kern w:val="0"/>
                <w:sz w:val="24"/>
              </w:rPr>
            </w:pPr>
            <w:r>
              <w:rPr>
                <w:rFonts w:hAnsi="宋体" w:hint="eastAsia"/>
                <w:bCs/>
                <w:color w:val="000000"/>
                <w:kern w:val="0"/>
                <w:sz w:val="24"/>
              </w:rPr>
              <w:t>师德与</w:t>
            </w:r>
            <w:r>
              <w:rPr>
                <w:rFonts w:hAnsi="宋体" w:hint="eastAsia"/>
                <w:bCs/>
                <w:color w:val="000000"/>
                <w:kern w:val="0"/>
                <w:sz w:val="24"/>
              </w:rPr>
              <w:t xml:space="preserve"> </w:t>
            </w:r>
            <w:r>
              <w:rPr>
                <w:rFonts w:hAnsi="宋体" w:hint="eastAsia"/>
                <w:bCs/>
                <w:color w:val="000000"/>
                <w:kern w:val="0"/>
                <w:sz w:val="24"/>
              </w:rPr>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教师作为自身的职业理想和职业使命，能够做到学高为师，身正为范，遵守教师各种政策法规，不断提高道德修养，能够成为学生健康发展的引路人；以学生为本，关心和爱护学生，以促进小学生的健康成长为</w:t>
            </w:r>
            <w:r>
              <w:rPr>
                <w:rFonts w:asciiTheme="minorEastAsia" w:hAnsiTheme="minorEastAsia" w:cstheme="minorEastAsia" w:hint="eastAsia"/>
                <w:sz w:val="24"/>
              </w:rPr>
              <w:lastRenderedPageBreak/>
              <w:t>己任，能够根据小学生身心健康发展规律教授有效的知识和方法，促进学生体质健康发展，能够不断更新促进青少年体质健康的知识与方法。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深入了解《义务教育体育与健康课程标准》的对小学生体质健康的相关要求，学习掌握学生健康促进的最近研究进展，并能逐渐探索理论应用于实践；详实掌握小学生身心发育发展特点，并能根据学生身心发育规律积极探索有效提升小学生健康的方法与手段。</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熟练掌握教育科学和心理科学等学科基础知识， 以学生发展为己任，把教育学、心理学与体育学科的特点有机结合，促进小学生的健康成长。</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-4</w:t>
            </w:r>
            <w:r>
              <w:rPr>
                <w:rFonts w:ascii="宋体" w:eastAsia="宋体" w:hAnsi="宋体" w:cs="Times New Roman" w:hint="eastAsia"/>
                <w:sz w:val="24"/>
              </w:rPr>
              <w:t>通过对乡村小学生的解剖生理特点与体育学习，懂得乡村小学生素质发展的敏感期并能进行针对性体育锻炼；能够从事实性、实践性、概念性、价值性四个层面整体把握小学体育与健康课程的知识体系，加深对课程内容的整体把握。</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-5</w:t>
            </w:r>
            <w:r>
              <w:rPr>
                <w:rFonts w:ascii="宋体" w:eastAsia="宋体" w:hAnsi="宋体" w:cs="Times New Roman" w:hint="eastAsia"/>
                <w:sz w:val="24"/>
              </w:rPr>
              <w:t>懂得小学体育与健康教育教学内容，掌握体育健康教育教学常用的教学方法，并体现在教学设计与实施中。</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-6</w:t>
            </w:r>
            <w:r>
              <w:rPr>
                <w:rFonts w:asciiTheme="minorEastAsia" w:hAnsiTheme="minorEastAsia" w:cstheme="minorEastAsia" w:hint="eastAsia"/>
                <w:sz w:val="24"/>
              </w:rPr>
              <w:t>深入了解体育对学生健康发展的重要价值，能通过健康教育不断完善学生的健康观，促使学生终身体育意识的养成。</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sz w:val="24"/>
              </w:rPr>
            </w:pPr>
            <w:r>
              <w:rPr>
                <w:rFonts w:asciiTheme="minorEastAsia" w:hAnsiTheme="minorEastAsia" w:cstheme="minorEastAsia"/>
                <w:sz w:val="24"/>
              </w:rPr>
              <w:t>1</w:t>
            </w:r>
            <w:r>
              <w:rPr>
                <w:rFonts w:asciiTheme="minorEastAsia" w:hAnsiTheme="minorEastAsia" w:cstheme="minorEastAsia" w:hint="eastAsia"/>
                <w:sz w:val="24"/>
              </w:rPr>
              <w:t>-</w:t>
            </w:r>
            <w:r>
              <w:rPr>
                <w:rFonts w:ascii="宋体" w:eastAsia="宋体" w:hAnsi="宋体" w:cs="宋体" w:hint="eastAsia"/>
                <w:bCs/>
                <w:color w:val="000000"/>
                <w:kern w:val="0"/>
                <w:sz w:val="24"/>
              </w:rPr>
              <w:t>Ⅱ</w:t>
            </w:r>
            <w:r>
              <w:rPr>
                <w:rFonts w:asciiTheme="minorEastAsia" w:hAnsiTheme="minorEastAsia" w:cstheme="minorEastAsia" w:hint="eastAsia"/>
                <w:sz w:val="24"/>
              </w:rPr>
              <w:t>-7能够在骨干教师指导下完成学习需要分析、教学目标制定、教学内容选用、教学策略分析、教学过程设计。</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sz w:val="24"/>
              </w:rPr>
              <w:t>1</w:t>
            </w:r>
            <w:r>
              <w:rPr>
                <w:rFonts w:asciiTheme="minorEastAsia" w:hAnsiTheme="minorEastAsia" w:cstheme="minorEastAsia" w:hint="eastAsia"/>
                <w:sz w:val="24"/>
              </w:rPr>
              <w:t>-</w:t>
            </w:r>
            <w:r>
              <w:rPr>
                <w:rFonts w:ascii="宋体" w:eastAsia="宋体" w:hAnsi="宋体" w:cs="宋体" w:hint="eastAsia"/>
                <w:bCs/>
                <w:color w:val="000000"/>
                <w:kern w:val="0"/>
                <w:sz w:val="24"/>
              </w:rPr>
              <w:t>Ⅲ</w:t>
            </w:r>
            <w:r>
              <w:rPr>
                <w:rFonts w:asciiTheme="minorEastAsia" w:hAnsiTheme="minorEastAsia" w:cstheme="minorEastAsia" w:hint="eastAsia"/>
                <w:sz w:val="24"/>
              </w:rPr>
              <w:t>-8掌握体育与健康教学常用的教学方法，在骨干教师指导下依据课时教学目标确定评价目标，关注小学生的学习状态，发现教学存在的问题，完成教学目标。</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sz w:val="24"/>
              </w:rPr>
              <w:t>1</w:t>
            </w:r>
            <w:r>
              <w:rPr>
                <w:rFonts w:asciiTheme="minorEastAsia" w:hAnsiTheme="minorEastAsia" w:cstheme="minorEastAsia" w:hint="eastAsia"/>
                <w:sz w:val="24"/>
              </w:rPr>
              <w:t>-</w:t>
            </w:r>
            <w:r>
              <w:rPr>
                <w:rFonts w:ascii="宋体" w:eastAsia="宋体" w:hAnsi="宋体" w:cs="宋体" w:hint="eastAsia"/>
                <w:bCs/>
                <w:color w:val="000000"/>
                <w:kern w:val="0"/>
                <w:sz w:val="24"/>
              </w:rPr>
              <w:t>Ⅱ</w:t>
            </w:r>
            <w:r>
              <w:rPr>
                <w:rFonts w:asciiTheme="minorEastAsia" w:hAnsiTheme="minorEastAsia" w:cstheme="minorEastAsia" w:hint="eastAsia"/>
                <w:sz w:val="24"/>
              </w:rPr>
              <w:t>-</w:t>
            </w:r>
            <w:r>
              <w:rPr>
                <w:rFonts w:asciiTheme="minorEastAsia" w:hAnsiTheme="minorEastAsia" w:cstheme="minorEastAsia"/>
                <w:sz w:val="24"/>
              </w:rPr>
              <w:t>9</w:t>
            </w:r>
            <w:r>
              <w:rPr>
                <w:rFonts w:asciiTheme="minorEastAsia" w:hAnsiTheme="minorEastAsia" w:cstheme="minorEastAsia" w:hint="eastAsia"/>
                <w:sz w:val="24"/>
              </w:rPr>
              <w:t>了解小学体育与健康课外活动组织方法，组织课外探究活动，参与一校一品建设。</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-10了解小学</w:t>
            </w:r>
            <w:r>
              <w:rPr>
                <w:rFonts w:asciiTheme="minorEastAsia" w:hAnsiTheme="minorEastAsia" w:cstheme="minorEastAsia" w:hint="eastAsia"/>
                <w:kern w:val="0"/>
                <w:sz w:val="24"/>
              </w:rPr>
              <w:t>课外体育活动、竞赛、阳光体育组织及运动队训练方法</w:t>
            </w:r>
            <w:r>
              <w:rPr>
                <w:rFonts w:asciiTheme="minorEastAsia" w:hAnsiTheme="minorEastAsia" w:cstheme="minorEastAsia" w:hint="eastAsia"/>
                <w:sz w:val="24"/>
              </w:rPr>
              <w:t>，参与一校一品建设。</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-11</w:t>
            </w:r>
            <w:r>
              <w:rPr>
                <w:rFonts w:asciiTheme="minorEastAsia" w:hAnsiTheme="minorEastAsia" w:cstheme="minorEastAsia" w:hint="eastAsia"/>
                <w:sz w:val="24"/>
              </w:rPr>
              <w:t>利用相应的资源开展健康教育课程教学活动，具备健康教育课程教学资源开发与利用能力。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-12</w:t>
            </w:r>
            <w:r>
              <w:rPr>
                <w:rFonts w:asciiTheme="minorEastAsia" w:hAnsiTheme="minorEastAsia" w:cstheme="minorEastAsia" w:hint="eastAsia"/>
                <w:kern w:val="0"/>
                <w:sz w:val="24"/>
              </w:rPr>
              <w:t>了解健康教育教研和科研的特性，具备参与相应的健康教育课程教研和科研活动能力。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-13</w:t>
            </w:r>
            <w:r>
              <w:rPr>
                <w:rFonts w:ascii="宋体" w:eastAsia="宋体" w:hAnsi="宋体" w:hint="eastAsia"/>
                <w:sz w:val="24"/>
              </w:rPr>
              <w:t>学会将信息技术应用于体育与健康教育教学设计、教学过程实施、体育教学效果评价；学会制作特色体育与健康教育教学课件，能够定期开展体育与健康教育讲座。</w:t>
            </w:r>
          </w:p>
        </w:tc>
      </w:tr>
      <w:tr w:rsidR="00033115">
        <w:tc>
          <w:tcPr>
            <w:tcW w:w="765" w:type="dxa"/>
            <w:vMerge w:val="restart"/>
            <w:vAlign w:val="center"/>
          </w:tcPr>
          <w:p w:rsidR="00033115" w:rsidRDefault="00800CFE">
            <w:pPr>
              <w:spacing w:line="288" w:lineRule="auto"/>
              <w:jc w:val="center"/>
              <w:rPr>
                <w:rFonts w:ascii="宋体" w:hAnsi="宋体" w:cs="宋体"/>
                <w:sz w:val="24"/>
              </w:rPr>
            </w:pPr>
            <w:r>
              <w:rPr>
                <w:rFonts w:ascii="宋体" w:hAnsi="宋体" w:cs="宋体" w:hint="eastAsia"/>
                <w:sz w:val="24"/>
              </w:rPr>
              <w:t>转岗</w:t>
            </w:r>
            <w:r>
              <w:rPr>
                <w:rFonts w:ascii="宋体" w:hAnsi="宋体" w:cs="宋体" w:hint="eastAsia"/>
                <w:sz w:val="24"/>
              </w:rPr>
              <w:lastRenderedPageBreak/>
              <w:t>/</w:t>
            </w:r>
          </w:p>
          <w:p w:rsidR="00033115" w:rsidRDefault="00800CFE">
            <w:pPr>
              <w:spacing w:line="288" w:lineRule="auto"/>
              <w:jc w:val="center"/>
              <w:rPr>
                <w:rFonts w:hAnsi="宋体"/>
                <w:bCs/>
                <w:color w:val="000000"/>
                <w:kern w:val="0"/>
                <w:sz w:val="24"/>
              </w:rPr>
            </w:pPr>
            <w:r>
              <w:rPr>
                <w:rFonts w:ascii="宋体" w:hAnsi="宋体" w:cs="宋体" w:hint="eastAsia"/>
                <w:sz w:val="24"/>
              </w:rPr>
              <w:t>兼职教师</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lastRenderedPageBreak/>
              <w:t>师德与</w:t>
            </w:r>
          </w:p>
          <w:p w:rsidR="00033115" w:rsidRDefault="00800CFE">
            <w:pPr>
              <w:spacing w:line="288" w:lineRule="auto"/>
            </w:pPr>
            <w:r>
              <w:rPr>
                <w:rFonts w:hAnsi="宋体" w:hint="eastAsia"/>
                <w:bCs/>
                <w:color w:val="000000"/>
                <w:kern w:val="0"/>
                <w:sz w:val="24"/>
              </w:rPr>
              <w:lastRenderedPageBreak/>
              <w:t>专业理念</w:t>
            </w:r>
          </w:p>
          <w:p w:rsidR="00033115" w:rsidRDefault="00033115">
            <w:pPr>
              <w:spacing w:line="288" w:lineRule="auto"/>
              <w:rPr>
                <w:rFonts w:hAnsi="宋体"/>
                <w:bCs/>
                <w:color w:val="000000"/>
                <w:kern w:val="0"/>
                <w:sz w:val="24"/>
              </w:rPr>
            </w:pP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lastRenderedPageBreak/>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w:t>
            </w:r>
            <w:r>
              <w:rPr>
                <w:rFonts w:asciiTheme="minorEastAsia" w:hAnsiTheme="minorEastAsia" w:cstheme="minorEastAsia" w:hint="eastAsia"/>
                <w:sz w:val="24"/>
              </w:rPr>
              <w:lastRenderedPageBreak/>
              <w:t>业使命，了解体育教师的责任与使命、师德具体内涵，并掌握提升自身师德修养的路径；掌握体育专业教师发展路径，努力使自己成为一个优秀的体育教师。</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学习并逐步掌握《义务教育体育与健康课程标准》的相关要求，能够掌握达成课程目标的教学内容和方法；认识体育教育专业的特殊性，掌握专业发展的相关路径和方法，认同体育教师职业，关心、爱护、尊重、信任学生，在体育教学中落实以人为本的实施路径。</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能够通过教育科学、心理科学学习初步掌握小学生的认知和身心发展规律，并通过体育教学实践不断反思和提升。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-4</w:t>
            </w:r>
            <w:r>
              <w:rPr>
                <w:rFonts w:ascii="宋体" w:eastAsia="宋体" w:hAnsi="宋体" w:cs="Times New Roman" w:hint="eastAsia"/>
                <w:sz w:val="24"/>
              </w:rPr>
              <w:t>掌握小学体育学科教学方法、教学设计、教学评价等内容及运用。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-5</w:t>
            </w:r>
            <w:r>
              <w:rPr>
                <w:rFonts w:ascii="宋体" w:eastAsia="宋体" w:hAnsi="宋体" w:cs="Times New Roman" w:hint="eastAsia"/>
                <w:sz w:val="24"/>
              </w:rPr>
              <w:t>能够胜任小学体育与健康教育教学及对学生进行健康指导，并能针对性的进行健康教育专题讲座。</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-6</w:t>
            </w:r>
            <w:r>
              <w:rPr>
                <w:rFonts w:asciiTheme="minorEastAsia" w:hAnsiTheme="minorEastAsia" w:cstheme="minorEastAsia" w:hint="eastAsia"/>
                <w:sz w:val="24"/>
              </w:rPr>
              <w:t>能够通过体育人文社会科学相关学科的学习，初步明晰体育教育的育人价值，逐步正确的体育价值观，并能在教学实践中不断引导学生反思和体验。</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-7</w:t>
            </w:r>
            <w:r>
              <w:rPr>
                <w:rFonts w:asciiTheme="minorEastAsia" w:hAnsiTheme="minorEastAsia" w:cstheme="minorEastAsia" w:hint="eastAsia"/>
                <w:kern w:val="0"/>
                <w:sz w:val="24"/>
              </w:rPr>
              <w:t>能够结合农村初中实际，自主完成学习需要分析、教学目标制定、教学内容选用、教学策略分析、教学过程设计。</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kern w:val="0"/>
                <w:sz w:val="24"/>
              </w:rPr>
              <w:t>1</w:t>
            </w:r>
            <w:r>
              <w:rPr>
                <w:rFonts w:asciiTheme="minorEastAsia" w:hAnsiTheme="minorEastAsia" w:cstheme="minorEastAsia" w:hint="eastAsia"/>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kern w:val="0"/>
                <w:sz w:val="24"/>
              </w:rPr>
              <w:t>-8掌握体育课堂教学常用的教学方法，根据小学实际选用常用的</w:t>
            </w:r>
            <w:bookmarkStart w:id="41" w:name="_GoBack"/>
            <w:bookmarkEnd w:id="41"/>
            <w:r>
              <w:rPr>
                <w:rFonts w:asciiTheme="minorEastAsia" w:hAnsiTheme="minorEastAsia" w:cstheme="minorEastAsia" w:hint="eastAsia"/>
                <w:kern w:val="0"/>
                <w:sz w:val="24"/>
              </w:rPr>
              <w:t>体育教学方法组织教学。运用基本的讲解和示范策略组织课堂教学，依据课时教学目标确定评价目标，关注农村小学生的学习状态，发现教学存在的问题</w:t>
            </w:r>
            <w:r>
              <w:rPr>
                <w:rFonts w:asciiTheme="minorEastAsia" w:hAnsiTheme="minorEastAsia" w:cstheme="minorEastAsia"/>
                <w:kern w:val="0"/>
                <w:sz w:val="24"/>
              </w:rPr>
              <w:t>,</w:t>
            </w:r>
            <w:r>
              <w:rPr>
                <w:rFonts w:asciiTheme="minorEastAsia" w:hAnsiTheme="minorEastAsia" w:cstheme="minorEastAsia" w:hint="eastAsia"/>
                <w:kern w:val="0"/>
                <w:sz w:val="24"/>
              </w:rPr>
              <w:t>有效完成教学目标。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-9</w:t>
            </w:r>
            <w:r>
              <w:rPr>
                <w:rFonts w:asciiTheme="minorEastAsia" w:hAnsiTheme="minorEastAsia" w:cstheme="minorEastAsia" w:hint="eastAsia"/>
                <w:kern w:val="0"/>
                <w:sz w:val="24"/>
              </w:rPr>
              <w:t>能根据农村初中实际，依据课时教学目标确定评价目标，关注农村学生的学习状态，发现教学存在的问题。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-10能够结合农村初中实际，因地制宜开展乡村阳光体育活动，组织</w:t>
            </w:r>
            <w:r>
              <w:rPr>
                <w:rFonts w:asciiTheme="minorEastAsia" w:hAnsiTheme="minorEastAsia" w:cstheme="minorEastAsia" w:hint="eastAsia"/>
                <w:kern w:val="0"/>
                <w:sz w:val="24"/>
              </w:rPr>
              <w:t>课外体育活动、竞赛、及运动队训练，</w:t>
            </w:r>
            <w:r>
              <w:rPr>
                <w:rFonts w:asciiTheme="minorEastAsia" w:hAnsiTheme="minorEastAsia" w:cstheme="minorEastAsia" w:hint="eastAsia"/>
                <w:sz w:val="24"/>
              </w:rPr>
              <w:t>形式和内容有乡村特色。</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-11</w:t>
            </w:r>
            <w:r>
              <w:rPr>
                <w:rFonts w:asciiTheme="minorEastAsia" w:hAnsiTheme="minorEastAsia" w:cstheme="minorEastAsia" w:hint="eastAsia"/>
                <w:kern w:val="0"/>
                <w:sz w:val="24"/>
              </w:rPr>
              <w:t>了解小学体育教学资源的特性，能</w:t>
            </w:r>
            <w:r>
              <w:rPr>
                <w:rFonts w:asciiTheme="minorEastAsia" w:hAnsiTheme="minorEastAsia" w:cstheme="minorEastAsia" w:hint="eastAsia"/>
                <w:sz w:val="24"/>
              </w:rPr>
              <w:t>利用相应的资源开体育与健康课程教学活动。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-12</w:t>
            </w:r>
            <w:r>
              <w:rPr>
                <w:rFonts w:asciiTheme="minorEastAsia" w:hAnsiTheme="minorEastAsia" w:cstheme="minorEastAsia" w:hint="eastAsia"/>
                <w:kern w:val="0"/>
                <w:sz w:val="24"/>
              </w:rPr>
              <w:t>了解小学体育学科教研和科研的特性，具备参与相应的体育课程教研和科研活动的能力。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-13</w:t>
            </w:r>
            <w:r>
              <w:rPr>
                <w:rFonts w:ascii="宋体" w:eastAsia="宋体" w:hAnsi="宋体" w:hint="eastAsia"/>
                <w:sz w:val="24"/>
              </w:rPr>
              <w:t>了解信息技术应用于小学体育教学中的意义，清楚小学体育教学中信息技术类型和应用的领域，学会小学体育教学中信息技术使用策略及特点分析。</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bookmarkStart w:id="42" w:name="_Toc9294_WPSOffice_Level2"/>
            <w:bookmarkStart w:id="43" w:name="_Toc7142_WPSOffice_Level2"/>
            <w:r>
              <w:rPr>
                <w:rFonts w:hAnsi="宋体" w:hint="eastAsia"/>
                <w:bCs/>
                <w:color w:val="000000"/>
                <w:kern w:val="0"/>
                <w:sz w:val="24"/>
              </w:rPr>
              <w:t>教研</w:t>
            </w:r>
            <w:r>
              <w:rPr>
                <w:rFonts w:hAnsi="宋体" w:hint="eastAsia"/>
                <w:bCs/>
                <w:color w:val="000000"/>
                <w:kern w:val="0"/>
                <w:sz w:val="24"/>
              </w:rPr>
              <w:lastRenderedPageBreak/>
              <w:t>组长</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lastRenderedPageBreak/>
              <w:t>师德与</w:t>
            </w:r>
          </w:p>
          <w:p w:rsidR="00033115" w:rsidRDefault="00800CFE">
            <w:pPr>
              <w:spacing w:line="288" w:lineRule="auto"/>
              <w:rPr>
                <w:rFonts w:hAnsi="宋体"/>
                <w:bCs/>
                <w:color w:val="000000"/>
                <w:kern w:val="0"/>
                <w:sz w:val="24"/>
              </w:rPr>
            </w:pPr>
            <w:r>
              <w:rPr>
                <w:rFonts w:hAnsi="宋体" w:hint="eastAsia"/>
                <w:bCs/>
                <w:color w:val="000000"/>
                <w:kern w:val="0"/>
                <w:sz w:val="24"/>
              </w:rPr>
              <w:lastRenderedPageBreak/>
              <w:t>专业理念</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lastRenderedPageBreak/>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w:t>
            </w:r>
            <w:r>
              <w:rPr>
                <w:rFonts w:asciiTheme="minorEastAsia" w:hAnsiTheme="minorEastAsia" w:cstheme="minorEastAsia" w:hint="eastAsia"/>
                <w:sz w:val="24"/>
              </w:rPr>
              <w:lastRenderedPageBreak/>
              <w:t>业使命，提高道德修养，注重为人师表，能在教研组长的岗位上起到模范带头作用，提升教研组师德修养水平；增强对体育教育事业的职业认同感，发扬奉献精神和合作精神，争做教育教学改革的带头人、教育理论和实践结合的探索者。</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熟练掌握《义务教育体育与健康课程标准》的相关要求，并能根据学校体育特定环境带领体育学科组开发出有创造性的体育课程，实现课程目标；注重体育教育中的以人为本，把学生发展作为教学的核心，注重言传身教，能够在实际教学和科组建设中起到示范引领作用。</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掌握教研组常规管理规范，能够组织策划教研活动，带领教研组进行校本研训。</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-4</w:t>
            </w:r>
            <w:r>
              <w:rPr>
                <w:rFonts w:ascii="宋体" w:eastAsia="宋体" w:hAnsi="宋体" w:cs="Times New Roman" w:hint="eastAsia"/>
                <w:sz w:val="24"/>
              </w:rPr>
              <w:t>掌握小学体育学科教学知识体系的内涵、特征及发展现状，了解小学体育教师专业发展与学科知识体系的关系。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-5</w:t>
            </w:r>
            <w:r>
              <w:rPr>
                <w:rFonts w:ascii="宋体" w:eastAsia="宋体" w:hAnsi="宋体" w:cs="Times New Roman" w:hint="eastAsia"/>
                <w:sz w:val="24"/>
              </w:rPr>
              <w:t>能够从事实性、实践性、概念性及价值性知识四方面对小学体育与健康教育教学内容做到整体把握；学会课内外联动方式方法，促进小学体育与健康教育目标更好实现。</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-6</w:t>
            </w:r>
            <w:r>
              <w:rPr>
                <w:rFonts w:asciiTheme="minorEastAsia" w:hAnsiTheme="minorEastAsia" w:cstheme="minorEastAsia" w:hint="eastAsia"/>
                <w:sz w:val="24"/>
              </w:rPr>
              <w:t>能够深刻了解体育人文社会科学知识对教育的价值，并能引领教研组共同学习与成长。</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-7熟练掌握小学</w:t>
            </w:r>
            <w:r>
              <w:rPr>
                <w:rFonts w:asciiTheme="minorEastAsia" w:hAnsiTheme="minorEastAsia" w:cstheme="minorEastAsia" w:hint="eastAsia"/>
                <w:kern w:val="0"/>
                <w:sz w:val="24"/>
              </w:rPr>
              <w:t>体育教学设计的体系架构、内涵与外延知识，指导科组成员完成学习需要分析、教学目标制定、教学内容选用、教学策略制定、教学过程设计等。</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kern w:val="0"/>
                <w:sz w:val="24"/>
              </w:rPr>
              <w:t>1</w:t>
            </w:r>
            <w:r>
              <w:rPr>
                <w:rFonts w:asciiTheme="minorEastAsia" w:hAnsiTheme="minorEastAsia" w:cstheme="minorEastAsia" w:hint="eastAsia"/>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kern w:val="0"/>
                <w:sz w:val="24"/>
              </w:rPr>
              <w:t>-8能够指导科组教师根据小学生特征，因材施教，寓教于乐，教学方法、手段灵活多样。指导科组教师发挥不同评价方式功能，提升学校体育课堂教学效率。学校体育课堂氛围好，学生参与兴趣高，能关注课堂运动密度和强度，能达成预设的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-9能够指导科组教师开展小学</w:t>
            </w:r>
            <w:r>
              <w:rPr>
                <w:rFonts w:asciiTheme="minorEastAsia" w:hAnsiTheme="minorEastAsia" w:cstheme="minorEastAsia" w:hint="eastAsia"/>
                <w:kern w:val="0"/>
                <w:sz w:val="24"/>
              </w:rPr>
              <w:t>课外体育活动、竞赛、阳光体育组织及运动队训练</w:t>
            </w:r>
            <w:r>
              <w:rPr>
                <w:rFonts w:asciiTheme="minorEastAsia" w:hAnsiTheme="minorEastAsia" w:cstheme="minorEastAsia" w:hint="eastAsia"/>
                <w:sz w:val="24"/>
              </w:rPr>
              <w:t>，学校体育活动有特色，形成一校一品。</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-10</w:t>
            </w:r>
            <w:r>
              <w:rPr>
                <w:rFonts w:asciiTheme="minorEastAsia" w:hAnsiTheme="minorEastAsia" w:cstheme="minorEastAsia" w:hint="eastAsia"/>
                <w:sz w:val="24"/>
              </w:rPr>
              <w:t>具备引领和组织利用和开发本校体育与健康课程教学资源的能力。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-11</w:t>
            </w:r>
            <w:r>
              <w:rPr>
                <w:rFonts w:asciiTheme="minorEastAsia" w:hAnsiTheme="minorEastAsia" w:cstheme="minorEastAsia" w:hint="eastAsia"/>
                <w:sz w:val="24"/>
              </w:rPr>
              <w:t>具备教研活动的组织与管理能力，经常开展观摩教学、听课评课、经验交流等活动；具备较强的教研业务素质和教育科研能力，引领教研组教师开展体育课程教研和科研活动。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1</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Ⅳ</w:t>
            </w:r>
            <w:r>
              <w:rPr>
                <w:rFonts w:asciiTheme="minorEastAsia" w:hAnsiTheme="minorEastAsia" w:cstheme="minorEastAsia" w:hint="eastAsia"/>
                <w:bCs/>
                <w:color w:val="000000"/>
                <w:kern w:val="0"/>
                <w:sz w:val="24"/>
              </w:rPr>
              <w:t>-12</w:t>
            </w:r>
            <w:r>
              <w:rPr>
                <w:rFonts w:ascii="宋体" w:eastAsia="宋体" w:hAnsi="宋体" w:hint="eastAsia"/>
                <w:sz w:val="24"/>
              </w:rPr>
              <w:t>了解小学体育教学开发与利用体育网络资源的必要性，知晓现有体育网络资源的类型，学会如何合理利用已有</w:t>
            </w:r>
            <w:r>
              <w:rPr>
                <w:rFonts w:ascii="宋体" w:eastAsia="宋体" w:hAnsi="宋体" w:hint="eastAsia"/>
                <w:sz w:val="24"/>
              </w:rPr>
              <w:lastRenderedPageBreak/>
              <w:t>网络课程资源和开发可利用的体育网络课程资源，满足体育教师教学需求；学会将信息技术应用于体育教学设计、教学过程实施、体育教学效果评价。</w:t>
            </w:r>
          </w:p>
        </w:tc>
      </w:tr>
    </w:tbl>
    <w:p w:rsidR="00033115" w:rsidRDefault="00800CFE">
      <w:pPr>
        <w:spacing w:beforeLines="50" w:before="156" w:afterLines="50" w:after="156" w:line="288" w:lineRule="auto"/>
        <w:ind w:firstLineChars="200" w:firstLine="482"/>
        <w:jc w:val="center"/>
        <w:rPr>
          <w:b/>
          <w:bCs/>
          <w:color w:val="000000"/>
          <w:sz w:val="24"/>
        </w:rPr>
      </w:pPr>
      <w:bookmarkStart w:id="44" w:name="_Toc8397_WPSOffice_Level2"/>
      <w:r>
        <w:rPr>
          <w:rFonts w:hAnsi="宋体"/>
          <w:b/>
          <w:bCs/>
          <w:color w:val="000000"/>
          <w:sz w:val="24"/>
        </w:rPr>
        <w:lastRenderedPageBreak/>
        <w:t>表</w:t>
      </w:r>
      <w:r>
        <w:rPr>
          <w:b/>
          <w:bCs/>
          <w:color w:val="000000"/>
          <w:sz w:val="24"/>
        </w:rPr>
        <w:t>2-</w:t>
      </w:r>
      <w:r>
        <w:rPr>
          <w:rFonts w:hint="eastAsia"/>
          <w:b/>
          <w:bCs/>
          <w:color w:val="000000"/>
          <w:sz w:val="24"/>
        </w:rPr>
        <w:t>4-2</w:t>
      </w:r>
      <w:r>
        <w:rPr>
          <w:rFonts w:hAnsi="宋体" w:hint="eastAsia"/>
          <w:b/>
          <w:bCs/>
          <w:color w:val="000000"/>
          <w:sz w:val="24"/>
        </w:rPr>
        <w:t>不同任职岗位</w:t>
      </w:r>
      <w:r>
        <w:rPr>
          <w:rFonts w:hAnsi="宋体"/>
          <w:b/>
          <w:bCs/>
          <w:color w:val="000000"/>
          <w:sz w:val="24"/>
        </w:rPr>
        <w:t>教师</w:t>
      </w:r>
      <w:r>
        <w:rPr>
          <w:rFonts w:hAnsi="宋体" w:hint="eastAsia"/>
          <w:b/>
          <w:bCs/>
          <w:color w:val="000000"/>
          <w:sz w:val="24"/>
        </w:rPr>
        <w:t>的</w:t>
      </w:r>
      <w:r>
        <w:rPr>
          <w:rFonts w:hAnsi="宋体"/>
          <w:b/>
          <w:bCs/>
          <w:color w:val="000000"/>
          <w:sz w:val="24"/>
        </w:rPr>
        <w:t>培训目标</w:t>
      </w:r>
      <w:r>
        <w:rPr>
          <w:rFonts w:hAnsi="宋体" w:hint="eastAsia"/>
          <w:b/>
          <w:bCs/>
          <w:color w:val="000000"/>
          <w:sz w:val="24"/>
        </w:rPr>
        <w:t>(</w:t>
      </w:r>
      <w:r>
        <w:rPr>
          <w:rFonts w:hAnsi="宋体" w:hint="eastAsia"/>
          <w:b/>
          <w:bCs/>
          <w:color w:val="000000"/>
          <w:sz w:val="24"/>
        </w:rPr>
        <w:t>初中</w:t>
      </w:r>
      <w:r>
        <w:rPr>
          <w:rFonts w:hAnsi="宋体" w:hint="eastAsia"/>
          <w:b/>
          <w:bCs/>
          <w:color w:val="000000"/>
          <w:sz w:val="24"/>
        </w:rPr>
        <w:t>)</w:t>
      </w:r>
      <w:bookmarkEnd w:id="42"/>
      <w:bookmarkEnd w:id="43"/>
      <w:bookmarkEnd w:id="44"/>
    </w:p>
    <w:tbl>
      <w:tblPr>
        <w:tblStyle w:val="ac"/>
        <w:tblW w:w="8522" w:type="dxa"/>
        <w:tblLayout w:type="fixed"/>
        <w:tblLook w:val="04A0" w:firstRow="1" w:lastRow="0" w:firstColumn="1" w:lastColumn="0" w:noHBand="0" w:noVBand="1"/>
      </w:tblPr>
      <w:tblGrid>
        <w:gridCol w:w="765"/>
        <w:gridCol w:w="1209"/>
        <w:gridCol w:w="6548"/>
      </w:tblGrid>
      <w:tr w:rsidR="00033115">
        <w:tc>
          <w:tcPr>
            <w:tcW w:w="765" w:type="dxa"/>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层次</w:t>
            </w:r>
          </w:p>
        </w:tc>
        <w:tc>
          <w:tcPr>
            <w:tcW w:w="7757" w:type="dxa"/>
            <w:gridSpan w:val="2"/>
          </w:tcPr>
          <w:p w:rsidR="00033115" w:rsidRDefault="00800CFE">
            <w:pPr>
              <w:spacing w:line="288" w:lineRule="auto"/>
              <w:jc w:val="center"/>
              <w:rPr>
                <w:rFonts w:hAnsi="宋体"/>
                <w:bCs/>
                <w:color w:val="000000"/>
                <w:kern w:val="0"/>
                <w:sz w:val="24"/>
              </w:rPr>
            </w:pPr>
            <w:r>
              <w:rPr>
                <w:rFonts w:hAnsi="宋体" w:hint="eastAsia"/>
                <w:bCs/>
                <w:color w:val="000000"/>
                <w:kern w:val="0"/>
                <w:sz w:val="24"/>
              </w:rPr>
              <w:t>培训目标</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乡村教师</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pPr>
            <w:r>
              <w:rPr>
                <w:rFonts w:hAnsi="宋体" w:hint="eastAsia"/>
                <w:bCs/>
                <w:color w:val="000000"/>
                <w:kern w:val="0"/>
                <w:sz w:val="24"/>
              </w:rPr>
              <w:t>专业理念</w:t>
            </w:r>
          </w:p>
          <w:p w:rsidR="00033115" w:rsidRDefault="00033115">
            <w:pPr>
              <w:spacing w:line="288" w:lineRule="auto"/>
              <w:rPr>
                <w:rFonts w:hAnsi="宋体"/>
                <w:bCs/>
                <w:color w:val="000000"/>
                <w:kern w:val="0"/>
                <w:sz w:val="24"/>
              </w:rPr>
            </w:pP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热爱农村体育教育事业，通过学习不断提升自身师德水平，努力做到学高为师，身正为范；扎根农村体育教育，不断提升自身执教水平，因地制宜培养学生的体育学科核心素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掌握《义务教育体育与健康课程标准》中学阶段的相关要求，并能根据学校体育特定环境开发出有创造性的体育课程实现课程目标；认同体育教师职业，关心、爱护、尊重、信任学生，以学生发展为中心，不断探索与创造，促进农村体育教育事业的发展。</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能够通过教育科学、心理科学学习，结合农村学生的发展特点，探索适宜农村学生成长发展的创新路径。</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-4</w:t>
            </w:r>
            <w:r>
              <w:rPr>
                <w:rFonts w:ascii="宋体" w:eastAsia="宋体" w:hAnsi="宋体" w:cs="Times New Roman" w:hint="eastAsia"/>
                <w:sz w:val="24"/>
              </w:rPr>
              <w:t>通过对乡村初中学生身心发展规律进行学习，懂得乡村初中学生各项身体素质发展内容及方法；学会乡村初中生体质健康促进的技能。</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-5</w:t>
            </w:r>
            <w:r>
              <w:rPr>
                <w:rFonts w:ascii="宋体" w:eastAsia="宋体" w:hAnsi="宋体" w:cs="Times New Roman" w:hint="eastAsia"/>
                <w:sz w:val="24"/>
              </w:rPr>
              <w:t>学会乡村初中体育与健康教育教学内容及内容实施策略，并掌握初中生体育运动中常见的运动伤害的急救与防护。</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3-1-6</w:t>
            </w:r>
            <w:r>
              <w:rPr>
                <w:rFonts w:asciiTheme="minorEastAsia" w:hAnsiTheme="minorEastAsia" w:cstheme="minorEastAsia" w:hint="eastAsia"/>
                <w:sz w:val="24"/>
              </w:rPr>
              <w:t>能够通过体育人文社会科学相关学科的学习，明晰体育教育的育人价值，逐步形成正确的体育价值观，并能在教学实践中不断引导学生体验和反思。</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-7</w:t>
            </w:r>
            <w:r>
              <w:rPr>
                <w:rFonts w:asciiTheme="minorEastAsia" w:hAnsiTheme="minorEastAsia" w:cstheme="minorEastAsia" w:hint="eastAsia"/>
                <w:kern w:val="0"/>
                <w:sz w:val="24"/>
              </w:rPr>
              <w:t>能够结合农村初中实际，自主完成学习需要分析、教学目标制定、教学内容选用、教学策略分析、教学过程设计。</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kern w:val="0"/>
                <w:sz w:val="24"/>
              </w:rPr>
              <w:t>2</w:t>
            </w:r>
            <w:r>
              <w:rPr>
                <w:rFonts w:asciiTheme="minorEastAsia" w:hAnsiTheme="minorEastAsia" w:cstheme="minorEastAsia" w:hint="eastAsia"/>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kern w:val="0"/>
                <w:sz w:val="24"/>
              </w:rPr>
              <w:t>-8掌握体育课堂教学常用的教学方法，根据农村初中实际，选择常用的体育教学方法组织教学。运用基本的讲解和示范策略组织课堂教学，依据课时教学目标确定评价目标，关注农村初中学生的学习状态，发现教学存在的问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-9</w:t>
            </w:r>
            <w:r>
              <w:rPr>
                <w:rFonts w:asciiTheme="minorEastAsia" w:hAnsiTheme="minorEastAsia" w:cstheme="minorEastAsia" w:hint="eastAsia"/>
                <w:kern w:val="0"/>
                <w:sz w:val="24"/>
              </w:rPr>
              <w:t>能根据农村初中实际，依据课时教学目标确定评价目标，关注农村学生的学习状态，发现教学存在的问题。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-10能够结合农村初中实际，因地制宜开展乡村阳光体育活动，组织</w:t>
            </w:r>
            <w:r>
              <w:rPr>
                <w:rFonts w:asciiTheme="minorEastAsia" w:hAnsiTheme="minorEastAsia" w:cstheme="minorEastAsia" w:hint="eastAsia"/>
                <w:kern w:val="0"/>
                <w:sz w:val="24"/>
              </w:rPr>
              <w:t>课外体育活动、竞赛、及运动队训练，</w:t>
            </w:r>
            <w:r>
              <w:rPr>
                <w:rFonts w:asciiTheme="minorEastAsia" w:hAnsiTheme="minorEastAsia" w:cstheme="minorEastAsia" w:hint="eastAsia"/>
                <w:sz w:val="24"/>
              </w:rPr>
              <w:t>形式和内容有乡村特色。</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lastRenderedPageBreak/>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-11</w:t>
            </w:r>
            <w:r>
              <w:rPr>
                <w:rFonts w:asciiTheme="minorEastAsia" w:hAnsiTheme="minorEastAsia" w:cstheme="minorEastAsia" w:hint="eastAsia"/>
                <w:sz w:val="24"/>
              </w:rPr>
              <w:t xml:space="preserve">能利用农村体育教学资源开初中体育与健康课程教学活动。 </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-12</w:t>
            </w:r>
            <w:r>
              <w:rPr>
                <w:rFonts w:asciiTheme="minorEastAsia" w:hAnsiTheme="minorEastAsia" w:cstheme="minorEastAsia" w:hint="eastAsia"/>
                <w:sz w:val="24"/>
              </w:rPr>
              <w:t>基本掌握体育学科的教研和科研方法，能有效地进行初中体育课程教学的评价。</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-13</w:t>
            </w:r>
            <w:r>
              <w:rPr>
                <w:rFonts w:ascii="宋体" w:eastAsia="宋体" w:hAnsi="宋体" w:hint="eastAsia"/>
                <w:sz w:val="24"/>
              </w:rPr>
              <w:t>学会网络信息技术在乡村初中体育教学设计、教学工作管理、教学过程实施中的简单应用；学会利用开发和利用网络信息资源，提高乡村初中体育教学质量。</w:t>
            </w:r>
          </w:p>
        </w:tc>
      </w:tr>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lastRenderedPageBreak/>
              <w:t>健康教师</w:t>
            </w:r>
          </w:p>
        </w:tc>
        <w:tc>
          <w:tcPr>
            <w:tcW w:w="1209" w:type="dxa"/>
            <w:vAlign w:val="center"/>
          </w:tcPr>
          <w:p w:rsidR="00033115" w:rsidRDefault="00800CFE">
            <w:pPr>
              <w:spacing w:line="288" w:lineRule="auto"/>
              <w:jc w:val="left"/>
              <w:rPr>
                <w:rFonts w:hAnsi="宋体"/>
                <w:bCs/>
                <w:color w:val="000000"/>
                <w:kern w:val="0"/>
                <w:sz w:val="24"/>
              </w:rPr>
            </w:pPr>
            <w:r>
              <w:rPr>
                <w:rFonts w:hAnsi="宋体" w:hint="eastAsia"/>
                <w:bCs/>
                <w:color w:val="000000"/>
                <w:kern w:val="0"/>
                <w:sz w:val="24"/>
              </w:rPr>
              <w:t>师德与</w:t>
            </w:r>
          </w:p>
          <w:p w:rsidR="00033115" w:rsidRDefault="00800CFE">
            <w:pPr>
              <w:spacing w:line="288" w:lineRule="auto"/>
              <w:jc w:val="center"/>
            </w:pPr>
            <w:r>
              <w:rPr>
                <w:rFonts w:hAnsi="宋体" w:hint="eastAsia"/>
                <w:bCs/>
                <w:color w:val="000000"/>
                <w:kern w:val="0"/>
                <w:sz w:val="24"/>
              </w:rPr>
              <w:t>专业理念</w:t>
            </w:r>
          </w:p>
          <w:p w:rsidR="00033115" w:rsidRDefault="00033115">
            <w:pPr>
              <w:spacing w:line="288" w:lineRule="auto"/>
              <w:jc w:val="center"/>
              <w:rPr>
                <w:rFonts w:hAnsi="宋体"/>
                <w:bCs/>
                <w:color w:val="000000"/>
                <w:kern w:val="0"/>
                <w:sz w:val="24"/>
              </w:rPr>
            </w:pP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w:t>
            </w:r>
            <w:r>
              <w:rPr>
                <w:rFonts w:asciiTheme="minorEastAsia" w:hAnsiTheme="minorEastAsia" w:cstheme="minorEastAsia" w:hint="eastAsia"/>
                <w:sz w:val="24"/>
              </w:rPr>
              <w:t>1以成为新时期“四有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能够做到学高为师，身正为范，遵守教师各种政策法规，不断提高道德修养，能够成为学生健康发展的引路人；以学生为本，关心和爱护学生，以促进中学生的健康成长为己任，能够根据中学生身心健康发展规律教授有效的知识和方法，促进学生健康发展，能够不断更新促进青少年健康的知识与方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深入了解《义务教育体育与健康课程标准》的对小学生体质健康的相关要求，学习掌握学生健康促进的最近研究进展，并能逐渐探索理论应用于实践；详实掌握中学生身心发育特点，并能根据学生身心发育规律积极探索有效提升中学生体质健康的方法与手段。</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熟练掌握教育科学和心理科学等学科基础知识， 以学生发展为己任，把教育学、心理学与体育学科的特点有机结合，促进中学生的健康成长。</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-4</w:t>
            </w:r>
            <w:r>
              <w:rPr>
                <w:rFonts w:ascii="宋体" w:eastAsia="宋体" w:hAnsi="宋体" w:cs="Times New Roman" w:hint="eastAsia"/>
                <w:sz w:val="24"/>
              </w:rPr>
              <w:t>了解初中学生认知、个性、社会性和道德发展的特点，从理论分析中得到对初中体育教学的启示；能够从事实性、实践性、概念性、价值性四个层面整体把握初中体育与健康课程的知识体系，加深对课程内容的整体把握。</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-5</w:t>
            </w:r>
            <w:r>
              <w:rPr>
                <w:rFonts w:ascii="宋体" w:eastAsia="宋体" w:hAnsi="宋体" w:cs="Times New Roman" w:hint="eastAsia"/>
                <w:sz w:val="24"/>
              </w:rPr>
              <w:t>了解初中体育与健康教育教学内容，掌握体育健康教育教学常用的教学方法，并体现在教学设计与实施中。</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3-3-6</w:t>
            </w:r>
            <w:r>
              <w:rPr>
                <w:rFonts w:asciiTheme="minorEastAsia" w:hAnsiTheme="minorEastAsia" w:cstheme="minorEastAsia" w:hint="eastAsia"/>
                <w:sz w:val="24"/>
              </w:rPr>
              <w:t>深入了解体育对学生健康发展的重要价值，能通过健康教育不断完善中学生的体质健康观，促使学生终身体育意识的养成。</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-7</w:t>
            </w:r>
            <w:r>
              <w:rPr>
                <w:rFonts w:asciiTheme="minorEastAsia" w:hAnsiTheme="minorEastAsia" w:cstheme="minorEastAsia" w:hint="eastAsia"/>
                <w:kern w:val="0"/>
                <w:sz w:val="24"/>
              </w:rPr>
              <w:t>能够在骨干教师指导下完成学习需要分析、教学目标制定、教学内容选用、教学策略分析、教学过程设计。</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sz w:val="24"/>
              </w:rPr>
              <w:t>2</w:t>
            </w:r>
            <w:r>
              <w:rPr>
                <w:rFonts w:asciiTheme="minorEastAsia" w:hAnsiTheme="minorEastAsia" w:cstheme="minorEastAsia" w:hint="eastAsia"/>
                <w:sz w:val="24"/>
              </w:rPr>
              <w:t>-</w:t>
            </w:r>
            <w:r>
              <w:rPr>
                <w:rFonts w:ascii="宋体" w:eastAsia="宋体" w:hAnsi="宋体" w:cs="宋体" w:hint="eastAsia"/>
                <w:bCs/>
                <w:color w:val="000000"/>
                <w:kern w:val="0"/>
                <w:sz w:val="24"/>
              </w:rPr>
              <w:t>Ⅱ</w:t>
            </w:r>
            <w:r>
              <w:rPr>
                <w:rFonts w:asciiTheme="minorEastAsia" w:hAnsiTheme="minorEastAsia" w:cstheme="minorEastAsia" w:hint="eastAsia"/>
                <w:sz w:val="24"/>
              </w:rPr>
              <w:t>-8掌握体育与健康教学常用的教学方法，依据课时教学目标确定评价目标，关注初中学生的学习状态，发现教学存在的问题，完成教学目标。</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sz w:val="24"/>
              </w:rPr>
              <w:t>2</w:t>
            </w:r>
            <w:r>
              <w:rPr>
                <w:rFonts w:asciiTheme="minorEastAsia" w:hAnsiTheme="minorEastAsia" w:cstheme="minorEastAsia" w:hint="eastAsia"/>
                <w:sz w:val="24"/>
              </w:rPr>
              <w:t>-</w:t>
            </w:r>
            <w:r>
              <w:rPr>
                <w:rFonts w:ascii="宋体" w:eastAsia="宋体" w:hAnsi="宋体" w:cs="宋体" w:hint="eastAsia"/>
                <w:bCs/>
                <w:color w:val="000000"/>
                <w:kern w:val="0"/>
                <w:sz w:val="24"/>
              </w:rPr>
              <w:t>Ⅱ</w:t>
            </w:r>
            <w:r>
              <w:rPr>
                <w:rFonts w:asciiTheme="minorEastAsia" w:hAnsiTheme="minorEastAsia" w:cstheme="minorEastAsia" w:hint="eastAsia"/>
                <w:sz w:val="24"/>
              </w:rPr>
              <w:t>-9了解初中体育与健康课外活动组织方法，组织课外探</w:t>
            </w:r>
            <w:r>
              <w:rPr>
                <w:rFonts w:asciiTheme="minorEastAsia" w:hAnsiTheme="minorEastAsia" w:cstheme="minorEastAsia" w:hint="eastAsia"/>
                <w:sz w:val="24"/>
              </w:rPr>
              <w:lastRenderedPageBreak/>
              <w:t>究活动，参与一校一品建设。</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-10</w:t>
            </w:r>
            <w:r>
              <w:rPr>
                <w:rFonts w:asciiTheme="minorEastAsia" w:hAnsiTheme="minorEastAsia" w:cstheme="minorEastAsia" w:hint="eastAsia"/>
                <w:sz w:val="24"/>
              </w:rPr>
              <w:t>利用相应的资源开展健康教育课程教学活动，具备健康教育课程教学资源开发与利用能力。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w:t>
            </w:r>
            <w:r>
              <w:rPr>
                <w:rFonts w:asciiTheme="minorEastAsia" w:hAnsiTheme="minorEastAsia" w:cstheme="minorEastAsia"/>
                <w:bCs/>
                <w:color w:val="000000"/>
                <w:kern w:val="0"/>
                <w:sz w:val="24"/>
              </w:rPr>
              <w:t>1</w:t>
            </w:r>
            <w:r>
              <w:rPr>
                <w:rFonts w:asciiTheme="minorEastAsia" w:hAnsiTheme="minorEastAsia" w:cstheme="minorEastAsia" w:hint="eastAsia"/>
                <w:kern w:val="0"/>
                <w:sz w:val="24"/>
              </w:rPr>
              <w:t>了解初中健康教育教研和科研的特性，具备参与相应的健康教育课程教研和科研活动能力。</w:t>
            </w:r>
          </w:p>
          <w:p w:rsidR="00033115" w:rsidRDefault="00800CFE">
            <w:pPr>
              <w:spacing w:line="288" w:lineRule="auto"/>
              <w:rPr>
                <w:rFonts w:ascii="宋体" w:eastAsia="宋体" w:hAnsi="宋体"/>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Ⅱ</w:t>
            </w:r>
            <w:r>
              <w:rPr>
                <w:rFonts w:asciiTheme="minorEastAsia" w:hAnsiTheme="minorEastAsia" w:cstheme="minorEastAsia" w:hint="eastAsia"/>
                <w:bCs/>
                <w:color w:val="000000"/>
                <w:kern w:val="0"/>
                <w:sz w:val="24"/>
              </w:rPr>
              <w:t>-1</w:t>
            </w:r>
            <w:r>
              <w:rPr>
                <w:rFonts w:asciiTheme="minorEastAsia" w:hAnsiTheme="minorEastAsia" w:cstheme="minorEastAsia"/>
                <w:bCs/>
                <w:color w:val="000000"/>
                <w:kern w:val="0"/>
                <w:sz w:val="24"/>
              </w:rPr>
              <w:t>2</w:t>
            </w:r>
            <w:r>
              <w:rPr>
                <w:rFonts w:ascii="宋体" w:eastAsia="宋体" w:hAnsi="宋体" w:hint="eastAsia"/>
                <w:sz w:val="24"/>
              </w:rPr>
              <w:t>学会将信息技术应用于体育与健康教育教学设计、教学过程实施、体育教学效果评价；学会制作特色体育与健康教育教学课件，能够定期开展体育与健康教育讲座。</w:t>
            </w:r>
          </w:p>
        </w:tc>
      </w:tr>
      <w:tr w:rsidR="00033115">
        <w:tc>
          <w:tcPr>
            <w:tcW w:w="765" w:type="dxa"/>
            <w:vMerge w:val="restart"/>
            <w:vAlign w:val="center"/>
          </w:tcPr>
          <w:p w:rsidR="00033115" w:rsidRDefault="00800CFE">
            <w:pPr>
              <w:spacing w:line="288" w:lineRule="auto"/>
              <w:jc w:val="center"/>
              <w:rPr>
                <w:rFonts w:ascii="宋体" w:hAnsi="宋体" w:cs="宋体"/>
                <w:sz w:val="24"/>
              </w:rPr>
            </w:pPr>
            <w:r>
              <w:rPr>
                <w:rFonts w:ascii="宋体" w:hAnsi="宋体" w:cs="宋体" w:hint="eastAsia"/>
                <w:sz w:val="24"/>
              </w:rPr>
              <w:lastRenderedPageBreak/>
              <w:t>转岗/</w:t>
            </w:r>
          </w:p>
          <w:p w:rsidR="00033115" w:rsidRDefault="00800CFE">
            <w:pPr>
              <w:spacing w:line="288" w:lineRule="auto"/>
              <w:jc w:val="center"/>
              <w:rPr>
                <w:rFonts w:hAnsi="宋体"/>
                <w:bCs/>
                <w:color w:val="000000"/>
                <w:kern w:val="0"/>
                <w:sz w:val="24"/>
              </w:rPr>
            </w:pPr>
            <w:r>
              <w:rPr>
                <w:rFonts w:ascii="宋体" w:hAnsi="宋体" w:cs="宋体" w:hint="eastAsia"/>
                <w:sz w:val="24"/>
              </w:rPr>
              <w:t>兼职教师</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pPr>
            <w:r>
              <w:rPr>
                <w:rFonts w:hAnsi="宋体" w:hint="eastAsia"/>
                <w:bCs/>
                <w:color w:val="000000"/>
                <w:kern w:val="0"/>
                <w:sz w:val="24"/>
              </w:rPr>
              <w:t>专业理念</w:t>
            </w:r>
          </w:p>
          <w:p w:rsidR="00033115" w:rsidRDefault="00033115">
            <w:pPr>
              <w:spacing w:line="288" w:lineRule="auto"/>
              <w:rPr>
                <w:rFonts w:hAnsi="宋体"/>
                <w:bCs/>
                <w:color w:val="000000"/>
                <w:kern w:val="0"/>
                <w:sz w:val="24"/>
              </w:rPr>
            </w:pP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教师作为自身的职业理想和职业使命，了解体育教师的责任与使命、师德具体内涵，并掌握提升自身师德修养的路径；掌握体育专业教师发展路径，努力使自己成为一个优秀的体育教师。</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学习并逐步掌握《义务教育体育与健康课程标准》的相关要求，能够掌握达成课程目标的教学内容和方法；认识体育教育专业的特殊性，掌握专业发展的相关路径和方法，认同体育教师职业，关心、爱护、尊重、信任学生，在体育教学中落实以人为本的实施路径。</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能够通过教育科学、心理科学学习初步掌握中学生的认知和身心发展规律，并通过体育教学实践不断反思和提升。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-4</w:t>
            </w:r>
            <w:r>
              <w:rPr>
                <w:rFonts w:ascii="宋体" w:eastAsia="宋体" w:hAnsi="宋体" w:cs="Times New Roman" w:hint="eastAsia"/>
                <w:sz w:val="24"/>
              </w:rPr>
              <w:t>掌握初中体育学科教学方法、教学设计、教学评价等内容及运用；学会初中体育学科教学目标内容及实现方法。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-5</w:t>
            </w:r>
            <w:r>
              <w:rPr>
                <w:rFonts w:ascii="宋体" w:eastAsia="宋体" w:hAnsi="宋体" w:cs="Times New Roman" w:hint="eastAsia"/>
                <w:sz w:val="24"/>
              </w:rPr>
              <w:t>能够胜任初中体育与健康教育教学及对学生进行健康指导，并能针对性地进行健康教育专题讲座。</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-6</w:t>
            </w:r>
            <w:r>
              <w:rPr>
                <w:rFonts w:asciiTheme="minorEastAsia" w:hAnsiTheme="minorEastAsia" w:cstheme="minorEastAsia" w:hint="eastAsia"/>
                <w:sz w:val="24"/>
              </w:rPr>
              <w:t>能够通过体育人文社会科学相关学科的学习，初步明晰体育教育的育人价值，逐步形成正确的体育价值观，并能在教学实践中不断引导学生体验和反思。</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-7</w:t>
            </w:r>
            <w:r>
              <w:rPr>
                <w:rFonts w:asciiTheme="minorEastAsia" w:hAnsiTheme="minorEastAsia" w:cstheme="minorEastAsia" w:hint="eastAsia"/>
                <w:kern w:val="0"/>
                <w:sz w:val="24"/>
              </w:rPr>
              <w:t>能够在骨干教师指导下完成学习需要分析、教学目标制定、教学内容选用、教学策略分析、教学过程设计。</w:t>
            </w:r>
          </w:p>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kern w:val="0"/>
                <w:sz w:val="24"/>
              </w:rPr>
              <w:t>2</w:t>
            </w:r>
            <w:r>
              <w:rPr>
                <w:rFonts w:asciiTheme="minorEastAsia" w:hAnsiTheme="minorEastAsia" w:cstheme="minorEastAsia" w:hint="eastAsia"/>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kern w:val="0"/>
                <w:sz w:val="24"/>
              </w:rPr>
              <w:t>-8掌握初中体育课堂教学常用的教学方法，根据学校实际选用常用的体育教学方法组织。运用基本的讲解和示范策略组织课堂教学，在骨干教师指导下依据课时教学目标确定评价目标，关注初中学生的学习状态，发现教学存在的问题，完成教学目标。</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-9</w:t>
            </w:r>
            <w:r>
              <w:rPr>
                <w:rFonts w:asciiTheme="minorEastAsia" w:hAnsiTheme="minorEastAsia" w:cstheme="minorEastAsia" w:hint="eastAsia"/>
                <w:kern w:val="0"/>
                <w:sz w:val="24"/>
              </w:rPr>
              <w:t>能在骨干教师指导下依据课时教学目标确定评价目标，关注初中学生的学习状态，发现教学存在的问题。</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-10了解初中</w:t>
            </w:r>
            <w:r>
              <w:rPr>
                <w:rFonts w:asciiTheme="minorEastAsia" w:hAnsiTheme="minorEastAsia" w:cstheme="minorEastAsia" w:hint="eastAsia"/>
                <w:kern w:val="0"/>
                <w:sz w:val="24"/>
              </w:rPr>
              <w:t>课外体育活动、竞赛、阳光体育组织及运动队训练方法</w:t>
            </w:r>
            <w:r>
              <w:rPr>
                <w:rFonts w:asciiTheme="minorEastAsia" w:hAnsiTheme="minorEastAsia" w:cstheme="minorEastAsia" w:hint="eastAsia"/>
                <w:sz w:val="24"/>
              </w:rPr>
              <w:t>，参与一校一品建设。</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lastRenderedPageBreak/>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-11</w:t>
            </w:r>
            <w:r>
              <w:rPr>
                <w:rFonts w:asciiTheme="minorEastAsia" w:hAnsiTheme="minorEastAsia" w:cstheme="minorEastAsia" w:hint="eastAsia"/>
                <w:kern w:val="0"/>
                <w:sz w:val="24"/>
              </w:rPr>
              <w:t>了解初中体育教学资源的特性，能</w:t>
            </w:r>
            <w:r>
              <w:rPr>
                <w:rFonts w:asciiTheme="minorEastAsia" w:hAnsiTheme="minorEastAsia" w:cstheme="minorEastAsia" w:hint="eastAsia"/>
                <w:sz w:val="24"/>
              </w:rPr>
              <w:t>利用相应的资源开体育与健康课程教学活动。</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-12</w:t>
            </w:r>
            <w:r>
              <w:rPr>
                <w:rFonts w:asciiTheme="minorEastAsia" w:hAnsiTheme="minorEastAsia" w:cstheme="minorEastAsia" w:hint="eastAsia"/>
                <w:kern w:val="0"/>
                <w:sz w:val="24"/>
              </w:rPr>
              <w:t>了解初中体育学科教研和科研的特性，具备参与相应的体育课程教研和科研活动的能力。</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bCs/>
                <w:color w:val="000000"/>
                <w:kern w:val="0"/>
                <w:sz w:val="24"/>
              </w:rPr>
              <w:t>2</w:t>
            </w:r>
            <w:r>
              <w:rPr>
                <w:rFonts w:asciiTheme="minorEastAsia" w:hAnsiTheme="minorEastAsia" w:cstheme="minorEastAsia" w:hint="eastAsia"/>
                <w:bCs/>
                <w:color w:val="000000"/>
                <w:kern w:val="0"/>
                <w:sz w:val="24"/>
              </w:rPr>
              <w:t>-</w:t>
            </w:r>
            <w:r>
              <w:rPr>
                <w:rFonts w:ascii="宋体" w:eastAsia="宋体" w:hAnsi="宋体" w:cs="宋体" w:hint="eastAsia"/>
                <w:bCs/>
                <w:color w:val="000000"/>
                <w:kern w:val="0"/>
                <w:sz w:val="24"/>
              </w:rPr>
              <w:t>Ⅲ</w:t>
            </w:r>
            <w:r>
              <w:rPr>
                <w:rFonts w:asciiTheme="minorEastAsia" w:hAnsiTheme="minorEastAsia" w:cstheme="minorEastAsia" w:hint="eastAsia"/>
                <w:bCs/>
                <w:color w:val="000000"/>
                <w:kern w:val="0"/>
                <w:sz w:val="24"/>
              </w:rPr>
              <w:t>-13</w:t>
            </w:r>
            <w:r>
              <w:rPr>
                <w:rFonts w:ascii="宋体" w:eastAsia="宋体" w:hAnsi="宋体" w:hint="eastAsia"/>
                <w:sz w:val="24"/>
              </w:rPr>
              <w:t>了解信息技术应用于初中体育教学中的意义，清楚初中体育教学中信息技术类型和应用的领域，学会初中体育教学中信息技术使用策略及特点分析；并能根据初中体育与健康教育教学内容的不同针对性的选用信息技术教学方法。</w:t>
            </w:r>
          </w:p>
        </w:tc>
      </w:tr>
      <w:tr w:rsidR="00033115">
        <w:tc>
          <w:tcPr>
            <w:tcW w:w="765" w:type="dxa"/>
            <w:vMerge w:val="restart"/>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lastRenderedPageBreak/>
              <w:t>教研组长</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rPr>
                <w:rFonts w:hAnsi="宋体"/>
                <w:bCs/>
                <w:color w:val="000000"/>
                <w:kern w:val="0"/>
                <w:sz w:val="24"/>
              </w:rPr>
            </w:pPr>
            <w:r>
              <w:rPr>
                <w:rFonts w:hAnsi="宋体" w:hint="eastAsia"/>
                <w:bCs/>
                <w:color w:val="000000"/>
                <w:kern w:val="0"/>
                <w:sz w:val="24"/>
              </w:rPr>
              <w:t>专业理念</w:t>
            </w:r>
          </w:p>
        </w:tc>
        <w:tc>
          <w:tcPr>
            <w:tcW w:w="6548" w:type="dxa"/>
          </w:tcPr>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-1</w:t>
            </w:r>
            <w:r>
              <w:rPr>
                <w:rFonts w:hAnsi="宋体" w:hint="eastAsia"/>
                <w:bCs/>
                <w:color w:val="000000"/>
                <w:kern w:val="0"/>
                <w:sz w:val="24"/>
              </w:rPr>
              <w:t>以成为新时期“四有</w:t>
            </w:r>
            <w:r>
              <w:rPr>
                <w:rFonts w:hAnsi="宋体"/>
                <w:bCs/>
                <w:color w:val="000000"/>
                <w:kern w:val="0"/>
                <w:sz w:val="24"/>
              </w:rPr>
              <w:t>”</w:t>
            </w:r>
            <w:r>
              <w:rPr>
                <w:rFonts w:hAnsi="宋体" w:hint="eastAsia"/>
                <w:bCs/>
                <w:color w:val="000000"/>
                <w:kern w:val="0"/>
                <w:sz w:val="24"/>
              </w:rPr>
              <w:t>教师作为自身的职业理想和职业使命，努力探索有效成长路径，提高道德修养，注重为人师表，能在教研组长的岗位上起到模范带头作用，提升教研组师德修养水平；增强对体育教育事业的职业认同感，发扬奉献精神和合作精神，争做教育教学改革的带头人、教育理论和实践结合的探索者。</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-2</w:t>
            </w:r>
            <w:r>
              <w:rPr>
                <w:rFonts w:hAnsi="宋体" w:hint="eastAsia"/>
                <w:bCs/>
                <w:color w:val="000000"/>
                <w:kern w:val="0"/>
                <w:sz w:val="24"/>
              </w:rPr>
              <w:t>熟练掌握《义务教育体育与健康课程标准》的相关要求，并能根据学校体育特定环境带领体育学科组开发出有创造性的体育课程实现课程目标；注重体育教育中的以人为本，把学生发展作为教学的核心临建，注重言传身教，能够在实际教学和科组建设中起到示范引领作用。</w:t>
            </w:r>
          </w:p>
        </w:tc>
      </w:tr>
      <w:tr w:rsidR="00033115">
        <w:tc>
          <w:tcPr>
            <w:tcW w:w="765" w:type="dxa"/>
            <w:vMerge/>
            <w:vAlign w:val="center"/>
          </w:tcPr>
          <w:p w:rsidR="00033115" w:rsidRDefault="00033115">
            <w:pPr>
              <w:spacing w:line="288" w:lineRule="auto"/>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-3</w:t>
            </w:r>
            <w:r>
              <w:rPr>
                <w:rFonts w:hAnsi="宋体" w:hint="eastAsia"/>
                <w:bCs/>
                <w:color w:val="000000"/>
                <w:kern w:val="0"/>
                <w:sz w:val="24"/>
              </w:rPr>
              <w:t>掌握教研组常规管理规范，能够组织策划教研活动，带领教研组进行校本研训。</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-4</w:t>
            </w:r>
            <w:r>
              <w:rPr>
                <w:rFonts w:hAnsi="宋体" w:hint="eastAsia"/>
                <w:bCs/>
                <w:color w:val="000000"/>
                <w:kern w:val="0"/>
                <w:sz w:val="24"/>
              </w:rPr>
              <w:t>掌握初中体育学科教学知识体系的内涵、特征及发展现状，了解初中体育教师专业发展与学科知识体系的关系。</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-5</w:t>
            </w:r>
            <w:r>
              <w:rPr>
                <w:rFonts w:hAnsi="宋体" w:hint="eastAsia"/>
                <w:bCs/>
                <w:color w:val="000000"/>
                <w:kern w:val="0"/>
                <w:sz w:val="24"/>
              </w:rPr>
              <w:t>能够从事实性、实践性、概念性及价值性知识四方面对初中体育与健康教育教学内容做到整体把握；学会课内外联动方式方法，促进初中体育与健康教育目标更好实现。</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-6</w:t>
            </w:r>
            <w:r>
              <w:rPr>
                <w:rFonts w:hAnsi="宋体" w:hint="eastAsia"/>
                <w:bCs/>
                <w:color w:val="000000"/>
                <w:kern w:val="0"/>
                <w:sz w:val="24"/>
              </w:rPr>
              <w:t>能够深刻了解体育人文社会科学知识对教育的价值，并能引领教研组共同学习与成长。</w:t>
            </w:r>
          </w:p>
        </w:tc>
      </w:tr>
      <w:tr w:rsidR="00033115">
        <w:tc>
          <w:tcPr>
            <w:tcW w:w="765" w:type="dxa"/>
            <w:vMerge/>
            <w:vAlign w:val="center"/>
          </w:tcPr>
          <w:p w:rsidR="00033115" w:rsidRDefault="00033115">
            <w:pPr>
              <w:spacing w:line="288" w:lineRule="auto"/>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-7</w:t>
            </w:r>
            <w:r>
              <w:rPr>
                <w:rFonts w:hAnsi="宋体" w:hint="eastAsia"/>
                <w:bCs/>
                <w:color w:val="000000"/>
                <w:kern w:val="0"/>
                <w:sz w:val="24"/>
              </w:rPr>
              <w:t>熟练掌握初中体育教学设计的体系架构、内涵与外延知识，指导科组成员完成学习需要分析、教学目标制定、教学内容选用、教学策略制定、教学过程设计等。</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-8</w:t>
            </w:r>
            <w:r>
              <w:rPr>
                <w:rFonts w:hAnsi="宋体" w:hint="eastAsia"/>
                <w:bCs/>
                <w:color w:val="000000"/>
                <w:kern w:val="0"/>
                <w:sz w:val="24"/>
              </w:rPr>
              <w:t>能够指导科组教师根据初中学生特征，因材施教，寓教于乐，教学方法、手段灵活多样。指导科组教师发挥不同评价方式功能，提升学校体育课堂教学效率。学校体育课堂氛围好，学生参与兴趣高，能关注课堂运动密度和强度，能达成预设的教学目标。</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-9</w:t>
            </w:r>
            <w:r>
              <w:rPr>
                <w:rFonts w:hAnsi="宋体" w:hint="eastAsia"/>
                <w:bCs/>
                <w:color w:val="000000"/>
                <w:kern w:val="0"/>
                <w:sz w:val="24"/>
              </w:rPr>
              <w:t>能够指导科组教师发挥不同评价方式功能，帮助初中学生实现对学习过程、学习结果的自我反思，提升学校体育课堂教学效率。</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-10</w:t>
            </w:r>
            <w:r>
              <w:rPr>
                <w:rFonts w:hAnsi="宋体" w:hint="eastAsia"/>
                <w:bCs/>
                <w:color w:val="000000"/>
                <w:kern w:val="0"/>
                <w:sz w:val="24"/>
              </w:rPr>
              <w:t>能够指导科组教师开展初中课外体育活动、竞赛、阳光体育组织及运动队训练，学校体育活动有特色，形成一校一品。</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-11</w:t>
            </w:r>
            <w:r>
              <w:rPr>
                <w:rFonts w:hAnsi="宋体" w:hint="eastAsia"/>
                <w:bCs/>
                <w:color w:val="000000"/>
                <w:kern w:val="0"/>
                <w:sz w:val="24"/>
              </w:rPr>
              <w:t>具备引领和组织利用和开发本校体育与健康课程教学资源的能力。</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-12</w:t>
            </w:r>
            <w:r>
              <w:rPr>
                <w:rFonts w:hAnsi="宋体" w:hint="eastAsia"/>
                <w:bCs/>
                <w:color w:val="000000"/>
                <w:kern w:val="0"/>
                <w:sz w:val="24"/>
              </w:rPr>
              <w:t>具备教研活动的组织与管理能力，经常开展观摩教学、听课评课、经验交流等活动；具备较强的教研业务素质和教育科研能力，引领教研组教师开展体育课程教研和科研活动。</w:t>
            </w:r>
          </w:p>
          <w:p w:rsidR="00033115" w:rsidRDefault="00800CFE">
            <w:pPr>
              <w:spacing w:line="288" w:lineRule="auto"/>
              <w:rPr>
                <w:rFonts w:hAnsi="宋体"/>
                <w:bCs/>
                <w:color w:val="000000"/>
                <w:kern w:val="0"/>
                <w:sz w:val="24"/>
              </w:rPr>
            </w:pPr>
            <w:r>
              <w:rPr>
                <w:rFonts w:hAnsi="宋体"/>
                <w:bCs/>
                <w:color w:val="000000"/>
                <w:kern w:val="0"/>
                <w:sz w:val="24"/>
              </w:rPr>
              <w:t>2</w:t>
            </w:r>
            <w:r>
              <w:rPr>
                <w:rFonts w:hAnsi="宋体" w:hint="eastAsia"/>
                <w:bCs/>
                <w:color w:val="000000"/>
                <w:kern w:val="0"/>
                <w:sz w:val="24"/>
              </w:rPr>
              <w:t>-</w:t>
            </w:r>
            <w:r>
              <w:rPr>
                <w:rFonts w:ascii="宋体" w:eastAsia="宋体" w:hAnsi="宋体" w:cs="宋体" w:hint="eastAsia"/>
                <w:bCs/>
                <w:color w:val="000000"/>
                <w:kern w:val="0"/>
                <w:sz w:val="24"/>
              </w:rPr>
              <w:t>Ⅳ</w:t>
            </w:r>
            <w:r>
              <w:rPr>
                <w:rFonts w:hAnsi="宋体" w:hint="eastAsia"/>
                <w:bCs/>
                <w:color w:val="000000"/>
                <w:kern w:val="0"/>
                <w:sz w:val="24"/>
              </w:rPr>
              <w:t>-13</w:t>
            </w:r>
            <w:r>
              <w:rPr>
                <w:rFonts w:hAnsi="宋体" w:hint="eastAsia"/>
                <w:bCs/>
                <w:color w:val="000000"/>
                <w:kern w:val="0"/>
                <w:sz w:val="24"/>
              </w:rPr>
              <w:t>了解初中体育教学开发与利用体育网络资源的必要性，知晓现有体育网络资源的类型，学会合理利用已有网络课程资源和开发可利用的体育网络课程资源，满足体育教师教学需求；学会将信息技术应用于体育教学设计、教学过程实施、体育教学效果评价。</w:t>
            </w:r>
          </w:p>
        </w:tc>
      </w:tr>
    </w:tbl>
    <w:p w:rsidR="00033115" w:rsidRDefault="00800CFE">
      <w:pPr>
        <w:spacing w:beforeLines="50" w:before="156" w:afterLines="50" w:after="156" w:line="288" w:lineRule="auto"/>
        <w:ind w:firstLine="482"/>
        <w:rPr>
          <w:rFonts w:hAnsi="宋体"/>
          <w:b/>
          <w:color w:val="000000"/>
          <w:kern w:val="0"/>
          <w:sz w:val="24"/>
        </w:rPr>
      </w:pPr>
      <w:r>
        <w:rPr>
          <w:rFonts w:hAnsi="宋体" w:hint="eastAsia"/>
          <w:b/>
          <w:color w:val="000000"/>
          <w:kern w:val="0"/>
          <w:sz w:val="24"/>
        </w:rPr>
        <w:t xml:space="preserve">2-4-3 </w:t>
      </w:r>
      <w:r>
        <w:rPr>
          <w:rFonts w:hAnsi="宋体" w:hint="eastAsia"/>
          <w:b/>
          <w:color w:val="000000"/>
          <w:kern w:val="0"/>
          <w:sz w:val="24"/>
        </w:rPr>
        <w:t>不同任职岗位培训目标（体育教研员）</w:t>
      </w:r>
    </w:p>
    <w:tbl>
      <w:tblPr>
        <w:tblStyle w:val="ac"/>
        <w:tblW w:w="8522" w:type="dxa"/>
        <w:tblLayout w:type="fixed"/>
        <w:tblLook w:val="04A0" w:firstRow="1" w:lastRow="0" w:firstColumn="1" w:lastColumn="0" w:noHBand="0" w:noVBand="1"/>
      </w:tblPr>
      <w:tblGrid>
        <w:gridCol w:w="765"/>
        <w:gridCol w:w="1209"/>
        <w:gridCol w:w="6548"/>
      </w:tblGrid>
      <w:tr w:rsidR="00033115">
        <w:tc>
          <w:tcPr>
            <w:tcW w:w="765" w:type="dxa"/>
            <w:vMerge w:val="restart"/>
            <w:vAlign w:val="center"/>
          </w:tcPr>
          <w:p w:rsidR="00033115" w:rsidRDefault="00800CFE">
            <w:pPr>
              <w:spacing w:line="288" w:lineRule="auto"/>
              <w:jc w:val="center"/>
              <w:rPr>
                <w:rFonts w:hAnsi="宋体"/>
                <w:bCs/>
                <w:color w:val="000000"/>
                <w:kern w:val="0"/>
                <w:sz w:val="24"/>
              </w:rPr>
            </w:pPr>
            <w:r>
              <w:rPr>
                <w:rFonts w:hAnsi="宋体" w:hint="eastAsia"/>
                <w:bCs/>
                <w:color w:val="000000"/>
                <w:kern w:val="0"/>
                <w:sz w:val="24"/>
              </w:rPr>
              <w:t>体育教研员</w:t>
            </w: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师德与</w:t>
            </w:r>
          </w:p>
          <w:p w:rsidR="00033115" w:rsidRDefault="00800CFE">
            <w:pPr>
              <w:spacing w:line="288" w:lineRule="auto"/>
            </w:pPr>
            <w:r>
              <w:rPr>
                <w:rFonts w:hAnsi="宋体" w:hint="eastAsia"/>
                <w:bCs/>
                <w:color w:val="000000"/>
                <w:kern w:val="0"/>
                <w:sz w:val="24"/>
              </w:rPr>
              <w:t>专业理念</w:t>
            </w:r>
          </w:p>
          <w:p w:rsidR="00033115" w:rsidRDefault="00033115">
            <w:pPr>
              <w:spacing w:line="288" w:lineRule="auto"/>
              <w:rPr>
                <w:rFonts w:hAnsi="宋体"/>
                <w:bCs/>
                <w:color w:val="000000"/>
                <w:kern w:val="0"/>
                <w:sz w:val="24"/>
              </w:rPr>
            </w:pP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w:t>
            </w:r>
            <w:r>
              <w:rPr>
                <w:rFonts w:asciiTheme="minorEastAsia" w:hAnsiTheme="minorEastAsia" w:cstheme="minorEastAsia" w:hint="eastAsia"/>
                <w:sz w:val="24"/>
              </w:rPr>
              <w:t>以成为新时期“四有</w:t>
            </w:r>
            <w:r>
              <w:rPr>
                <w:rFonts w:asciiTheme="minorEastAsia" w:hAnsiTheme="minorEastAsia" w:cstheme="minorEastAsia"/>
                <w:sz w:val="24"/>
              </w:rPr>
              <w:t>”</w:t>
            </w:r>
            <w:r>
              <w:rPr>
                <w:rFonts w:asciiTheme="minorEastAsia" w:hAnsiTheme="minorEastAsia" w:cstheme="minorEastAsia" w:hint="eastAsia"/>
                <w:sz w:val="24"/>
              </w:rPr>
              <w:t>教师作为自身的职业理想和职业使命，提高道德修养，注重为人师表，能在教研员的岗位上起到模范带头作用，提升区域体育教师师德修养水平；</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-2</w:t>
            </w:r>
            <w:r>
              <w:rPr>
                <w:rFonts w:asciiTheme="minorEastAsia" w:hAnsiTheme="minorEastAsia" w:cstheme="minorEastAsia" w:hint="eastAsia"/>
                <w:sz w:val="24"/>
              </w:rPr>
              <w:t>准确掌握《义务教育体育与健康课程标准》的相关要求，不断探索适合区域发展的实施路径达成学校体育教育目标。</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专业知识</w:t>
            </w:r>
          </w:p>
        </w:tc>
        <w:tc>
          <w:tcPr>
            <w:tcW w:w="6548" w:type="dxa"/>
          </w:tcPr>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-3</w:t>
            </w:r>
            <w:r>
              <w:rPr>
                <w:rFonts w:asciiTheme="minorEastAsia" w:hAnsiTheme="minorEastAsia" w:cstheme="minorEastAsia" w:hint="eastAsia"/>
                <w:sz w:val="24"/>
              </w:rPr>
              <w:t>掌握体育教研员常规管理规范，能够组织策划教研活动，带领体育学科进行校本研训。</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-4</w:t>
            </w:r>
            <w:r>
              <w:rPr>
                <w:rFonts w:ascii="宋体" w:eastAsia="宋体" w:hAnsi="宋体" w:cs="Times New Roman" w:hint="eastAsia"/>
                <w:sz w:val="24"/>
              </w:rPr>
              <w:t>掌握中、小学体育学科教学知识体系的内涵、特征及发展现状，了解中、小学体育教师专业发展与学科知识体系的关系。</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-5熟悉</w:t>
            </w:r>
            <w:r>
              <w:rPr>
                <w:rFonts w:ascii="宋体" w:eastAsia="宋体" w:hAnsi="宋体" w:cs="Times New Roman" w:hint="eastAsia"/>
                <w:sz w:val="24"/>
              </w:rPr>
              <w:t>国内外前沿的体育学科发展的前沿理论，并努力探索应用于地区实践。</w:t>
            </w:r>
          </w:p>
        </w:tc>
      </w:tr>
      <w:tr w:rsidR="00033115">
        <w:tc>
          <w:tcPr>
            <w:tcW w:w="765" w:type="dxa"/>
            <w:vMerge/>
            <w:vAlign w:val="center"/>
          </w:tcPr>
          <w:p w:rsidR="00033115" w:rsidRDefault="00033115">
            <w:pPr>
              <w:spacing w:line="288" w:lineRule="auto"/>
              <w:jc w:val="center"/>
              <w:rPr>
                <w:rFonts w:hAnsi="宋体"/>
                <w:bCs/>
                <w:color w:val="000000"/>
                <w:kern w:val="0"/>
                <w:sz w:val="24"/>
              </w:rPr>
            </w:pPr>
          </w:p>
        </w:tc>
        <w:tc>
          <w:tcPr>
            <w:tcW w:w="1209" w:type="dxa"/>
            <w:vAlign w:val="center"/>
          </w:tcPr>
          <w:p w:rsidR="00033115" w:rsidRDefault="00800CFE">
            <w:pPr>
              <w:spacing w:line="288" w:lineRule="auto"/>
              <w:rPr>
                <w:rFonts w:hAnsi="宋体"/>
                <w:bCs/>
                <w:color w:val="000000"/>
                <w:kern w:val="0"/>
                <w:sz w:val="24"/>
              </w:rPr>
            </w:pPr>
            <w:r>
              <w:rPr>
                <w:rFonts w:hAnsi="宋体" w:hint="eastAsia"/>
                <w:bCs/>
                <w:color w:val="000000"/>
                <w:kern w:val="0"/>
                <w:sz w:val="24"/>
              </w:rPr>
              <w:t>专业能力</w:t>
            </w:r>
          </w:p>
        </w:tc>
        <w:tc>
          <w:tcPr>
            <w:tcW w:w="6548" w:type="dxa"/>
          </w:tcPr>
          <w:p w:rsidR="00033115" w:rsidRDefault="00800CFE">
            <w:pPr>
              <w:numPr>
                <w:ilvl w:val="0"/>
                <w:numId w:val="2"/>
              </w:numPr>
              <w:spacing w:line="288" w:lineRule="auto"/>
              <w:rPr>
                <w:rFonts w:asciiTheme="minorEastAsia" w:hAnsiTheme="minorEastAsia" w:cstheme="minorEastAsia"/>
                <w:bCs/>
                <w:color w:val="000000"/>
                <w:kern w:val="0"/>
                <w:sz w:val="24"/>
              </w:rPr>
            </w:pP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-7熟练掌握中小学体育课程、课外体育锻炼、学校体育的目标，并能积极探索有效路径实现目标。</w:t>
            </w:r>
          </w:p>
          <w:p w:rsidR="00033115" w:rsidRDefault="00800CFE">
            <w:pPr>
              <w:numPr>
                <w:ilvl w:val="0"/>
                <w:numId w:val="2"/>
              </w:numPr>
              <w:spacing w:line="288" w:lineRule="auto"/>
              <w:rPr>
                <w:rFonts w:asciiTheme="minorEastAsia" w:hAnsiTheme="minorEastAsia" w:cstheme="minorEastAsia"/>
                <w:kern w:val="0"/>
                <w:sz w:val="24"/>
              </w:rPr>
            </w:pPr>
            <w:r>
              <w:rPr>
                <w:rFonts w:ascii="宋体" w:eastAsia="宋体" w:hAnsi="宋体" w:cs="宋体" w:hint="eastAsia"/>
                <w:bCs/>
                <w:color w:val="000000"/>
                <w:kern w:val="0"/>
                <w:sz w:val="24"/>
              </w:rPr>
              <w:t>Ⅰ</w:t>
            </w:r>
            <w:r>
              <w:rPr>
                <w:rFonts w:asciiTheme="minorEastAsia" w:hAnsiTheme="minorEastAsia" w:cstheme="minorEastAsia" w:hint="eastAsia"/>
                <w:kern w:val="0"/>
                <w:sz w:val="24"/>
              </w:rPr>
              <w:t>-8掌握体育教学设计的相关理论、原则和方法，并能积极引领地区的发展。</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-9</w:t>
            </w:r>
            <w:r>
              <w:rPr>
                <w:rFonts w:asciiTheme="minorEastAsia" w:hAnsiTheme="minorEastAsia" w:cstheme="minorEastAsia" w:hint="eastAsia"/>
                <w:sz w:val="24"/>
              </w:rPr>
              <w:t>具备良好教研活动的组织与管理能力，经常开展观摩教学、听课评课、经验交流等活动；不断提升区域有效教学水平。</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-10能够指导区域体育教师开展中小学</w:t>
            </w:r>
            <w:r>
              <w:rPr>
                <w:rFonts w:asciiTheme="minorEastAsia" w:hAnsiTheme="minorEastAsia" w:cstheme="minorEastAsia" w:hint="eastAsia"/>
                <w:kern w:val="0"/>
                <w:sz w:val="24"/>
              </w:rPr>
              <w:t>课外体育活动、竞赛、阳光体育组织及运动队训练</w:t>
            </w:r>
            <w:r>
              <w:rPr>
                <w:rFonts w:asciiTheme="minorEastAsia" w:hAnsiTheme="minorEastAsia" w:cstheme="minorEastAsia" w:hint="eastAsia"/>
                <w:sz w:val="24"/>
              </w:rPr>
              <w:t>，学校体育活动有特色，形成一校一品。</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-11</w:t>
            </w:r>
            <w:r>
              <w:rPr>
                <w:rFonts w:asciiTheme="minorEastAsia" w:hAnsiTheme="minorEastAsia" w:cstheme="minorEastAsia" w:hint="eastAsia"/>
                <w:sz w:val="24"/>
              </w:rPr>
              <w:t>具备引领和组织利用和开发区域校本体育与健康课程教学资源的能力。</w:t>
            </w:r>
          </w:p>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-12 具有较强的教科研能力，并能积极组织区域内体育教师针对体育教育中的问题开展研究。</w:t>
            </w:r>
          </w:p>
          <w:p w:rsidR="00033115" w:rsidRDefault="00800CFE">
            <w:pPr>
              <w:spacing w:line="288" w:lineRule="auto"/>
              <w:rPr>
                <w:rFonts w:asciiTheme="minorEastAsia" w:hAnsiTheme="minorEastAsia" w:cstheme="minorEastAsia"/>
                <w:bCs/>
                <w:color w:val="000000"/>
                <w:kern w:val="0"/>
                <w:sz w:val="24"/>
              </w:rPr>
            </w:pPr>
            <w:r>
              <w:rPr>
                <w:rFonts w:asciiTheme="minorEastAsia" w:hAnsiTheme="minorEastAsia" w:cstheme="minorEastAsia" w:hint="eastAsia"/>
                <w:bCs/>
                <w:color w:val="000000"/>
                <w:kern w:val="0"/>
                <w:sz w:val="24"/>
              </w:rPr>
              <w:t>3-</w:t>
            </w:r>
            <w:r>
              <w:rPr>
                <w:rFonts w:ascii="宋体" w:eastAsia="宋体" w:hAnsi="宋体" w:cs="宋体" w:hint="eastAsia"/>
                <w:bCs/>
                <w:color w:val="000000"/>
                <w:kern w:val="0"/>
                <w:sz w:val="24"/>
              </w:rPr>
              <w:t>Ⅰ</w:t>
            </w:r>
            <w:r>
              <w:rPr>
                <w:rFonts w:asciiTheme="minorEastAsia" w:hAnsiTheme="minorEastAsia" w:cstheme="minorEastAsia" w:hint="eastAsia"/>
                <w:bCs/>
                <w:color w:val="000000"/>
                <w:kern w:val="0"/>
                <w:sz w:val="24"/>
              </w:rPr>
              <w:t>-13</w:t>
            </w:r>
            <w:r>
              <w:rPr>
                <w:rFonts w:ascii="宋体" w:eastAsia="宋体" w:hAnsi="宋体" w:hint="eastAsia"/>
                <w:sz w:val="24"/>
              </w:rPr>
              <w:t>了解现代信息技术对体育教育的价值和作用，并力所能及推动当地现代信息技术与体育课堂的融合。</w:t>
            </w:r>
          </w:p>
        </w:tc>
      </w:tr>
    </w:tbl>
    <w:p w:rsidR="00033115" w:rsidRDefault="00800CFE">
      <w:pPr>
        <w:spacing w:line="288" w:lineRule="auto"/>
        <w:jc w:val="center"/>
        <w:rPr>
          <w:rFonts w:ascii="黑体" w:eastAsia="黑体" w:hAnsi="黑体" w:cs="黑体"/>
          <w:sz w:val="32"/>
          <w:szCs w:val="32"/>
        </w:rPr>
      </w:pPr>
      <w:bookmarkStart w:id="45" w:name="_Toc3089_WPSOffice_Level1"/>
      <w:bookmarkStart w:id="46" w:name="_Toc30205_WPSOffice_Level1"/>
      <w:r>
        <w:rPr>
          <w:rFonts w:ascii="黑体" w:eastAsia="黑体" w:hAnsi="黑体" w:cs="黑体"/>
          <w:sz w:val="32"/>
          <w:szCs w:val="32"/>
        </w:rPr>
        <w:br w:type="page"/>
      </w:r>
    </w:p>
    <w:p w:rsidR="00033115" w:rsidRDefault="00800CFE">
      <w:pPr>
        <w:spacing w:line="288" w:lineRule="auto"/>
        <w:jc w:val="center"/>
        <w:rPr>
          <w:rFonts w:ascii="黑体" w:eastAsia="黑体" w:hAnsi="黑体" w:cs="黑体"/>
          <w:sz w:val="32"/>
          <w:szCs w:val="32"/>
        </w:rPr>
      </w:pPr>
      <w:r>
        <w:rPr>
          <w:rFonts w:ascii="黑体" w:eastAsia="黑体" w:hAnsi="黑体" w:cs="黑体"/>
          <w:sz w:val="32"/>
          <w:szCs w:val="32"/>
        </w:rPr>
        <w:t xml:space="preserve">第三部分　</w:t>
      </w:r>
      <w:bookmarkEnd w:id="45"/>
      <w:bookmarkEnd w:id="46"/>
      <w:r>
        <w:rPr>
          <w:rFonts w:ascii="黑体" w:eastAsia="黑体" w:hAnsi="黑体" w:cs="黑体" w:hint="eastAsia"/>
          <w:sz w:val="32"/>
          <w:szCs w:val="32"/>
        </w:rPr>
        <w:t xml:space="preserve">专业素质评价 </w:t>
      </w:r>
    </w:p>
    <w:p w:rsidR="00033115" w:rsidRDefault="00033115">
      <w:pPr>
        <w:spacing w:line="360" w:lineRule="auto"/>
        <w:ind w:firstLineChars="200" w:firstLine="480"/>
        <w:rPr>
          <w:rFonts w:ascii="宋体" w:hAnsi="宋体"/>
          <w:color w:val="000000"/>
          <w:sz w:val="24"/>
        </w:rPr>
      </w:pP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体育教师的专业素质主要体现在师德与专业理念、专业知识和专业能力三个方面。在中小学体育实践工作中，教师的师德修养对教师的专业素质有重要的影响作用。师德修养是教师专业发展的保障。所以在教学的专业评价中，还必须包含师德修养的评价。本部分内容结构如图3-1。</w:t>
      </w:r>
    </w:p>
    <w:p w:rsidR="00033115" w:rsidRDefault="00800CFE">
      <w:pPr>
        <w:spacing w:line="360" w:lineRule="auto"/>
        <w:jc w:val="left"/>
        <w:rPr>
          <w:rFonts w:ascii="宋体" w:hAnsi="宋体"/>
          <w:color w:val="000000"/>
          <w:sz w:val="24"/>
        </w:rPr>
      </w:pPr>
      <w:r>
        <w:rPr>
          <w:rFonts w:ascii="宋体" w:hAnsi="宋体" w:hint="eastAsia"/>
          <w:noProof/>
          <w:color w:val="000000"/>
          <w:sz w:val="24"/>
        </w:rPr>
        <w:drawing>
          <wp:inline distT="0" distB="0" distL="114300" distR="114300" wp14:anchorId="57AA3B2B" wp14:editId="38ACD6DC">
            <wp:extent cx="5547360" cy="3152775"/>
            <wp:effectExtent l="0" t="0" r="15240" b="9525"/>
            <wp:docPr id="2" name="图片 2" descr="评价内容与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评价内容与方法"/>
                    <pic:cNvPicPr>
                      <a:picLocks noChangeAspect="1"/>
                    </pic:cNvPicPr>
                  </pic:nvPicPr>
                  <pic:blipFill>
                    <a:blip r:embed="rId13"/>
                    <a:stretch>
                      <a:fillRect/>
                    </a:stretch>
                  </pic:blipFill>
                  <pic:spPr>
                    <a:xfrm>
                      <a:off x="0" y="0"/>
                      <a:ext cx="5547360" cy="3152775"/>
                    </a:xfrm>
                    <a:prstGeom prst="rect">
                      <a:avLst/>
                    </a:prstGeom>
                  </pic:spPr>
                </pic:pic>
              </a:graphicData>
            </a:graphic>
          </wp:inline>
        </w:drawing>
      </w:r>
    </w:p>
    <w:p w:rsidR="00033115" w:rsidRDefault="00033115">
      <w:pPr>
        <w:spacing w:line="360" w:lineRule="auto"/>
        <w:jc w:val="left"/>
        <w:rPr>
          <w:rFonts w:ascii="宋体" w:hAnsi="宋体"/>
          <w:color w:val="000000"/>
          <w:sz w:val="24"/>
        </w:rPr>
      </w:pPr>
    </w:p>
    <w:p w:rsidR="00033115" w:rsidRDefault="00800CFE">
      <w:pPr>
        <w:spacing w:line="360" w:lineRule="auto"/>
        <w:jc w:val="center"/>
        <w:rPr>
          <w:rFonts w:ascii="宋体" w:hAnsi="宋体"/>
          <w:color w:val="000000"/>
          <w:sz w:val="24"/>
        </w:rPr>
      </w:pPr>
      <w:bookmarkStart w:id="47" w:name="_Toc7224_WPSOffice_Level2"/>
      <w:bookmarkStart w:id="48" w:name="_Toc9720_WPSOffice_Level2"/>
      <w:bookmarkStart w:id="49" w:name="_Toc12298_WPSOffice_Level2"/>
      <w:r>
        <w:rPr>
          <w:rFonts w:ascii="宋体" w:hAnsi="宋体" w:hint="eastAsia"/>
          <w:color w:val="000000"/>
          <w:sz w:val="24"/>
        </w:rPr>
        <w:t>图3-1教学能力测试结构图</w:t>
      </w:r>
      <w:bookmarkEnd w:id="47"/>
      <w:bookmarkEnd w:id="48"/>
      <w:bookmarkEnd w:id="49"/>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教师专业素质评价内容要立足于教师职业岗位发展需要，具体包括师德与专业理念、专业知识、专业能力三大方面。师德与专业理念是专业发展的方向性问题，专业知识是发展的动力性问题，体育是应用型学科，对教育学、心理学、人文社科、自然科学等学科知识要求较高，专业知识底蕴越扎实，成长速度就越快。专业能力包含了教学设计能力、教学实施能力、教学评价能力、课外体育指导能力、体育课程资源开发能力、教研科研能力和信息技术应用能力七个方面。这七种能力包含了体育教师岗位典型实践领域，前三者侧重高效实施教育教学，后四者侧重促进自身的专业成长。</w:t>
      </w:r>
    </w:p>
    <w:p w:rsidR="00033115" w:rsidRDefault="00800CFE">
      <w:pPr>
        <w:spacing w:line="360" w:lineRule="auto"/>
        <w:ind w:firstLineChars="200" w:firstLine="562"/>
        <w:rPr>
          <w:rFonts w:ascii="黑体" w:eastAsia="黑体" w:hAnsi="黑体" w:cs="黑体"/>
          <w:b/>
          <w:color w:val="000000"/>
          <w:sz w:val="28"/>
          <w:szCs w:val="28"/>
        </w:rPr>
      </w:pPr>
      <w:r>
        <w:rPr>
          <w:rFonts w:ascii="黑体" w:eastAsia="黑体" w:hAnsi="黑体" w:cs="黑体" w:hint="eastAsia"/>
          <w:b/>
          <w:color w:val="000000"/>
          <w:sz w:val="28"/>
          <w:szCs w:val="28"/>
        </w:rPr>
        <w:t>一、专业素质评价内容</w:t>
      </w:r>
    </w:p>
    <w:p w:rsidR="00033115" w:rsidRDefault="00800CFE">
      <w:pPr>
        <w:spacing w:line="360" w:lineRule="auto"/>
        <w:ind w:firstLineChars="200" w:firstLine="482"/>
        <w:rPr>
          <w:rFonts w:asciiTheme="minorEastAsia" w:hAnsiTheme="minorEastAsia" w:cstheme="minorEastAsia"/>
          <w:b/>
          <w:color w:val="000000"/>
          <w:sz w:val="24"/>
        </w:rPr>
      </w:pPr>
      <w:r>
        <w:rPr>
          <w:rFonts w:asciiTheme="minorEastAsia" w:hAnsiTheme="minorEastAsia" w:cstheme="minorEastAsia" w:hint="eastAsia"/>
          <w:b/>
          <w:color w:val="000000"/>
          <w:sz w:val="24"/>
        </w:rPr>
        <w:t>（一）师德与专业理念</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从师德理解与个人行为、职业理解与认知、专业价值与认知、教育教学素养四个领域对教师展开评价。</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1.师德理解与个人行为，一是教师的师德规范掌握情况；二是教师对师德规范的理解；三</w:t>
      </w:r>
      <w:r w:rsidR="005712B6">
        <w:rPr>
          <w:rFonts w:asciiTheme="minorEastAsia" w:hAnsiTheme="minorEastAsia" w:cstheme="minorEastAsia" w:hint="eastAsia"/>
          <w:bCs/>
          <w:color w:val="000000"/>
          <w:sz w:val="24"/>
        </w:rPr>
        <w:t>是</w:t>
      </w:r>
      <w:r>
        <w:rPr>
          <w:rFonts w:asciiTheme="minorEastAsia" w:hAnsiTheme="minorEastAsia" w:cstheme="minorEastAsia" w:hint="eastAsia"/>
          <w:bCs/>
          <w:color w:val="000000"/>
          <w:sz w:val="24"/>
        </w:rPr>
        <w:t>教师师德与个人行为的知行合一。</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2.职业理解与认知，一是体育教师的职业属性；体育教师的职业价值；体育教师对教育的价值。</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3.专业价值与认知，一是体育教育对学生发展的价值；二</w:t>
      </w:r>
      <w:r w:rsidR="00BF694B">
        <w:rPr>
          <w:rFonts w:asciiTheme="minorEastAsia" w:hAnsiTheme="minorEastAsia" w:cstheme="minorEastAsia" w:hint="eastAsia"/>
          <w:bCs/>
          <w:color w:val="000000"/>
          <w:sz w:val="24"/>
        </w:rPr>
        <w:t>是</w:t>
      </w:r>
      <w:r>
        <w:rPr>
          <w:rFonts w:asciiTheme="minorEastAsia" w:hAnsiTheme="minorEastAsia" w:cstheme="minorEastAsia" w:hint="eastAsia"/>
          <w:bCs/>
          <w:color w:val="000000"/>
          <w:sz w:val="24"/>
        </w:rPr>
        <w:t>对民族、国家的价值。</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4.教育教学素养主要评价教师能否把师德、职业理解和专业价值认知真正落实在实践工作中。</w:t>
      </w:r>
    </w:p>
    <w:p w:rsidR="00033115" w:rsidRDefault="00800CFE">
      <w:pPr>
        <w:spacing w:line="360" w:lineRule="auto"/>
        <w:ind w:firstLineChars="200" w:firstLine="482"/>
        <w:rPr>
          <w:rFonts w:asciiTheme="minorEastAsia" w:hAnsiTheme="minorEastAsia" w:cstheme="minorEastAsia"/>
          <w:b/>
          <w:color w:val="000000"/>
          <w:sz w:val="24"/>
        </w:rPr>
      </w:pPr>
      <w:r>
        <w:rPr>
          <w:rFonts w:asciiTheme="minorEastAsia" w:hAnsiTheme="minorEastAsia" w:cstheme="minorEastAsia" w:hint="eastAsia"/>
          <w:b/>
          <w:color w:val="000000"/>
          <w:sz w:val="24"/>
        </w:rPr>
        <w:t>（二）专业知识</w:t>
      </w:r>
    </w:p>
    <w:p w:rsidR="00033115" w:rsidRDefault="00800CFE">
      <w:pPr>
        <w:spacing w:line="360" w:lineRule="auto"/>
        <w:ind w:firstLineChars="200" w:firstLine="480"/>
        <w:rPr>
          <w:rFonts w:asciiTheme="minorEastAsia" w:hAnsiTheme="minorEastAsia" w:cstheme="minorEastAsia"/>
          <w:bCs/>
          <w:color w:val="000000"/>
          <w:sz w:val="24"/>
        </w:rPr>
      </w:pPr>
      <w:r>
        <w:rPr>
          <w:rFonts w:asciiTheme="minorEastAsia" w:hAnsiTheme="minorEastAsia" w:cstheme="minorEastAsia" w:hint="eastAsia"/>
          <w:bCs/>
          <w:color w:val="000000"/>
          <w:sz w:val="24"/>
        </w:rPr>
        <w:t>从中小学体育学科实际教学及教师专业发展出发，依据中小学学生身心发展、动作技能形成与发展规律，中小学生心理发展和教育规律等特征，确立教师的专业知识维度。主要评价：教育教学知识、体育学科知识、健康教育知识、人文社科知识。</w:t>
      </w:r>
    </w:p>
    <w:p w:rsidR="00033115" w:rsidRDefault="00800CFE">
      <w:pPr>
        <w:spacing w:line="360" w:lineRule="auto"/>
        <w:rPr>
          <w:rFonts w:ascii="宋体" w:hAnsi="宋体"/>
          <w:b/>
          <w:color w:val="000000"/>
          <w:sz w:val="24"/>
        </w:rPr>
      </w:pPr>
      <w:r>
        <w:rPr>
          <w:rFonts w:asciiTheme="minorEastAsia" w:hAnsiTheme="minorEastAsia" w:cstheme="minorEastAsia" w:hint="eastAsia"/>
          <w:b/>
          <w:color w:val="000000"/>
          <w:sz w:val="24"/>
        </w:rPr>
        <w:t xml:space="preserve">    </w:t>
      </w:r>
      <w:r>
        <w:rPr>
          <w:rFonts w:ascii="宋体" w:hAnsi="宋体" w:hint="eastAsia"/>
          <w:b/>
          <w:color w:val="000000"/>
          <w:sz w:val="24"/>
        </w:rPr>
        <w:t>（三）专业能力测试内容</w:t>
      </w:r>
    </w:p>
    <w:p w:rsidR="00033115" w:rsidRDefault="00800CFE">
      <w:pPr>
        <w:spacing w:line="360" w:lineRule="auto"/>
        <w:ind w:firstLineChars="200" w:firstLine="480"/>
        <w:rPr>
          <w:rFonts w:asciiTheme="minorEastAsia" w:hAnsiTheme="minorEastAsia" w:cstheme="minorEastAsia"/>
          <w:bCs/>
          <w:color w:val="000000"/>
          <w:sz w:val="24"/>
        </w:rPr>
      </w:pPr>
      <w:r>
        <w:rPr>
          <w:rFonts w:ascii="宋体" w:hAnsi="宋体" w:hint="eastAsia"/>
          <w:color w:val="000000"/>
          <w:sz w:val="24"/>
        </w:rPr>
        <w:t>专业能力包含了教学设计能力、教学实施能力、教学评价能力、课外体育指导能力、体育课程资源开发能力、教研科研能力和信息技术应用能力七个方面。</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教学设计能力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教学设计能力测试的内容主要包括：一是在熟悉体育教学设计原理的基础上，能够科学设计教学目标和教学计划；二是合理利用教学资源和方法设计教学过程；三是引导和帮助义务教育阶段学生设计个性化的学习计划。也就是能准确把握课</w:t>
      </w:r>
      <w:r>
        <w:rPr>
          <w:rFonts w:ascii="宋体" w:hAnsi="宋体"/>
          <w:color w:val="000000"/>
          <w:sz w:val="24"/>
        </w:rPr>
        <w:t>程标准的理念和要求，理解教材</w:t>
      </w:r>
      <w:r>
        <w:rPr>
          <w:rFonts w:ascii="宋体" w:hAnsi="宋体" w:hint="eastAsia"/>
          <w:color w:val="000000"/>
          <w:sz w:val="24"/>
        </w:rPr>
        <w:t>，</w:t>
      </w:r>
      <w:r>
        <w:rPr>
          <w:rFonts w:ascii="宋体" w:hAnsi="宋体"/>
          <w:color w:val="000000"/>
          <w:sz w:val="24"/>
        </w:rPr>
        <w:t>根据学生的学习需要、学习动机、学习兴趣、学习态度、学习热情、学习能力及学习困难，科学设计教学目标，合理安排学习内容</w:t>
      </w:r>
      <w:r>
        <w:rPr>
          <w:rFonts w:ascii="宋体" w:hAnsi="宋体" w:hint="eastAsia"/>
          <w:color w:val="000000"/>
          <w:sz w:val="24"/>
        </w:rPr>
        <w:t>并拟定教学进度，</w:t>
      </w:r>
      <w:r>
        <w:rPr>
          <w:rFonts w:ascii="宋体" w:hAnsi="宋体"/>
          <w:color w:val="000000"/>
          <w:sz w:val="24"/>
        </w:rPr>
        <w:t>设计严谨高效的教学程序，选择学生喜欢的教学方法</w:t>
      </w:r>
      <w:r>
        <w:rPr>
          <w:rFonts w:ascii="宋体" w:hAnsi="宋体" w:hint="eastAsia"/>
          <w:color w:val="000000"/>
          <w:sz w:val="24"/>
        </w:rPr>
        <w:t>。</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教学实施能力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教学实施能力测试的内容主要包括：一是营造良好的学习环境与氛围，激发与保护义务教育阶段学生的学习兴趣；二是通过启发式、探究式、讨论式、参与式等多种方式，有效实施教学；三是有效调控教学过程，合理处理课堂偶发事件；四是引发义务教育阶段学生独立思考和主动探究，发展学生创新能力；五是将现代教育技术手段整合应用到教学中。也就是能准确运用教学语言</w:t>
      </w:r>
      <w:r>
        <w:rPr>
          <w:rFonts w:ascii="宋体" w:hAnsi="宋体"/>
          <w:color w:val="000000"/>
          <w:sz w:val="24"/>
        </w:rPr>
        <w:t>，根据</w:t>
      </w:r>
      <w:r>
        <w:rPr>
          <w:rFonts w:ascii="宋体" w:hAnsi="宋体" w:hint="eastAsia"/>
          <w:color w:val="000000"/>
          <w:sz w:val="24"/>
        </w:rPr>
        <w:t>义务教育阶段</w:t>
      </w:r>
      <w:r>
        <w:rPr>
          <w:rFonts w:ascii="宋体" w:hAnsi="宋体"/>
          <w:color w:val="000000"/>
          <w:sz w:val="24"/>
        </w:rPr>
        <w:t>学生的身心特点和课程改革所倡导的学习方式，尊重</w:t>
      </w:r>
      <w:r>
        <w:rPr>
          <w:rFonts w:ascii="宋体" w:hAnsi="宋体" w:hint="eastAsia"/>
          <w:color w:val="000000"/>
          <w:sz w:val="24"/>
        </w:rPr>
        <w:t>学生的学习经历、</w:t>
      </w:r>
      <w:r>
        <w:rPr>
          <w:rFonts w:ascii="宋体" w:hAnsi="宋体"/>
          <w:color w:val="000000"/>
          <w:sz w:val="24"/>
        </w:rPr>
        <w:t>体验和方式，关注师生课堂的教学行为和状态，尊重学生学习的特</w:t>
      </w:r>
      <w:r>
        <w:rPr>
          <w:rFonts w:ascii="宋体" w:hAnsi="宋体" w:hint="eastAsia"/>
          <w:color w:val="000000"/>
          <w:sz w:val="24"/>
        </w:rPr>
        <w:t>点、</w:t>
      </w:r>
      <w:r>
        <w:rPr>
          <w:rFonts w:ascii="宋体" w:hAnsi="宋体"/>
          <w:color w:val="000000"/>
          <w:sz w:val="24"/>
        </w:rPr>
        <w:t>科学选用教学</w:t>
      </w:r>
      <w:r>
        <w:rPr>
          <w:rFonts w:ascii="宋体" w:hAnsi="宋体" w:hint="eastAsia"/>
          <w:color w:val="000000"/>
          <w:sz w:val="24"/>
        </w:rPr>
        <w:t>方式</w:t>
      </w:r>
      <w:r>
        <w:rPr>
          <w:rFonts w:ascii="宋体" w:hAnsi="宋体"/>
          <w:color w:val="000000"/>
          <w:sz w:val="24"/>
        </w:rPr>
        <w:t>，创造性组织学习活动，提高课堂教学效能。</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教学评价能力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教学评价能力测试的内容主要包括：一是利用评价工具；二是掌握多元评价方法，多视角、全过程评价学生发展；三是引导学生进行自我评价；四是自我评价教育教学效果，及时调整和改进教育教学工作。也就是能根据教学</w:t>
      </w:r>
      <w:r>
        <w:rPr>
          <w:rFonts w:ascii="宋体" w:hAnsi="宋体"/>
          <w:color w:val="000000"/>
          <w:sz w:val="24"/>
        </w:rPr>
        <w:t>目标、利用专业的评价工具、准确地测定和分析教学结果，从知识关怀向精</w:t>
      </w:r>
      <w:r>
        <w:rPr>
          <w:rFonts w:ascii="宋体" w:hAnsi="宋体" w:hint="eastAsia"/>
          <w:color w:val="000000"/>
          <w:sz w:val="24"/>
        </w:rPr>
        <w:t>神关怀转变</w:t>
      </w:r>
      <w:r>
        <w:rPr>
          <w:rFonts w:ascii="宋体" w:hAnsi="宋体"/>
          <w:color w:val="000000"/>
          <w:sz w:val="24"/>
        </w:rPr>
        <w:t>，关注学生学习过程中的情感、状态及努力程度，将生成与结果相结合，将</w:t>
      </w:r>
      <w:r>
        <w:rPr>
          <w:rFonts w:ascii="宋体" w:hAnsi="宋体" w:hint="eastAsia"/>
          <w:color w:val="000000"/>
          <w:sz w:val="24"/>
        </w:rPr>
        <w:t>定</w:t>
      </w:r>
      <w:r>
        <w:rPr>
          <w:rFonts w:ascii="宋体" w:hAnsi="宋体"/>
          <w:color w:val="000000"/>
          <w:sz w:val="24"/>
        </w:rPr>
        <w:t>量</w:t>
      </w:r>
      <w:r>
        <w:rPr>
          <w:rFonts w:ascii="宋体" w:hAnsi="宋体" w:hint="eastAsia"/>
          <w:color w:val="000000"/>
          <w:sz w:val="24"/>
        </w:rPr>
        <w:t>评价</w:t>
      </w:r>
      <w:r>
        <w:rPr>
          <w:rFonts w:ascii="宋体" w:hAnsi="宋体"/>
          <w:color w:val="000000"/>
          <w:sz w:val="24"/>
        </w:rPr>
        <w:t>和</w:t>
      </w:r>
      <w:r>
        <w:rPr>
          <w:rFonts w:ascii="宋体" w:hAnsi="宋体" w:hint="eastAsia"/>
          <w:color w:val="000000"/>
          <w:sz w:val="24"/>
        </w:rPr>
        <w:t>定性</w:t>
      </w:r>
      <w:r>
        <w:rPr>
          <w:rFonts w:ascii="宋体" w:hAnsi="宋体"/>
          <w:color w:val="000000"/>
          <w:sz w:val="24"/>
        </w:rPr>
        <w:t>评价相结合，构建多元、连续、注重发展的评价体系</w:t>
      </w:r>
      <w:r>
        <w:rPr>
          <w:rFonts w:ascii="宋体" w:hAnsi="宋体" w:hint="eastAsia"/>
          <w:color w:val="000000"/>
          <w:sz w:val="24"/>
        </w:rPr>
        <w:t>。</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课外体育指导能力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课外体育指导能力测试的内容主要包括：能根据义务教育阶段学生生理和心理发育特征、运动技能形成规律和课外体育活动特点，结合课外体育活动的组织与管理、运动损伤的防治和运动能力拓展等方面进行指导。实现巩固和提高体育课所传授的体育知识和技能，提高学生的运动能力和对体育知识的运用能力，培养学生自觉锻炼身体的意识，满足学生身体活动的需要，增强体质，为终身体育奠定基础。</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体育课程资源开发能力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体育课程资源开发能力测试的内容主要包括：能主动地、创造性地开发和利用一切可用的资源，有效搜集、分析、处理整合与课程教学相关的文体、媒体、实验、图书等资源，能从社会、环境、人际交往中挖掘教育的潜在资源，根据学生的需求和能力，开发校本课程资源。课程开发的特点一般具有校本性、多样化、动态性、建构性和实践性。</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教研科研能力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教研科研能力测试的内容主要包括：一是主动收集分析相关信息，不断进行反思，改进教育教学工作；二是针对教育教学工作中的现实需要与问题，进行探索和研究；三是制定专业发展规划，积极参加专业培训，不断提高自身专业素质。也就是能将</w:t>
      </w:r>
      <w:r>
        <w:rPr>
          <w:rFonts w:ascii="宋体" w:hAnsi="宋体"/>
          <w:color w:val="000000"/>
          <w:sz w:val="24"/>
        </w:rPr>
        <w:t>自己的教学活动作为思考对象，立足于主体之外批判地审视主体教育教学状态，</w:t>
      </w:r>
      <w:r>
        <w:rPr>
          <w:rFonts w:ascii="宋体" w:hAnsi="宋体" w:hint="eastAsia"/>
          <w:color w:val="000000"/>
          <w:sz w:val="24"/>
        </w:rPr>
        <w:t>通过对教学</w:t>
      </w:r>
      <w:r>
        <w:rPr>
          <w:rFonts w:ascii="宋体" w:hAnsi="宋体"/>
          <w:color w:val="000000"/>
          <w:sz w:val="24"/>
        </w:rPr>
        <w:t>内容、教学过程、教学行为、师生状态的观察回顾、分析诊断、自我对话、自我监</w:t>
      </w:r>
      <w:r>
        <w:rPr>
          <w:rFonts w:ascii="宋体" w:hAnsi="宋体" w:hint="eastAsia"/>
          <w:color w:val="000000"/>
          <w:sz w:val="24"/>
        </w:rPr>
        <w:t>控</w:t>
      </w:r>
      <w:r>
        <w:rPr>
          <w:rFonts w:ascii="宋体" w:hAnsi="宋体"/>
          <w:color w:val="000000"/>
          <w:sz w:val="24"/>
        </w:rPr>
        <w:t>，有效总结经验、发现问题、挖掘潜能、改进实践，提高教师自我觉察水平</w:t>
      </w:r>
      <w:r>
        <w:rPr>
          <w:rFonts w:ascii="宋体" w:hAnsi="宋体" w:hint="eastAsia"/>
          <w:color w:val="000000"/>
          <w:sz w:val="24"/>
        </w:rPr>
        <w:t>，</w:t>
      </w:r>
      <w:r>
        <w:rPr>
          <w:rFonts w:ascii="宋体" w:hAnsi="宋体"/>
          <w:color w:val="000000"/>
          <w:sz w:val="24"/>
        </w:rPr>
        <w:t>促进教师教育</w:t>
      </w:r>
      <w:r>
        <w:rPr>
          <w:rFonts w:ascii="宋体" w:hAnsi="宋体" w:hint="eastAsia"/>
          <w:color w:val="000000"/>
          <w:sz w:val="24"/>
        </w:rPr>
        <w:t>智慧的提升</w:t>
      </w:r>
      <w:r>
        <w:rPr>
          <w:rFonts w:ascii="宋体" w:hAnsi="宋体"/>
          <w:color w:val="000000"/>
          <w:sz w:val="24"/>
        </w:rPr>
        <w:t>。</w:t>
      </w:r>
      <w:r>
        <w:rPr>
          <w:rFonts w:ascii="宋体" w:hAnsi="宋体" w:hint="eastAsia"/>
          <w:color w:val="000000"/>
          <w:sz w:val="24"/>
        </w:rPr>
        <w:t>将教育教学研究作为自身专业成长的有效方式，</w:t>
      </w:r>
      <w:r>
        <w:rPr>
          <w:rFonts w:ascii="宋体" w:hAnsi="宋体"/>
          <w:color w:val="000000"/>
          <w:sz w:val="24"/>
        </w:rPr>
        <w:t>促使自身实现从经验型教师向科研型教师的转化，具有问题意识</w:t>
      </w:r>
      <w:r>
        <w:rPr>
          <w:rFonts w:ascii="宋体" w:hAnsi="宋体" w:hint="eastAsia"/>
          <w:color w:val="000000"/>
          <w:sz w:val="24"/>
        </w:rPr>
        <w:t>和</w:t>
      </w:r>
      <w:r>
        <w:rPr>
          <w:rFonts w:ascii="宋体" w:hAnsi="宋体"/>
          <w:color w:val="000000"/>
          <w:sz w:val="24"/>
        </w:rPr>
        <w:t>文献意识，能立足鲜活的教育实践进行校本研究、</w:t>
      </w:r>
      <w:r>
        <w:rPr>
          <w:rFonts w:ascii="宋体" w:hAnsi="宋体" w:hint="eastAsia"/>
          <w:color w:val="000000"/>
          <w:sz w:val="24"/>
        </w:rPr>
        <w:t>案例研</w:t>
      </w:r>
      <w:r>
        <w:rPr>
          <w:rFonts w:ascii="宋体" w:hAnsi="宋体"/>
          <w:color w:val="000000"/>
          <w:sz w:val="24"/>
        </w:rPr>
        <w:t>究、课例研究、行动研究，能独立申报课题</w:t>
      </w:r>
      <w:r>
        <w:rPr>
          <w:rFonts w:ascii="宋体" w:hAnsi="宋体" w:hint="eastAsia"/>
          <w:color w:val="000000"/>
          <w:sz w:val="24"/>
        </w:rPr>
        <w:t>及开展课题研究，</w:t>
      </w:r>
      <w:r>
        <w:rPr>
          <w:rFonts w:ascii="宋体" w:hAnsi="宋体"/>
          <w:color w:val="000000"/>
          <w:sz w:val="24"/>
        </w:rPr>
        <w:t>进行规范的科研论文撰写。</w:t>
      </w:r>
    </w:p>
    <w:p w:rsidR="00033115" w:rsidRDefault="00800CFE">
      <w:pPr>
        <w:numPr>
          <w:ilvl w:val="0"/>
          <w:numId w:val="3"/>
        </w:numPr>
        <w:spacing w:line="360" w:lineRule="auto"/>
        <w:ind w:firstLineChars="200" w:firstLine="482"/>
        <w:rPr>
          <w:rFonts w:ascii="宋体" w:hAnsi="宋体"/>
          <w:b/>
          <w:bCs/>
          <w:color w:val="000000"/>
          <w:sz w:val="24"/>
        </w:rPr>
      </w:pPr>
      <w:r>
        <w:rPr>
          <w:rFonts w:ascii="宋体" w:hAnsi="宋体" w:hint="eastAsia"/>
          <w:b/>
          <w:bCs/>
          <w:color w:val="000000"/>
          <w:sz w:val="24"/>
        </w:rPr>
        <w:t>信息技术应用能力</w:t>
      </w:r>
    </w:p>
    <w:p w:rsidR="00033115" w:rsidRDefault="00800CFE">
      <w:pPr>
        <w:numPr>
          <w:ilvl w:val="255"/>
          <w:numId w:val="0"/>
        </w:numPr>
        <w:spacing w:line="360" w:lineRule="auto"/>
        <w:rPr>
          <w:rFonts w:ascii="宋体" w:hAnsi="宋体"/>
          <w:color w:val="000000"/>
          <w:sz w:val="24"/>
        </w:rPr>
      </w:pPr>
      <w:r>
        <w:rPr>
          <w:rFonts w:ascii="宋体" w:hAnsi="宋体" w:hint="eastAsia"/>
          <w:color w:val="000000"/>
          <w:sz w:val="24"/>
        </w:rPr>
        <w:t xml:space="preserve">　　信息技术应用能力测试的内容主要包括：能够了解信息技术教学的种类和功能，掌握现代信息技术教学工具的使用方法，能根据教学内容和学生的特点选择、使用教学所需的教学软件。提升体育教师收集、识别、处理、检测、分析和利用等信息的技术与能力。通过“未来教育”“智慧教学”“翻转课堂”的一些好的教学理念、教学方法和手段，促进体育教师转变教学观念，改进教学实践。</w:t>
      </w:r>
    </w:p>
    <w:p w:rsidR="00033115" w:rsidRDefault="00800CFE">
      <w:pPr>
        <w:spacing w:beforeLines="50" w:before="156" w:line="360" w:lineRule="auto"/>
        <w:ind w:firstLineChars="200" w:firstLine="482"/>
        <w:rPr>
          <w:rFonts w:ascii="黑体" w:eastAsia="黑体" w:hAnsi="黑体" w:cs="黑体"/>
          <w:b/>
          <w:color w:val="000000"/>
          <w:sz w:val="24"/>
        </w:rPr>
      </w:pPr>
      <w:bookmarkStart w:id="50" w:name="_Toc17007_WPSOffice_Level2"/>
      <w:bookmarkStart w:id="51" w:name="_Toc18206_WPSOffice_Level2"/>
      <w:r>
        <w:rPr>
          <w:rFonts w:ascii="黑体" w:eastAsia="黑体" w:hAnsi="黑体" w:cs="黑体" w:hint="eastAsia"/>
          <w:b/>
          <w:color w:val="000000"/>
          <w:sz w:val="24"/>
        </w:rPr>
        <w:t>二、专业素质评价方法</w:t>
      </w:r>
      <w:bookmarkEnd w:id="50"/>
      <w:bookmarkEnd w:id="51"/>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评价离不开具体的知识、技能和行为表现。从具体的评价方法来说，教师的师德与专业理念可用访谈的方法研究，专业知识可用测试题测试的方法了解，专业能力可用自我诊断、问卷调查、教学设计分析、课堂观察、成长档案袋分析等方法了解。测评采用参训教师自测为主与培训机构组织他测相结合的方式，他评时，评价者应掌握教学设计、教</w:t>
      </w:r>
      <w:r>
        <w:rPr>
          <w:rFonts w:ascii="宋体" w:hAnsi="宋体"/>
          <w:color w:val="000000"/>
          <w:sz w:val="24"/>
        </w:rPr>
        <w:t>学方法应用、课堂管理等方面的专业知识，以便提高</w:t>
      </w:r>
      <w:r>
        <w:rPr>
          <w:rFonts w:ascii="宋体" w:hAnsi="宋体" w:hint="eastAsia"/>
          <w:color w:val="000000"/>
          <w:sz w:val="24"/>
        </w:rPr>
        <w:t>测试</w:t>
      </w:r>
      <w:r>
        <w:rPr>
          <w:rFonts w:ascii="宋体" w:hAnsi="宋体"/>
          <w:color w:val="000000"/>
          <w:sz w:val="24"/>
        </w:rPr>
        <w:t>的专业性和客观性。</w:t>
      </w:r>
    </w:p>
    <w:p w:rsidR="00033115" w:rsidRDefault="00800CFE">
      <w:pPr>
        <w:spacing w:line="360" w:lineRule="auto"/>
        <w:ind w:firstLineChars="200" w:firstLine="482"/>
        <w:rPr>
          <w:rFonts w:ascii="宋体" w:hAnsi="宋体"/>
          <w:b/>
          <w:color w:val="000000"/>
          <w:sz w:val="24"/>
        </w:rPr>
      </w:pPr>
      <w:r>
        <w:rPr>
          <w:rFonts w:ascii="宋体" w:hAnsi="宋体" w:hint="eastAsia"/>
          <w:b/>
          <w:color w:val="000000"/>
          <w:sz w:val="24"/>
        </w:rPr>
        <w:t>1．利用</w:t>
      </w:r>
      <w:r>
        <w:rPr>
          <w:rFonts w:ascii="宋体" w:hAnsi="宋体"/>
          <w:b/>
          <w:color w:val="000000"/>
          <w:sz w:val="24"/>
        </w:rPr>
        <w:t>诊断工具</w:t>
      </w:r>
      <w:r>
        <w:rPr>
          <w:rFonts w:ascii="宋体" w:hAnsi="宋体" w:hint="eastAsia"/>
          <w:b/>
          <w:color w:val="000000"/>
          <w:sz w:val="24"/>
        </w:rPr>
        <w:t>自我诊断</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教师按照</w:t>
      </w:r>
      <w:r>
        <w:rPr>
          <w:rFonts w:ascii="宋体" w:hAnsi="宋体" w:hint="eastAsia"/>
          <w:color w:val="000000"/>
          <w:sz w:val="24"/>
        </w:rPr>
        <w:t>《中小学幼儿园教师培训课程指导标准</w:t>
      </w:r>
      <w:r>
        <w:rPr>
          <w:rFonts w:ascii="宋体" w:hAnsi="宋体"/>
          <w:color w:val="000000"/>
          <w:sz w:val="24"/>
        </w:rPr>
        <w:t>（义务教育</w:t>
      </w:r>
      <w:r>
        <w:rPr>
          <w:rFonts w:ascii="宋体" w:hAnsi="宋体" w:hint="eastAsia"/>
          <w:color w:val="000000"/>
          <w:sz w:val="24"/>
        </w:rPr>
        <w:t>体育与健康</w:t>
      </w:r>
      <w:r>
        <w:rPr>
          <w:rFonts w:ascii="宋体" w:hAnsi="宋体"/>
          <w:color w:val="000000"/>
          <w:sz w:val="24"/>
        </w:rPr>
        <w:t>学科）</w:t>
      </w:r>
      <w:r>
        <w:rPr>
          <w:rFonts w:ascii="宋体" w:hAnsi="宋体" w:hint="eastAsia"/>
          <w:color w:val="000000"/>
          <w:sz w:val="24"/>
        </w:rPr>
        <w:t>》中</w:t>
      </w:r>
      <w:r>
        <w:rPr>
          <w:rFonts w:ascii="宋体" w:hAnsi="宋体"/>
          <w:color w:val="000000"/>
          <w:sz w:val="24"/>
        </w:rPr>
        <w:t>“能力表现级差表”和能力诊断工具，对照检查、自我测评，判断自己教学能力现状</w:t>
      </w:r>
      <w:r>
        <w:rPr>
          <w:rFonts w:ascii="宋体" w:hAnsi="宋体" w:hint="eastAsia"/>
          <w:color w:val="000000"/>
          <w:sz w:val="24"/>
        </w:rPr>
        <w:t>。</w:t>
      </w:r>
      <w:r>
        <w:rPr>
          <w:rFonts w:ascii="宋体" w:hAnsi="宋体"/>
          <w:color w:val="000000"/>
          <w:sz w:val="24"/>
        </w:rPr>
        <w:t>“能力诊断”是在教师教学行为表现系统分析的基础上，提出的教学能力水平诊断的描述，以行为描述的方式为主，以教学“核心能力项”的“级差点”为依据，将教学能力水平划分为四个等级。水平四为达到或接近该“核心能力项”主要能力指标，水平三为与该“核心能力项”主要能力指标有一些偏失，水平二与该“核心能力项”主要能力指标有较明显的差异，水平一表示与该能力指标差距较大。</w:t>
      </w:r>
      <w:r>
        <w:rPr>
          <w:rFonts w:ascii="宋体" w:hAnsi="宋体" w:hint="eastAsia"/>
          <w:color w:val="000000"/>
          <w:sz w:val="24"/>
        </w:rPr>
        <w:t>从描述中的常用词中，可对不同层次能力加深理解，见下表。</w:t>
      </w:r>
    </w:p>
    <w:p w:rsidR="00033115" w:rsidRDefault="00800CFE">
      <w:pPr>
        <w:spacing w:line="288" w:lineRule="auto"/>
        <w:ind w:firstLineChars="200" w:firstLine="480"/>
        <w:jc w:val="center"/>
        <w:rPr>
          <w:rFonts w:ascii="宋体" w:hAnsi="宋体"/>
          <w:color w:val="000000"/>
          <w:sz w:val="24"/>
        </w:rPr>
      </w:pPr>
      <w:bookmarkStart w:id="52" w:name="_Toc31676_WPSOffice_Level2"/>
      <w:bookmarkStart w:id="53" w:name="_Toc2770_WPSOffice_Level2"/>
      <w:bookmarkStart w:id="54" w:name="_Toc25796_WPSOffice_Level2"/>
      <w:bookmarkStart w:id="55" w:name="_Toc7630_WPSOffice_Level2"/>
      <w:r>
        <w:rPr>
          <w:rFonts w:ascii="宋体" w:hAnsi="宋体" w:hint="eastAsia"/>
          <w:color w:val="000000"/>
          <w:sz w:val="24"/>
        </w:rPr>
        <w:t>表3-1体育与健康学科教学能力与水平描述常用词</w:t>
      </w:r>
      <w:bookmarkEnd w:id="52"/>
      <w:bookmarkEnd w:id="53"/>
      <w:bookmarkEnd w:id="54"/>
      <w:bookmarkEnd w:id="55"/>
    </w:p>
    <w:tbl>
      <w:tblPr>
        <w:tblW w:w="8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7395"/>
      </w:tblGrid>
      <w:tr w:rsidR="00033115">
        <w:tc>
          <w:tcPr>
            <w:tcW w:w="1074" w:type="dxa"/>
          </w:tcPr>
          <w:p w:rsidR="00033115" w:rsidRDefault="00800CFE">
            <w:pPr>
              <w:spacing w:line="288" w:lineRule="auto"/>
              <w:jc w:val="center"/>
              <w:rPr>
                <w:rFonts w:ascii="宋体" w:hAnsi="宋体"/>
                <w:b/>
                <w:color w:val="000000"/>
                <w:sz w:val="24"/>
              </w:rPr>
            </w:pPr>
            <w:r>
              <w:rPr>
                <w:rFonts w:ascii="宋体" w:hAnsi="宋体" w:hint="eastAsia"/>
                <w:b/>
                <w:color w:val="000000"/>
                <w:sz w:val="24"/>
              </w:rPr>
              <w:t>水平</w:t>
            </w:r>
          </w:p>
        </w:tc>
        <w:tc>
          <w:tcPr>
            <w:tcW w:w="7395" w:type="dxa"/>
          </w:tcPr>
          <w:p w:rsidR="00033115" w:rsidRDefault="00800CFE">
            <w:pPr>
              <w:spacing w:line="288" w:lineRule="auto"/>
              <w:jc w:val="center"/>
              <w:rPr>
                <w:rFonts w:ascii="宋体" w:hAnsi="宋体"/>
                <w:b/>
                <w:color w:val="000000"/>
                <w:sz w:val="24"/>
              </w:rPr>
            </w:pPr>
            <w:r>
              <w:rPr>
                <w:rFonts w:ascii="宋体" w:hAnsi="宋体" w:hint="eastAsia"/>
                <w:b/>
                <w:color w:val="000000"/>
                <w:sz w:val="24"/>
              </w:rPr>
              <w:t>不同水平的常用词</w:t>
            </w:r>
          </w:p>
        </w:tc>
      </w:tr>
      <w:tr w:rsidR="00033115">
        <w:tc>
          <w:tcPr>
            <w:tcW w:w="1074" w:type="dxa"/>
            <w:vAlign w:val="center"/>
          </w:tcPr>
          <w:p w:rsidR="00033115" w:rsidRDefault="00800CFE">
            <w:pPr>
              <w:spacing w:line="288" w:lineRule="auto"/>
              <w:jc w:val="center"/>
              <w:rPr>
                <w:rFonts w:ascii="宋体" w:hAnsi="宋体"/>
                <w:b/>
                <w:color w:val="000000"/>
                <w:sz w:val="24"/>
              </w:rPr>
            </w:pPr>
            <w:r>
              <w:rPr>
                <w:rFonts w:ascii="宋体" w:hAnsi="宋体" w:hint="eastAsia"/>
                <w:b/>
                <w:color w:val="000000"/>
                <w:sz w:val="24"/>
              </w:rPr>
              <w:t>水平4</w:t>
            </w:r>
          </w:p>
        </w:tc>
        <w:tc>
          <w:tcPr>
            <w:tcW w:w="7395" w:type="dxa"/>
          </w:tcPr>
          <w:p w:rsidR="00033115" w:rsidRDefault="00800CFE">
            <w:pPr>
              <w:spacing w:line="288" w:lineRule="auto"/>
              <w:rPr>
                <w:rFonts w:ascii="宋体" w:hAnsi="宋体"/>
                <w:color w:val="000000"/>
                <w:sz w:val="24"/>
              </w:rPr>
            </w:pPr>
            <w:r>
              <w:rPr>
                <w:rFonts w:ascii="宋体" w:hAnsi="宋体" w:hint="eastAsia"/>
                <w:color w:val="000000"/>
                <w:sz w:val="24"/>
              </w:rPr>
              <w:t>深刻理解；关注并知道；系统地阐述；表述规范、完整；有效落实；系统反思</w:t>
            </w:r>
          </w:p>
        </w:tc>
      </w:tr>
      <w:tr w:rsidR="00033115">
        <w:tc>
          <w:tcPr>
            <w:tcW w:w="1074" w:type="dxa"/>
            <w:vAlign w:val="center"/>
          </w:tcPr>
          <w:p w:rsidR="00033115" w:rsidRDefault="00800CFE">
            <w:pPr>
              <w:spacing w:line="288" w:lineRule="auto"/>
              <w:jc w:val="center"/>
              <w:rPr>
                <w:rFonts w:ascii="宋体" w:hAnsi="宋体"/>
                <w:b/>
                <w:color w:val="000000"/>
                <w:sz w:val="24"/>
              </w:rPr>
            </w:pPr>
            <w:r>
              <w:rPr>
                <w:rFonts w:ascii="宋体" w:hAnsi="宋体" w:hint="eastAsia"/>
                <w:b/>
                <w:color w:val="000000"/>
                <w:sz w:val="24"/>
              </w:rPr>
              <w:t>水平3</w:t>
            </w:r>
          </w:p>
        </w:tc>
        <w:tc>
          <w:tcPr>
            <w:tcW w:w="7395" w:type="dxa"/>
          </w:tcPr>
          <w:p w:rsidR="00033115" w:rsidRDefault="00800CFE">
            <w:pPr>
              <w:spacing w:line="288" w:lineRule="auto"/>
              <w:rPr>
                <w:rFonts w:ascii="宋体" w:hAnsi="宋体"/>
                <w:color w:val="000000"/>
                <w:sz w:val="24"/>
              </w:rPr>
            </w:pPr>
            <w:r>
              <w:rPr>
                <w:rFonts w:ascii="宋体" w:hAnsi="宋体" w:hint="eastAsia"/>
                <w:color w:val="000000"/>
                <w:sz w:val="24"/>
              </w:rPr>
              <w:t xml:space="preserve">理解；知道；能在一定程度上利用；结合具体内容分析；表述规范；较好达成 </w:t>
            </w:r>
          </w:p>
        </w:tc>
      </w:tr>
      <w:tr w:rsidR="00033115">
        <w:tc>
          <w:tcPr>
            <w:tcW w:w="1074" w:type="dxa"/>
            <w:vAlign w:val="center"/>
          </w:tcPr>
          <w:p w:rsidR="00033115" w:rsidRDefault="00800CFE">
            <w:pPr>
              <w:spacing w:line="288" w:lineRule="auto"/>
              <w:jc w:val="center"/>
              <w:rPr>
                <w:rFonts w:ascii="宋体" w:hAnsi="宋体"/>
                <w:b/>
                <w:color w:val="000000"/>
                <w:sz w:val="24"/>
              </w:rPr>
            </w:pPr>
            <w:r>
              <w:rPr>
                <w:rFonts w:ascii="宋体" w:hAnsi="宋体" w:hint="eastAsia"/>
                <w:b/>
                <w:color w:val="000000"/>
                <w:sz w:val="24"/>
              </w:rPr>
              <w:t>水平2</w:t>
            </w:r>
          </w:p>
        </w:tc>
        <w:tc>
          <w:tcPr>
            <w:tcW w:w="7395" w:type="dxa"/>
          </w:tcPr>
          <w:p w:rsidR="00033115" w:rsidRDefault="00800CFE">
            <w:pPr>
              <w:spacing w:line="288" w:lineRule="auto"/>
              <w:rPr>
                <w:rFonts w:ascii="宋体" w:hAnsi="宋体"/>
                <w:color w:val="000000"/>
                <w:sz w:val="24"/>
              </w:rPr>
            </w:pPr>
            <w:r>
              <w:rPr>
                <w:rFonts w:ascii="宋体" w:hAnsi="宋体" w:hint="eastAsia"/>
                <w:color w:val="000000"/>
                <w:sz w:val="24"/>
              </w:rPr>
              <w:t>完整地列举；能够分析；不了解；仅从某个方面阐述；表述较为规范，部分落实</w:t>
            </w:r>
          </w:p>
        </w:tc>
      </w:tr>
      <w:tr w:rsidR="00033115">
        <w:tc>
          <w:tcPr>
            <w:tcW w:w="1074" w:type="dxa"/>
            <w:vAlign w:val="center"/>
          </w:tcPr>
          <w:p w:rsidR="00033115" w:rsidRDefault="00800CFE">
            <w:pPr>
              <w:spacing w:line="288" w:lineRule="auto"/>
              <w:jc w:val="center"/>
              <w:rPr>
                <w:rFonts w:ascii="宋体" w:hAnsi="宋体"/>
                <w:b/>
                <w:color w:val="000000"/>
                <w:sz w:val="24"/>
              </w:rPr>
            </w:pPr>
            <w:r>
              <w:rPr>
                <w:rFonts w:ascii="宋体" w:hAnsi="宋体" w:hint="eastAsia"/>
                <w:b/>
                <w:color w:val="000000"/>
                <w:sz w:val="24"/>
              </w:rPr>
              <w:t>水平1</w:t>
            </w:r>
          </w:p>
        </w:tc>
        <w:tc>
          <w:tcPr>
            <w:tcW w:w="7395" w:type="dxa"/>
          </w:tcPr>
          <w:p w:rsidR="00033115" w:rsidRDefault="00800CFE">
            <w:pPr>
              <w:spacing w:line="288" w:lineRule="auto"/>
              <w:rPr>
                <w:rFonts w:ascii="宋体" w:hAnsi="宋体"/>
                <w:color w:val="000000"/>
                <w:sz w:val="24"/>
              </w:rPr>
            </w:pPr>
            <w:r>
              <w:rPr>
                <w:rFonts w:ascii="宋体" w:hAnsi="宋体" w:hint="eastAsia"/>
                <w:color w:val="000000"/>
                <w:sz w:val="24"/>
              </w:rPr>
              <w:t>零散地列举；阐释有困难；不清楚；不关心；笼统说出；未体现出；不匹配</w:t>
            </w:r>
          </w:p>
        </w:tc>
      </w:tr>
    </w:tbl>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概括来说，水平的描述是多维度的，从</w:t>
      </w:r>
      <w:r>
        <w:rPr>
          <w:rFonts w:ascii="宋体" w:hAnsi="宋体"/>
          <w:color w:val="000000"/>
          <w:sz w:val="24"/>
        </w:rPr>
        <w:t>低水平</w:t>
      </w:r>
      <w:r>
        <w:rPr>
          <w:rFonts w:ascii="宋体" w:hAnsi="宋体" w:hint="eastAsia"/>
          <w:color w:val="000000"/>
          <w:sz w:val="24"/>
        </w:rPr>
        <w:t>到</w:t>
      </w:r>
      <w:r>
        <w:rPr>
          <w:rFonts w:ascii="宋体" w:hAnsi="宋体"/>
          <w:color w:val="000000"/>
          <w:sz w:val="24"/>
        </w:rPr>
        <w:t>高水平</w:t>
      </w:r>
      <w:r>
        <w:rPr>
          <w:rFonts w:ascii="宋体" w:hAnsi="宋体" w:hint="eastAsia"/>
          <w:color w:val="000000"/>
          <w:sz w:val="24"/>
        </w:rPr>
        <w:t>的描述是：根据经验→</w:t>
      </w:r>
      <w:r>
        <w:rPr>
          <w:rFonts w:ascii="宋体" w:hAnsi="宋体"/>
          <w:color w:val="000000"/>
          <w:sz w:val="24"/>
        </w:rPr>
        <w:t>有意识、理性</w:t>
      </w:r>
      <w:r>
        <w:rPr>
          <w:rFonts w:ascii="宋体" w:hAnsi="宋体" w:hint="eastAsia"/>
          <w:color w:val="000000"/>
          <w:sz w:val="24"/>
        </w:rPr>
        <w:t>→</w:t>
      </w:r>
      <w:r>
        <w:rPr>
          <w:rFonts w:ascii="宋体" w:hAnsi="宋体"/>
          <w:color w:val="000000"/>
          <w:sz w:val="24"/>
        </w:rPr>
        <w:t>基于证据</w:t>
      </w:r>
      <w:r>
        <w:rPr>
          <w:rFonts w:ascii="宋体" w:hAnsi="宋体" w:hint="eastAsia"/>
          <w:color w:val="000000"/>
          <w:sz w:val="24"/>
        </w:rPr>
        <w:t>，通用的→</w:t>
      </w:r>
      <w:r>
        <w:rPr>
          <w:rFonts w:ascii="宋体" w:hAnsi="宋体"/>
          <w:color w:val="000000"/>
          <w:sz w:val="24"/>
        </w:rPr>
        <w:t>特定领域</w:t>
      </w:r>
      <w:r>
        <w:rPr>
          <w:rFonts w:ascii="宋体" w:hAnsi="宋体" w:hint="eastAsia"/>
          <w:color w:val="000000"/>
          <w:sz w:val="24"/>
        </w:rPr>
        <w:t>→</w:t>
      </w:r>
      <w:r>
        <w:rPr>
          <w:rFonts w:ascii="宋体" w:hAnsi="宋体"/>
          <w:color w:val="000000"/>
          <w:sz w:val="24"/>
        </w:rPr>
        <w:t>特定主题</w:t>
      </w:r>
      <w:r>
        <w:rPr>
          <w:rFonts w:ascii="宋体" w:hAnsi="宋体" w:hint="eastAsia"/>
          <w:color w:val="000000"/>
          <w:sz w:val="24"/>
        </w:rPr>
        <w:t>，零散的→</w:t>
      </w:r>
      <w:r>
        <w:rPr>
          <w:rFonts w:ascii="宋体" w:hAnsi="宋体"/>
          <w:color w:val="000000"/>
          <w:sz w:val="24"/>
        </w:rPr>
        <w:t>全面的</w:t>
      </w:r>
      <w:r>
        <w:rPr>
          <w:rFonts w:ascii="宋体" w:hAnsi="宋体" w:hint="eastAsia"/>
          <w:color w:val="000000"/>
          <w:sz w:val="24"/>
        </w:rPr>
        <w:t>→</w:t>
      </w:r>
      <w:r>
        <w:rPr>
          <w:rFonts w:ascii="宋体" w:hAnsi="宋体"/>
          <w:color w:val="000000"/>
          <w:sz w:val="24"/>
        </w:rPr>
        <w:t>系统的</w:t>
      </w:r>
      <w:r>
        <w:rPr>
          <w:rFonts w:ascii="宋体" w:hAnsi="宋体" w:hint="eastAsia"/>
          <w:color w:val="000000"/>
          <w:sz w:val="24"/>
        </w:rPr>
        <w:t>，知识→</w:t>
      </w:r>
      <w:r>
        <w:rPr>
          <w:rFonts w:ascii="宋体" w:hAnsi="宋体"/>
          <w:color w:val="000000"/>
          <w:sz w:val="24"/>
        </w:rPr>
        <w:t>方法</w:t>
      </w:r>
      <w:r>
        <w:rPr>
          <w:rFonts w:ascii="宋体" w:hAnsi="宋体" w:hint="eastAsia"/>
          <w:color w:val="000000"/>
          <w:sz w:val="24"/>
        </w:rPr>
        <w:t>→</w:t>
      </w:r>
      <w:r>
        <w:rPr>
          <w:rFonts w:ascii="宋体" w:hAnsi="宋体"/>
          <w:color w:val="000000"/>
          <w:sz w:val="24"/>
        </w:rPr>
        <w:t>思维及认识方式</w:t>
      </w:r>
      <w:r>
        <w:rPr>
          <w:rFonts w:ascii="宋体" w:hAnsi="宋体" w:hint="eastAsia"/>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教师根据需要，选择某一领域主题内容进行自我诊断，根据自己的实际情况，选择一种最贴近的行为描述，诊断自身的教学能力</w:t>
      </w:r>
      <w:r>
        <w:rPr>
          <w:rFonts w:ascii="宋体" w:hAnsi="宋体" w:hint="eastAsia"/>
          <w:color w:val="000000"/>
          <w:sz w:val="24"/>
        </w:rPr>
        <w:t>。</w:t>
      </w:r>
    </w:p>
    <w:p w:rsidR="00033115" w:rsidRDefault="00800CFE">
      <w:pPr>
        <w:spacing w:line="360" w:lineRule="auto"/>
        <w:ind w:firstLineChars="200" w:firstLine="482"/>
        <w:rPr>
          <w:rFonts w:ascii="宋体" w:hAnsi="宋体"/>
          <w:b/>
          <w:color w:val="000000"/>
          <w:sz w:val="24"/>
        </w:rPr>
      </w:pPr>
      <w:bookmarkStart w:id="56" w:name="_Toc142_WPSOffice_Level2"/>
      <w:bookmarkStart w:id="57" w:name="_Toc29835_WPSOffice_Level2"/>
      <w:bookmarkStart w:id="58" w:name="_Toc28897_WPSOffice_Level2"/>
      <w:bookmarkStart w:id="59" w:name="_Toc31839_WPSOffice_Level2"/>
      <w:r>
        <w:rPr>
          <w:rFonts w:ascii="宋体" w:hAnsi="宋体" w:hint="eastAsia"/>
          <w:b/>
          <w:color w:val="000000"/>
          <w:sz w:val="24"/>
        </w:rPr>
        <w:t>2．利用测试题测试</w:t>
      </w:r>
      <w:bookmarkEnd w:id="56"/>
      <w:bookmarkEnd w:id="57"/>
      <w:bookmarkEnd w:id="58"/>
      <w:bookmarkEnd w:id="59"/>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通过研制、开发义务教育阶段体育与健康学科教师教学能力测试题，对教师开展测试。教师测试题要精心设置在相关教学情境之下，在测试中设置一定的教学情境，熟悉的教学情境可以使教师知晓这套测试是针对教师开展的，教师可在试题中识别出日常的工作内容，从而提高教师参与测试的积极性，情境化的试题在测评教师的真实理解水平上有很大帮助。在设计测试题时，可按结构化思路，即第一水平层次是理解体育与健康学科知识内容，第二水平层次是利用学科知识内容去判断学生的行为和思维是否存在偏差，第三、四水平层次是评价学生在某一特定教学情境下的行为与思维，评估每一个教学决策可能产生的影响，从而选出最优决策。使用测试题时，一般不限定答题时间，按被试者答题的得分情况赋分，对应层次参与相应的培训。</w:t>
      </w:r>
    </w:p>
    <w:p w:rsidR="00033115" w:rsidRDefault="00800CFE">
      <w:pPr>
        <w:spacing w:line="360" w:lineRule="auto"/>
        <w:ind w:firstLineChars="200" w:firstLine="482"/>
        <w:rPr>
          <w:rFonts w:ascii="宋体" w:hAnsi="宋体"/>
          <w:b/>
          <w:color w:val="000000"/>
          <w:sz w:val="24"/>
        </w:rPr>
      </w:pPr>
      <w:bookmarkStart w:id="60" w:name="_Toc2595_WPSOffice_Level2"/>
      <w:bookmarkStart w:id="61" w:name="_Toc15076_WPSOffice_Level2"/>
      <w:bookmarkStart w:id="62" w:name="_Toc13632_WPSOffice_Level2"/>
      <w:bookmarkStart w:id="63" w:name="_Toc9776_WPSOffice_Level2"/>
      <w:r>
        <w:rPr>
          <w:rFonts w:ascii="宋体" w:hAnsi="宋体" w:hint="eastAsia"/>
          <w:b/>
          <w:color w:val="000000"/>
          <w:sz w:val="24"/>
        </w:rPr>
        <w:t>3．访谈</w:t>
      </w:r>
      <w:bookmarkEnd w:id="60"/>
      <w:bookmarkEnd w:id="61"/>
      <w:bookmarkEnd w:id="62"/>
      <w:bookmarkEnd w:id="63"/>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访谈，是以口头形式，根据被访体育教师的答复搜集客观的、不带偏见的事实材料，以确定被访体育教师的真实情况，从而帮助确定培训起点。由于体育教师的师德和专业理念很难用定量的测试题或问卷测试，因此可选用访谈法进行。为使访谈有效，要注意访谈的艺术与技巧：一是谈话要遵循共同的标准程序，避免只凭主观印象，或谈话人员和被访体育教师之间毫无目的、漫无边际的交谈；二是访谈前尽可能收集有关被访体育教师的材料，对其经历、个性、职务、专长、兴趣等有所了解，要分析被访教师能否提供有价值的材料，还要考虑如何取得被访体育教师的信任，使其配合访问；三是关于访谈所提的问题，要简单明白，易于回答，提问的方式、用词的选择、问题的范围要适合被访体育教师的知识水平与习惯，谈话内容要及时记录；四是访谈人员要做好访谈过程中的心理调控，要注意自己的行为举止，以诚相待。</w:t>
      </w:r>
    </w:p>
    <w:p w:rsidR="00033115" w:rsidRDefault="00800CFE">
      <w:pPr>
        <w:spacing w:line="360" w:lineRule="auto"/>
        <w:ind w:firstLineChars="200" w:firstLine="480"/>
        <w:rPr>
          <w:rFonts w:ascii="宋体" w:hAnsi="宋体"/>
          <w:color w:val="000000"/>
          <w:sz w:val="24"/>
        </w:rPr>
      </w:pPr>
      <w:bookmarkStart w:id="64" w:name="_Toc32576_WPSOffice_Level2"/>
      <w:bookmarkStart w:id="65" w:name="_Toc7221_WPSOffice_Level2"/>
      <w:bookmarkStart w:id="66" w:name="_Toc25416_WPSOffice_Level2"/>
      <w:bookmarkStart w:id="67" w:name="_Toc24725_WPSOffice_Level2"/>
      <w:r>
        <w:rPr>
          <w:rFonts w:ascii="宋体" w:hAnsi="宋体" w:hint="eastAsia"/>
          <w:color w:val="000000"/>
          <w:sz w:val="24"/>
        </w:rPr>
        <w:t>4．</w:t>
      </w:r>
      <w:r>
        <w:rPr>
          <w:rFonts w:ascii="宋体" w:hAnsi="宋体" w:hint="eastAsia"/>
          <w:b/>
          <w:color w:val="000000"/>
          <w:sz w:val="24"/>
        </w:rPr>
        <w:t>成长档案袋分析</w:t>
      </w:r>
      <w:bookmarkEnd w:id="64"/>
      <w:bookmarkEnd w:id="65"/>
      <w:bookmarkEnd w:id="66"/>
      <w:bookmarkEnd w:id="67"/>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成长档案袋分析一般需</w:t>
      </w:r>
      <w:r>
        <w:rPr>
          <w:rFonts w:ascii="宋体" w:hAnsi="宋体"/>
          <w:color w:val="000000"/>
          <w:sz w:val="24"/>
        </w:rPr>
        <w:t>收集教师在前2—3年内有代表性的“证据”</w:t>
      </w:r>
      <w:r>
        <w:rPr>
          <w:rFonts w:ascii="宋体" w:hAnsi="宋体" w:hint="eastAsia"/>
          <w:color w:val="000000"/>
          <w:sz w:val="24"/>
        </w:rPr>
        <w:t>，</w:t>
      </w:r>
      <w:r>
        <w:rPr>
          <w:rFonts w:ascii="宋体" w:hAnsi="宋体"/>
          <w:color w:val="000000"/>
          <w:sz w:val="24"/>
        </w:rPr>
        <w:t>形成 即时记述</w:t>
      </w:r>
      <w:r>
        <w:rPr>
          <w:rFonts w:ascii="宋体" w:hAnsi="宋体" w:hint="eastAsia"/>
          <w:color w:val="000000"/>
          <w:sz w:val="24"/>
        </w:rPr>
        <w:t>体育</w:t>
      </w:r>
      <w:r>
        <w:rPr>
          <w:rFonts w:ascii="宋体" w:hAnsi="宋体"/>
          <w:color w:val="000000"/>
          <w:sz w:val="24"/>
        </w:rPr>
        <w:t>教师成长的履历档案</w:t>
      </w:r>
      <w:r>
        <w:rPr>
          <w:rFonts w:ascii="宋体" w:hAnsi="宋体" w:hint="eastAsia"/>
          <w:color w:val="000000"/>
          <w:sz w:val="24"/>
        </w:rPr>
        <w:t>，</w:t>
      </w:r>
      <w:r>
        <w:rPr>
          <w:rFonts w:ascii="宋体" w:hAnsi="宋体"/>
          <w:color w:val="000000"/>
          <w:sz w:val="24"/>
        </w:rPr>
        <w:t>资以显</w:t>
      </w:r>
      <w:r>
        <w:rPr>
          <w:rFonts w:ascii="宋体" w:hAnsi="宋体" w:hint="eastAsia"/>
          <w:color w:val="000000"/>
          <w:sz w:val="24"/>
        </w:rPr>
        <w:t>现</w:t>
      </w:r>
      <w:r>
        <w:rPr>
          <w:rFonts w:ascii="宋体" w:hAnsi="宋体"/>
          <w:color w:val="000000"/>
          <w:sz w:val="24"/>
        </w:rPr>
        <w:t>和证明</w:t>
      </w:r>
      <w:r>
        <w:rPr>
          <w:rFonts w:ascii="宋体" w:hAnsi="宋体" w:hint="eastAsia"/>
          <w:color w:val="000000"/>
          <w:sz w:val="24"/>
        </w:rPr>
        <w:t>体育</w:t>
      </w:r>
      <w:r>
        <w:rPr>
          <w:rFonts w:ascii="宋体" w:hAnsi="宋体"/>
          <w:color w:val="000000"/>
          <w:sz w:val="24"/>
        </w:rPr>
        <w:t>教师的教学能力和才识，帮助增进</w:t>
      </w:r>
      <w:r>
        <w:rPr>
          <w:rFonts w:ascii="宋体" w:hAnsi="宋体" w:hint="eastAsia"/>
          <w:color w:val="000000"/>
          <w:sz w:val="24"/>
        </w:rPr>
        <w:t>体育</w:t>
      </w:r>
      <w:r>
        <w:rPr>
          <w:rFonts w:ascii="宋体" w:hAnsi="宋体"/>
          <w:color w:val="000000"/>
          <w:sz w:val="24"/>
        </w:rPr>
        <w:t>教师不断反思与检讨。以教学</w:t>
      </w:r>
      <w:r>
        <w:rPr>
          <w:rFonts w:ascii="宋体" w:hAnsi="宋体" w:hint="eastAsia"/>
          <w:color w:val="000000"/>
          <w:sz w:val="24"/>
        </w:rPr>
        <w:t>能力</w:t>
      </w:r>
      <w:r>
        <w:rPr>
          <w:rFonts w:ascii="宋体" w:hAnsi="宋体"/>
          <w:color w:val="000000"/>
          <w:sz w:val="24"/>
        </w:rPr>
        <w:t>档案为例，需要收集的“证据”主要包括：</w:t>
      </w:r>
      <w:r>
        <w:rPr>
          <w:rFonts w:ascii="宋体" w:hAnsi="宋体" w:hint="eastAsia"/>
          <w:color w:val="000000"/>
          <w:sz w:val="24"/>
        </w:rPr>
        <w:t>体育</w:t>
      </w:r>
      <w:r>
        <w:rPr>
          <w:rFonts w:ascii="宋体" w:hAnsi="宋体"/>
          <w:color w:val="000000"/>
          <w:sz w:val="24"/>
        </w:rPr>
        <w:t>教师学术背景介绍、教学职责与计划的陈述、个人</w:t>
      </w:r>
      <w:r>
        <w:rPr>
          <w:rFonts w:ascii="宋体" w:hAnsi="宋体" w:hint="eastAsia"/>
          <w:color w:val="000000"/>
          <w:sz w:val="24"/>
        </w:rPr>
        <w:t>教学</w:t>
      </w:r>
      <w:r>
        <w:rPr>
          <w:rFonts w:ascii="宋体" w:hAnsi="宋体"/>
          <w:color w:val="000000"/>
          <w:sz w:val="24"/>
        </w:rPr>
        <w:t>与方法的陈述、教学改进的努力或成就的记述、测试</w:t>
      </w:r>
      <w:r>
        <w:rPr>
          <w:rFonts w:ascii="宋体" w:hAnsi="宋体" w:hint="eastAsia"/>
          <w:color w:val="000000"/>
          <w:sz w:val="24"/>
        </w:rPr>
        <w:t>分析</w:t>
      </w:r>
      <w:r>
        <w:rPr>
          <w:rFonts w:ascii="宋体" w:hAnsi="宋体"/>
          <w:color w:val="000000"/>
          <w:sz w:val="24"/>
        </w:rPr>
        <w:t>和对学生的反馈</w:t>
      </w:r>
      <w:r>
        <w:rPr>
          <w:rFonts w:ascii="宋体" w:hAnsi="宋体" w:hint="eastAsia"/>
          <w:color w:val="000000"/>
          <w:sz w:val="24"/>
        </w:rPr>
        <w:t>、所教学生的学业成就、</w:t>
      </w:r>
      <w:r>
        <w:rPr>
          <w:rFonts w:ascii="宋体" w:hAnsi="宋体"/>
          <w:color w:val="000000"/>
          <w:sz w:val="24"/>
        </w:rPr>
        <w:t>来自同行</w:t>
      </w:r>
      <w:r>
        <w:rPr>
          <w:rFonts w:ascii="宋体" w:hAnsi="宋体" w:hint="eastAsia"/>
          <w:color w:val="000000"/>
          <w:sz w:val="24"/>
        </w:rPr>
        <w:t>或</w:t>
      </w:r>
      <w:r>
        <w:rPr>
          <w:rFonts w:ascii="宋体" w:hAnsi="宋体"/>
          <w:color w:val="000000"/>
          <w:sz w:val="24"/>
        </w:rPr>
        <w:t>专家检视教学的书面鉴定及建议、影音图片资料。</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参训教师在收集材料</w:t>
      </w:r>
      <w:r>
        <w:rPr>
          <w:rFonts w:ascii="宋体" w:hAnsi="宋体"/>
          <w:color w:val="000000"/>
          <w:sz w:val="24"/>
        </w:rPr>
        <w:t>、展示成就、体验成功的同时，会逐步明确自己的发展潜能和努力方向，及时对经验进行梳理和挖掘，充分体现个性化发展，逐步形成自己独特的教育教学风格</w:t>
      </w:r>
      <w:r>
        <w:rPr>
          <w:rFonts w:ascii="宋体" w:hAnsi="宋体" w:hint="eastAsia"/>
          <w:color w:val="000000"/>
          <w:sz w:val="24"/>
        </w:rPr>
        <w:t>，通过</w:t>
      </w:r>
      <w:r>
        <w:rPr>
          <w:rFonts w:ascii="宋体" w:hAnsi="宋体"/>
          <w:color w:val="000000"/>
          <w:sz w:val="24"/>
        </w:rPr>
        <w:t>自我评价</w:t>
      </w:r>
      <w:r>
        <w:rPr>
          <w:rFonts w:ascii="宋体" w:hAnsi="宋体" w:hint="eastAsia"/>
          <w:color w:val="000000"/>
          <w:sz w:val="24"/>
        </w:rPr>
        <w:t>分析</w:t>
      </w:r>
      <w:r>
        <w:rPr>
          <w:rFonts w:ascii="宋体" w:hAnsi="宋体"/>
          <w:color w:val="000000"/>
          <w:sz w:val="24"/>
        </w:rPr>
        <w:t>，</w:t>
      </w:r>
      <w:r>
        <w:rPr>
          <w:rFonts w:ascii="宋体" w:hAnsi="宋体" w:hint="eastAsia"/>
          <w:color w:val="000000"/>
          <w:sz w:val="24"/>
        </w:rPr>
        <w:t>帮助自己确定培训层次。</w:t>
      </w:r>
    </w:p>
    <w:p w:rsidR="00033115" w:rsidRDefault="00800CFE">
      <w:pPr>
        <w:spacing w:line="360" w:lineRule="auto"/>
        <w:ind w:firstLineChars="200" w:firstLine="482"/>
        <w:rPr>
          <w:rFonts w:ascii="宋体" w:hAnsi="宋体"/>
          <w:b/>
          <w:color w:val="000000"/>
          <w:sz w:val="24"/>
        </w:rPr>
      </w:pPr>
      <w:bookmarkStart w:id="68" w:name="_Toc13231_WPSOffice_Level2"/>
      <w:bookmarkStart w:id="69" w:name="_Toc5916_WPSOffice_Level2"/>
      <w:bookmarkStart w:id="70" w:name="_Toc15384_WPSOffice_Level2"/>
      <w:bookmarkStart w:id="71" w:name="_Toc11450_WPSOffice_Level2"/>
      <w:r>
        <w:rPr>
          <w:rFonts w:ascii="宋体" w:hAnsi="宋体" w:hint="eastAsia"/>
          <w:b/>
          <w:color w:val="000000"/>
          <w:sz w:val="24"/>
        </w:rPr>
        <w:t>5．教学设计和教学实录分析</w:t>
      </w:r>
      <w:bookmarkEnd w:id="68"/>
      <w:bookmarkEnd w:id="69"/>
      <w:bookmarkEnd w:id="70"/>
      <w:bookmarkEnd w:id="71"/>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教学设计和教学实录分析，可以直接分析教师的教学设计和教学实录，其中教学设计还可让教师现场撰写，但总体耗时较多，得出结果比较困难。教学设计文本和实录与《指导标准》中各个能力要素的对应关系需要评价者自己确定，这是导致结果分析困难的主要原因。此外，教学设计文本不容易体现出课堂实施，而实录分析又不容易从中把握教师的设计思路，往往需要互补使用，分析成本较高。分析时，还应结</w:t>
      </w:r>
      <w:r>
        <w:rPr>
          <w:rFonts w:ascii="宋体" w:hAnsi="宋体"/>
          <w:color w:val="000000"/>
          <w:sz w:val="24"/>
        </w:rPr>
        <w:t>合有关教师其他教学的信息</w:t>
      </w:r>
      <w:r>
        <w:rPr>
          <w:rFonts w:ascii="宋体" w:hAnsi="宋体" w:hint="eastAsia"/>
          <w:color w:val="000000"/>
          <w:sz w:val="24"/>
        </w:rPr>
        <w:t>资料</w:t>
      </w:r>
      <w:r>
        <w:rPr>
          <w:rFonts w:ascii="宋体" w:hAnsi="宋体"/>
          <w:color w:val="000000"/>
          <w:sz w:val="24"/>
        </w:rPr>
        <w:t>。</w:t>
      </w:r>
      <w:r>
        <w:rPr>
          <w:rFonts w:ascii="宋体" w:hAnsi="宋体" w:hint="eastAsia"/>
          <w:color w:val="000000"/>
          <w:sz w:val="24"/>
        </w:rPr>
        <w:t>这种分析对评价者要求较高，需要具备一定的评价专长。</w:t>
      </w:r>
    </w:p>
    <w:p w:rsidR="00033115" w:rsidRDefault="00800CFE">
      <w:pPr>
        <w:spacing w:line="360" w:lineRule="auto"/>
        <w:ind w:firstLineChars="200" w:firstLine="482"/>
        <w:rPr>
          <w:rFonts w:ascii="黑体" w:eastAsia="黑体" w:hAnsi="黑体" w:cs="黑体"/>
          <w:b/>
          <w:color w:val="000000"/>
          <w:sz w:val="24"/>
        </w:rPr>
      </w:pPr>
      <w:bookmarkStart w:id="72" w:name="_Toc6077_WPSOffice_Level2"/>
      <w:bookmarkStart w:id="73" w:name="_Toc9145_WPSOffice_Level2"/>
      <w:r>
        <w:rPr>
          <w:rFonts w:ascii="黑体" w:eastAsia="黑体" w:hAnsi="黑体" w:cs="黑体" w:hint="eastAsia"/>
          <w:b/>
          <w:color w:val="000000"/>
          <w:sz w:val="24"/>
        </w:rPr>
        <w:t>三、专业素质评价实例</w:t>
      </w:r>
      <w:bookmarkEnd w:id="72"/>
      <w:bookmarkEnd w:id="73"/>
    </w:p>
    <w:p w:rsidR="00033115" w:rsidRDefault="00800CFE">
      <w:pPr>
        <w:spacing w:line="360" w:lineRule="auto"/>
        <w:ind w:firstLine="480"/>
        <w:rPr>
          <w:rFonts w:ascii="宋体" w:hAnsi="宋体"/>
          <w:color w:val="000000"/>
          <w:sz w:val="24"/>
        </w:rPr>
      </w:pPr>
      <w:r>
        <w:rPr>
          <w:rFonts w:ascii="宋体" w:hAnsi="宋体" w:hint="eastAsia"/>
          <w:color w:val="000000"/>
          <w:sz w:val="24"/>
        </w:rPr>
        <w:t>能力测试的目的并不是将教师排序分层，而且这样的排序分层也很难做到客观、科学、准确，能力测试的目的只是为了准确地掌握教师的现有水平，为学科培训提供“前测”，把握教师培训和发</w:t>
      </w:r>
      <w:r>
        <w:rPr>
          <w:rFonts w:ascii="宋体" w:hAnsi="宋体"/>
          <w:color w:val="000000"/>
          <w:sz w:val="24"/>
        </w:rPr>
        <w:t>展的现实起点</w:t>
      </w:r>
      <w:r>
        <w:rPr>
          <w:rFonts w:ascii="宋体" w:hAnsi="宋体" w:hint="eastAsia"/>
          <w:color w:val="000000"/>
          <w:sz w:val="24"/>
        </w:rPr>
        <w:t>。要达到这一目的，需要多种测评手段，多样化、方便的测试手段需要配合使用。</w:t>
      </w:r>
    </w:p>
    <w:p w:rsidR="00033115" w:rsidRDefault="00800CFE">
      <w:pPr>
        <w:spacing w:line="360" w:lineRule="auto"/>
        <w:ind w:firstLineChars="200" w:firstLine="482"/>
        <w:rPr>
          <w:rFonts w:ascii="宋体" w:hAnsi="宋体"/>
          <w:b/>
          <w:color w:val="000000"/>
          <w:sz w:val="24"/>
        </w:rPr>
      </w:pPr>
      <w:r>
        <w:rPr>
          <w:rFonts w:ascii="宋体" w:hAnsi="宋体" w:hint="eastAsia"/>
          <w:b/>
          <w:color w:val="000000"/>
          <w:sz w:val="24"/>
        </w:rPr>
        <w:t>（一）</w:t>
      </w:r>
      <w:r>
        <w:rPr>
          <w:rFonts w:ascii="宋体" w:hAnsi="宋体"/>
          <w:b/>
          <w:color w:val="000000"/>
          <w:sz w:val="24"/>
        </w:rPr>
        <w:t>能力水平诊断表</w:t>
      </w:r>
      <w:r>
        <w:rPr>
          <w:rFonts w:ascii="宋体" w:hAnsi="宋体" w:hint="eastAsia"/>
          <w:b/>
          <w:color w:val="000000"/>
          <w:sz w:val="24"/>
        </w:rPr>
        <w:t>自我诊断</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以义务教育阶段体育与健康学科教师“</w:t>
      </w:r>
      <w:r>
        <w:rPr>
          <w:rFonts w:ascii="宋体" w:hAnsi="宋体"/>
          <w:color w:val="000000"/>
          <w:sz w:val="24"/>
        </w:rPr>
        <w:t>教学目标和重难</w:t>
      </w:r>
      <w:r>
        <w:rPr>
          <w:rFonts w:ascii="宋体" w:hAnsi="宋体" w:hint="eastAsia"/>
          <w:color w:val="000000"/>
          <w:sz w:val="24"/>
        </w:rPr>
        <w:t>点”内容能力诊断为例，诊断内容如下表。</w:t>
      </w:r>
    </w:p>
    <w:p w:rsidR="00033115" w:rsidRDefault="00800CFE">
      <w:pPr>
        <w:spacing w:line="288" w:lineRule="auto"/>
        <w:ind w:firstLineChars="200" w:firstLine="480"/>
        <w:jc w:val="center"/>
        <w:rPr>
          <w:rFonts w:ascii="宋体" w:hAnsi="宋体"/>
          <w:color w:val="000000"/>
          <w:sz w:val="24"/>
        </w:rPr>
      </w:pPr>
      <w:bookmarkStart w:id="74" w:name="_Toc7815_WPSOffice_Level2"/>
      <w:bookmarkStart w:id="75" w:name="_Toc29046_WPSOffice_Level2"/>
      <w:bookmarkStart w:id="76" w:name="_Toc21837_WPSOffice_Level2"/>
      <w:r>
        <w:rPr>
          <w:rFonts w:ascii="宋体" w:hAnsi="宋体" w:hint="eastAsia"/>
          <w:color w:val="000000"/>
          <w:sz w:val="24"/>
        </w:rPr>
        <w:t>表3-2“</w:t>
      </w:r>
      <w:r>
        <w:rPr>
          <w:rFonts w:ascii="宋体" w:hAnsi="宋体"/>
          <w:color w:val="000000"/>
          <w:sz w:val="24"/>
        </w:rPr>
        <w:t>教学目标和重难</w:t>
      </w:r>
      <w:r>
        <w:rPr>
          <w:rFonts w:ascii="宋体" w:hAnsi="宋体" w:hint="eastAsia"/>
          <w:color w:val="000000"/>
          <w:sz w:val="24"/>
        </w:rPr>
        <w:t>点”能力诊断水平表</w:t>
      </w:r>
      <w:bookmarkEnd w:id="74"/>
      <w:bookmarkEnd w:id="75"/>
      <w:bookmarkEnd w:id="76"/>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492"/>
        <w:gridCol w:w="1021"/>
      </w:tblGrid>
      <w:tr w:rsidR="00033115">
        <w:tc>
          <w:tcPr>
            <w:tcW w:w="846" w:type="dxa"/>
            <w:vAlign w:val="center"/>
          </w:tcPr>
          <w:p w:rsidR="00033115" w:rsidRDefault="00800CFE">
            <w:pPr>
              <w:spacing w:line="288" w:lineRule="auto"/>
              <w:jc w:val="center"/>
              <w:rPr>
                <w:rFonts w:ascii="宋体" w:hAnsi="宋体"/>
                <w:color w:val="000000"/>
                <w:sz w:val="24"/>
              </w:rPr>
            </w:pPr>
            <w:r>
              <w:rPr>
                <w:rFonts w:ascii="宋体" w:hAnsi="宋体" w:hint="eastAsia"/>
                <w:color w:val="000000"/>
                <w:sz w:val="24"/>
              </w:rPr>
              <w:t>水平</w:t>
            </w:r>
          </w:p>
        </w:tc>
        <w:tc>
          <w:tcPr>
            <w:tcW w:w="6492" w:type="dxa"/>
            <w:vAlign w:val="center"/>
          </w:tcPr>
          <w:p w:rsidR="00033115" w:rsidRDefault="00800CFE">
            <w:pPr>
              <w:spacing w:line="288" w:lineRule="auto"/>
              <w:jc w:val="center"/>
              <w:rPr>
                <w:rFonts w:ascii="宋体" w:hAnsi="宋体"/>
                <w:color w:val="000000"/>
                <w:sz w:val="24"/>
              </w:rPr>
            </w:pPr>
            <w:r>
              <w:rPr>
                <w:rFonts w:ascii="宋体" w:hAnsi="宋体" w:hint="eastAsia"/>
                <w:color w:val="000000"/>
                <w:sz w:val="24"/>
              </w:rPr>
              <w:t>表现</w:t>
            </w:r>
          </w:p>
        </w:tc>
        <w:tc>
          <w:tcPr>
            <w:tcW w:w="1021" w:type="dxa"/>
          </w:tcPr>
          <w:p w:rsidR="00033115" w:rsidRDefault="00800CFE">
            <w:pPr>
              <w:spacing w:line="288" w:lineRule="auto"/>
              <w:jc w:val="center"/>
              <w:rPr>
                <w:rFonts w:ascii="宋体" w:hAnsi="宋体"/>
                <w:color w:val="000000"/>
                <w:sz w:val="24"/>
              </w:rPr>
            </w:pPr>
            <w:r>
              <w:rPr>
                <w:rFonts w:ascii="宋体" w:hAnsi="宋体" w:hint="eastAsia"/>
                <w:color w:val="000000"/>
                <w:sz w:val="24"/>
              </w:rPr>
              <w:t>与自己最像</w:t>
            </w:r>
          </w:p>
        </w:tc>
      </w:tr>
      <w:tr w:rsidR="00033115">
        <w:tc>
          <w:tcPr>
            <w:tcW w:w="846" w:type="dxa"/>
            <w:vAlign w:val="center"/>
          </w:tcPr>
          <w:p w:rsidR="00033115" w:rsidRDefault="00800CFE">
            <w:pPr>
              <w:spacing w:line="288" w:lineRule="auto"/>
              <w:rPr>
                <w:rFonts w:ascii="宋体" w:hAnsi="宋体"/>
                <w:color w:val="000000"/>
                <w:sz w:val="24"/>
              </w:rPr>
            </w:pPr>
            <w:r>
              <w:rPr>
                <w:rFonts w:ascii="宋体" w:hAnsi="宋体" w:hint="eastAsia"/>
                <w:color w:val="000000"/>
                <w:sz w:val="24"/>
              </w:rPr>
              <w:t>水平4</w:t>
            </w:r>
          </w:p>
        </w:tc>
        <w:tc>
          <w:tcPr>
            <w:tcW w:w="6492" w:type="dxa"/>
          </w:tcPr>
          <w:p w:rsidR="00033115" w:rsidRDefault="00800CFE">
            <w:pPr>
              <w:spacing w:line="288" w:lineRule="auto"/>
              <w:rPr>
                <w:rFonts w:ascii="宋体" w:hAnsi="宋体"/>
                <w:color w:val="000000"/>
                <w:sz w:val="24"/>
              </w:rPr>
            </w:pPr>
            <w:r>
              <w:rPr>
                <w:rFonts w:ascii="宋体" w:hAnsi="宋体" w:hint="eastAsia"/>
                <w:color w:val="000000"/>
                <w:sz w:val="24"/>
              </w:rPr>
              <w:t>从素养的角度系统地确定主题和课时教学目标以及重难点。（1）</w:t>
            </w:r>
            <w:r>
              <w:rPr>
                <w:rFonts w:ascii="宋体" w:hAnsi="宋体"/>
                <w:color w:val="000000"/>
                <w:sz w:val="24"/>
              </w:rPr>
              <w:t>从知识、能力、经验、认知等多个方面系统性地列举学生</w:t>
            </w:r>
            <w:r>
              <w:rPr>
                <w:rFonts w:ascii="宋体" w:hAnsi="宋体" w:hint="eastAsia"/>
                <w:color w:val="000000"/>
                <w:sz w:val="24"/>
              </w:rPr>
              <w:t>在运动能力、健康行为和体育品德等方面的已有基础。（2）</w:t>
            </w:r>
            <w:r>
              <w:rPr>
                <w:rFonts w:ascii="宋体" w:hAnsi="宋体"/>
                <w:color w:val="000000"/>
                <w:sz w:val="24"/>
              </w:rPr>
              <w:t>依据《义务教育</w:t>
            </w:r>
            <w:r>
              <w:rPr>
                <w:rFonts w:ascii="宋体" w:hAnsi="宋体" w:hint="eastAsia"/>
                <w:color w:val="000000"/>
                <w:sz w:val="24"/>
              </w:rPr>
              <w:t>体育与健康</w:t>
            </w:r>
            <w:r>
              <w:rPr>
                <w:rFonts w:ascii="宋体" w:hAnsi="宋体"/>
                <w:color w:val="000000"/>
                <w:sz w:val="24"/>
              </w:rPr>
              <w:t>课程标准(201</w:t>
            </w:r>
            <w:r>
              <w:rPr>
                <w:rFonts w:ascii="宋体" w:hAnsi="宋体" w:hint="eastAsia"/>
                <w:color w:val="000000"/>
                <w:sz w:val="24"/>
              </w:rPr>
              <w:t>1</w:t>
            </w:r>
            <w:r>
              <w:rPr>
                <w:rFonts w:ascii="宋体" w:hAnsi="宋体"/>
                <w:color w:val="000000"/>
                <w:sz w:val="24"/>
              </w:rPr>
              <w:t>年版)》和学情分析，</w:t>
            </w:r>
            <w:r>
              <w:rPr>
                <w:rFonts w:ascii="宋体" w:hAnsi="宋体" w:hint="eastAsia"/>
                <w:color w:val="000000"/>
                <w:sz w:val="24"/>
              </w:rPr>
              <w:t>从核心素养的角度确定恰当的教学目标和教学重难点，表述规范、完整。（3）</w:t>
            </w:r>
            <w:r>
              <w:rPr>
                <w:rFonts w:ascii="宋体" w:hAnsi="宋体"/>
                <w:color w:val="000000"/>
                <w:sz w:val="24"/>
              </w:rPr>
              <w:t>教学目标包括主题教学目标和课时教学目标，逻辑关系明</w:t>
            </w:r>
            <w:r>
              <w:rPr>
                <w:rFonts w:ascii="宋体" w:hAnsi="宋体" w:hint="eastAsia"/>
                <w:color w:val="000000"/>
                <w:sz w:val="24"/>
              </w:rPr>
              <w:t>确。</w:t>
            </w:r>
          </w:p>
        </w:tc>
        <w:tc>
          <w:tcPr>
            <w:tcW w:w="1021" w:type="dxa"/>
          </w:tcPr>
          <w:p w:rsidR="00033115" w:rsidRDefault="00033115">
            <w:pPr>
              <w:spacing w:line="288" w:lineRule="auto"/>
              <w:rPr>
                <w:rFonts w:ascii="宋体" w:hAnsi="宋体"/>
                <w:color w:val="000000"/>
                <w:sz w:val="24"/>
              </w:rPr>
            </w:pPr>
          </w:p>
        </w:tc>
      </w:tr>
      <w:tr w:rsidR="00033115">
        <w:tc>
          <w:tcPr>
            <w:tcW w:w="846" w:type="dxa"/>
            <w:vAlign w:val="center"/>
          </w:tcPr>
          <w:p w:rsidR="00033115" w:rsidRDefault="00800CFE">
            <w:pPr>
              <w:spacing w:line="288" w:lineRule="auto"/>
              <w:rPr>
                <w:rFonts w:ascii="宋体" w:hAnsi="宋体"/>
                <w:color w:val="000000"/>
                <w:sz w:val="24"/>
              </w:rPr>
            </w:pPr>
            <w:r>
              <w:rPr>
                <w:rFonts w:ascii="宋体" w:hAnsi="宋体" w:hint="eastAsia"/>
                <w:color w:val="000000"/>
                <w:sz w:val="24"/>
              </w:rPr>
              <w:t>水平3</w:t>
            </w:r>
          </w:p>
        </w:tc>
        <w:tc>
          <w:tcPr>
            <w:tcW w:w="6492" w:type="dxa"/>
          </w:tcPr>
          <w:p w:rsidR="00033115" w:rsidRDefault="00800CFE">
            <w:pPr>
              <w:spacing w:line="288" w:lineRule="auto"/>
              <w:rPr>
                <w:rFonts w:ascii="宋体" w:hAnsi="宋体"/>
                <w:color w:val="000000"/>
                <w:sz w:val="24"/>
              </w:rPr>
            </w:pPr>
            <w:r>
              <w:rPr>
                <w:rFonts w:ascii="宋体" w:hAnsi="宋体" w:hint="eastAsia"/>
                <w:color w:val="000000"/>
                <w:sz w:val="24"/>
              </w:rPr>
              <w:t>基于课程标准和学情分析，从素养的层面确定课时教学目标以及重难点。（1）</w:t>
            </w:r>
            <w:r>
              <w:rPr>
                <w:rFonts w:ascii="宋体" w:hAnsi="宋体"/>
                <w:color w:val="000000"/>
                <w:sz w:val="24"/>
              </w:rPr>
              <w:t>从知识、能力、经验、认知等多个方面系统性地列举学生</w:t>
            </w:r>
            <w:r>
              <w:rPr>
                <w:rFonts w:ascii="宋体" w:hAnsi="宋体" w:hint="eastAsia"/>
                <w:color w:val="000000"/>
                <w:sz w:val="24"/>
              </w:rPr>
              <w:t>在运动能力、健康行为和体育品德等方面的已有基础。（2）</w:t>
            </w:r>
            <w:r>
              <w:rPr>
                <w:rFonts w:ascii="宋体" w:hAnsi="宋体"/>
                <w:color w:val="000000"/>
                <w:sz w:val="24"/>
              </w:rPr>
              <w:t>依据《义务教育</w:t>
            </w:r>
            <w:r>
              <w:rPr>
                <w:rFonts w:ascii="宋体" w:hAnsi="宋体" w:hint="eastAsia"/>
                <w:color w:val="000000"/>
                <w:sz w:val="24"/>
              </w:rPr>
              <w:t>体育与健康</w:t>
            </w:r>
            <w:r>
              <w:rPr>
                <w:rFonts w:ascii="宋体" w:hAnsi="宋体"/>
                <w:color w:val="000000"/>
                <w:sz w:val="24"/>
              </w:rPr>
              <w:t>课程标准(2011年版)》和学情分析，</w:t>
            </w:r>
            <w:r>
              <w:rPr>
                <w:rFonts w:ascii="宋体" w:hAnsi="宋体" w:hint="eastAsia"/>
                <w:color w:val="000000"/>
                <w:sz w:val="24"/>
              </w:rPr>
              <w:t>确定课时的教学目标和教学重难点，表述规范。</w:t>
            </w:r>
          </w:p>
        </w:tc>
        <w:tc>
          <w:tcPr>
            <w:tcW w:w="1021" w:type="dxa"/>
          </w:tcPr>
          <w:p w:rsidR="00033115" w:rsidRDefault="00033115">
            <w:pPr>
              <w:spacing w:line="288" w:lineRule="auto"/>
              <w:rPr>
                <w:rFonts w:ascii="宋体" w:hAnsi="宋体"/>
                <w:color w:val="000000"/>
                <w:sz w:val="24"/>
              </w:rPr>
            </w:pPr>
          </w:p>
        </w:tc>
      </w:tr>
      <w:tr w:rsidR="00033115">
        <w:tc>
          <w:tcPr>
            <w:tcW w:w="846" w:type="dxa"/>
            <w:vAlign w:val="center"/>
          </w:tcPr>
          <w:p w:rsidR="00033115" w:rsidRDefault="00800CFE">
            <w:pPr>
              <w:spacing w:line="288" w:lineRule="auto"/>
              <w:rPr>
                <w:rFonts w:ascii="宋体" w:hAnsi="宋体"/>
                <w:color w:val="000000"/>
                <w:sz w:val="24"/>
              </w:rPr>
            </w:pPr>
            <w:r>
              <w:rPr>
                <w:rFonts w:ascii="宋体" w:hAnsi="宋体" w:hint="eastAsia"/>
                <w:color w:val="000000"/>
                <w:sz w:val="24"/>
              </w:rPr>
              <w:t>水平2</w:t>
            </w:r>
          </w:p>
        </w:tc>
        <w:tc>
          <w:tcPr>
            <w:tcW w:w="6492" w:type="dxa"/>
          </w:tcPr>
          <w:p w:rsidR="00033115" w:rsidRDefault="00800CFE">
            <w:pPr>
              <w:spacing w:line="288" w:lineRule="auto"/>
              <w:rPr>
                <w:rFonts w:ascii="宋体" w:hAnsi="宋体"/>
                <w:color w:val="000000"/>
                <w:sz w:val="24"/>
              </w:rPr>
            </w:pPr>
            <w:r>
              <w:rPr>
                <w:rFonts w:ascii="宋体" w:hAnsi="宋体" w:hint="eastAsia"/>
                <w:color w:val="000000"/>
                <w:sz w:val="24"/>
              </w:rPr>
              <w:t>基于已有范例确定课时教学目标及重难点。</w:t>
            </w:r>
            <w:r>
              <w:rPr>
                <w:rFonts w:ascii="宋体" w:hAnsi="宋体"/>
                <w:color w:val="000000"/>
                <w:sz w:val="24"/>
              </w:rPr>
              <w:t>(1)根据</w:t>
            </w:r>
            <w:r>
              <w:rPr>
                <w:rFonts w:ascii="宋体" w:hAnsi="宋体" w:hint="eastAsia"/>
                <w:color w:val="000000"/>
                <w:sz w:val="24"/>
              </w:rPr>
              <w:t>课程标准</w:t>
            </w:r>
            <w:r>
              <w:rPr>
                <w:rFonts w:ascii="宋体" w:hAnsi="宋体"/>
                <w:color w:val="000000"/>
                <w:sz w:val="24"/>
              </w:rPr>
              <w:t>，结合已有的教学经验和现有的教案资源，确定</w:t>
            </w:r>
            <w:r>
              <w:rPr>
                <w:rFonts w:ascii="宋体" w:hAnsi="宋体" w:hint="eastAsia"/>
                <w:color w:val="000000"/>
                <w:sz w:val="24"/>
              </w:rPr>
              <w:t>教学目标和教学重难点，教学目标的表述较为规范。</w:t>
            </w:r>
            <w:r>
              <w:rPr>
                <w:rFonts w:ascii="宋体" w:hAnsi="宋体"/>
                <w:color w:val="000000"/>
                <w:sz w:val="24"/>
              </w:rPr>
              <w:t>(2)仅列出课时教学目标。</w:t>
            </w:r>
          </w:p>
        </w:tc>
        <w:tc>
          <w:tcPr>
            <w:tcW w:w="1021" w:type="dxa"/>
          </w:tcPr>
          <w:p w:rsidR="00033115" w:rsidRDefault="00033115">
            <w:pPr>
              <w:spacing w:line="288" w:lineRule="auto"/>
              <w:rPr>
                <w:rFonts w:ascii="宋体" w:hAnsi="宋体"/>
                <w:color w:val="000000"/>
                <w:sz w:val="24"/>
              </w:rPr>
            </w:pPr>
          </w:p>
        </w:tc>
      </w:tr>
      <w:tr w:rsidR="00033115">
        <w:tc>
          <w:tcPr>
            <w:tcW w:w="846" w:type="dxa"/>
            <w:vAlign w:val="center"/>
          </w:tcPr>
          <w:p w:rsidR="00033115" w:rsidRDefault="00800CFE">
            <w:pPr>
              <w:spacing w:line="288" w:lineRule="auto"/>
              <w:rPr>
                <w:rFonts w:ascii="宋体" w:hAnsi="宋体"/>
                <w:color w:val="000000"/>
                <w:sz w:val="24"/>
              </w:rPr>
            </w:pPr>
            <w:r>
              <w:rPr>
                <w:rFonts w:ascii="宋体" w:hAnsi="宋体" w:hint="eastAsia"/>
                <w:color w:val="000000"/>
                <w:sz w:val="24"/>
              </w:rPr>
              <w:t>水平1</w:t>
            </w:r>
          </w:p>
        </w:tc>
        <w:tc>
          <w:tcPr>
            <w:tcW w:w="6492" w:type="dxa"/>
          </w:tcPr>
          <w:p w:rsidR="00033115" w:rsidRDefault="00800CFE">
            <w:pPr>
              <w:spacing w:line="288" w:lineRule="auto"/>
              <w:rPr>
                <w:rFonts w:ascii="宋体" w:hAnsi="宋体"/>
                <w:color w:val="000000"/>
                <w:sz w:val="24"/>
              </w:rPr>
            </w:pPr>
            <w:r>
              <w:rPr>
                <w:rFonts w:ascii="宋体" w:hAnsi="宋体" w:hint="eastAsia"/>
                <w:color w:val="000000"/>
                <w:sz w:val="24"/>
              </w:rPr>
              <w:t>基于经验确定课时教学目标及重难点。</w:t>
            </w:r>
            <w:r>
              <w:rPr>
                <w:rFonts w:ascii="宋体" w:hAnsi="宋体"/>
                <w:color w:val="000000"/>
                <w:sz w:val="24"/>
              </w:rPr>
              <w:t>(1)依据自己的经验确定部分教学目标和教学重难点，未体现</w:t>
            </w:r>
            <w:r>
              <w:rPr>
                <w:rFonts w:ascii="宋体" w:hAnsi="宋体" w:hint="eastAsia"/>
                <w:color w:val="000000"/>
                <w:sz w:val="24"/>
              </w:rPr>
              <w:t>出素养的要求。</w:t>
            </w:r>
            <w:r>
              <w:rPr>
                <w:rFonts w:ascii="宋体" w:hAnsi="宋体"/>
                <w:color w:val="000000"/>
                <w:sz w:val="24"/>
              </w:rPr>
              <w:t>(2)仅列出课时教学目标。</w:t>
            </w:r>
          </w:p>
        </w:tc>
        <w:tc>
          <w:tcPr>
            <w:tcW w:w="1021" w:type="dxa"/>
          </w:tcPr>
          <w:p w:rsidR="00033115" w:rsidRDefault="00033115">
            <w:pPr>
              <w:spacing w:line="288" w:lineRule="auto"/>
              <w:rPr>
                <w:rFonts w:ascii="宋体" w:hAnsi="宋体"/>
                <w:color w:val="000000"/>
                <w:sz w:val="24"/>
              </w:rPr>
            </w:pPr>
          </w:p>
        </w:tc>
      </w:tr>
    </w:tbl>
    <w:p w:rsidR="00033115" w:rsidRDefault="00800CFE">
      <w:pPr>
        <w:rPr>
          <w:rFonts w:ascii="宋体" w:hAnsi="宋体"/>
          <w:color w:val="000000"/>
          <w:sz w:val="24"/>
        </w:rPr>
      </w:pPr>
      <w:r>
        <w:rPr>
          <w:rFonts w:ascii="宋体" w:hAnsi="宋体" w:hint="eastAsia"/>
          <w:color w:val="000000"/>
          <w:sz w:val="24"/>
        </w:rPr>
        <w:t>注：引自《中小学幼儿园教师培训课程指导标准</w:t>
      </w:r>
      <w:r>
        <w:rPr>
          <w:rFonts w:ascii="宋体" w:hAnsi="宋体"/>
          <w:color w:val="000000"/>
          <w:sz w:val="24"/>
        </w:rPr>
        <w:t>（义务教育</w:t>
      </w:r>
      <w:r>
        <w:rPr>
          <w:rFonts w:ascii="宋体" w:hAnsi="宋体" w:hint="eastAsia"/>
          <w:color w:val="000000"/>
          <w:sz w:val="24"/>
        </w:rPr>
        <w:t>体育与健康</w:t>
      </w:r>
      <w:r>
        <w:rPr>
          <w:rFonts w:ascii="宋体" w:hAnsi="宋体"/>
          <w:color w:val="000000"/>
          <w:sz w:val="24"/>
        </w:rPr>
        <w:t>学科）</w:t>
      </w:r>
      <w:r>
        <w:rPr>
          <w:rFonts w:ascii="宋体" w:hAnsi="宋体" w:hint="eastAsia"/>
          <w:color w:val="000000"/>
          <w:sz w:val="24"/>
        </w:rPr>
        <w:t>》</w:t>
      </w:r>
    </w:p>
    <w:p w:rsidR="00033115" w:rsidRDefault="00800CFE">
      <w:pPr>
        <w:spacing w:line="360" w:lineRule="auto"/>
        <w:ind w:firstLineChars="200" w:firstLine="482"/>
        <w:rPr>
          <w:rFonts w:ascii="宋体" w:hAnsi="宋体"/>
          <w:b/>
          <w:sz w:val="24"/>
        </w:rPr>
      </w:pPr>
      <w:r>
        <w:rPr>
          <w:rFonts w:ascii="宋体" w:hAnsi="宋体" w:hint="eastAsia"/>
          <w:b/>
          <w:sz w:val="24"/>
        </w:rPr>
        <w:t>（二）能力测试题测试</w:t>
      </w:r>
    </w:p>
    <w:p w:rsidR="00033115" w:rsidRDefault="00800CFE">
      <w:pPr>
        <w:spacing w:line="360" w:lineRule="auto"/>
        <w:ind w:firstLineChars="200" w:firstLine="482"/>
        <w:rPr>
          <w:rFonts w:ascii="宋体" w:hAnsi="宋体" w:cs="宋体"/>
          <w:b/>
          <w:bCs/>
          <w:sz w:val="24"/>
        </w:rPr>
      </w:pPr>
      <w:r>
        <w:rPr>
          <w:rFonts w:ascii="宋体" w:hAnsi="宋体" w:cs="宋体" w:hint="eastAsia"/>
          <w:b/>
          <w:bCs/>
          <w:sz w:val="24"/>
        </w:rPr>
        <w:t>1.水平1：</w:t>
      </w:r>
    </w:p>
    <w:p w:rsidR="00033115" w:rsidRDefault="00800CFE">
      <w:pPr>
        <w:spacing w:line="360" w:lineRule="auto"/>
        <w:ind w:firstLineChars="200" w:firstLine="480"/>
        <w:rPr>
          <w:rFonts w:ascii="宋体" w:hAnsi="宋体" w:cs="宋体"/>
          <w:sz w:val="24"/>
        </w:rPr>
      </w:pPr>
      <w:r>
        <w:rPr>
          <w:rFonts w:ascii="宋体" w:hAnsi="宋体" w:cs="宋体" w:hint="eastAsia"/>
          <w:sz w:val="24"/>
        </w:rPr>
        <w:t>水平1的题目是最基本的理解水平，不要求教师应用相关教育理论知识、专业知识与技能或者做出相关的教学决策，教师理解、掌握相关学科知识和专业技能即可回答。</w:t>
      </w:r>
    </w:p>
    <w:p w:rsidR="00033115" w:rsidRDefault="00800CFE">
      <w:pPr>
        <w:ind w:firstLineChars="200" w:firstLine="480"/>
        <w:rPr>
          <w:rFonts w:ascii="宋体" w:hAnsi="宋体" w:cs="宋体"/>
          <w:sz w:val="24"/>
        </w:rPr>
      </w:pPr>
      <w:r>
        <w:rPr>
          <w:rFonts w:ascii="宋体" w:hAnsi="宋体" w:cs="宋体" w:hint="eastAsia"/>
          <w:sz w:val="24"/>
        </w:rPr>
        <w:t>以“篮球行进间单手肩上投篮”教学能力测试为例。</w:t>
      </w:r>
    </w:p>
    <w:p w:rsidR="00033115" w:rsidRDefault="00800CFE">
      <w:pPr>
        <w:spacing w:line="360" w:lineRule="auto"/>
        <w:ind w:firstLineChars="200" w:firstLine="480"/>
        <w:rPr>
          <w:rFonts w:ascii="宋体" w:hAnsi="宋体" w:cs="宋体"/>
          <w:sz w:val="24"/>
        </w:rPr>
      </w:pPr>
      <w:r>
        <w:rPr>
          <w:rFonts w:ascii="宋体" w:hAnsi="宋体" w:cs="宋体" w:hint="eastAsia"/>
          <w:sz w:val="24"/>
        </w:rPr>
        <w:t>例1.篮球行进间单手肩上投篮是在行进间接球或运球后做近距离投篮时所采用的一种方法。老师在学习过程中描述了“三步”的动作特点，下列哪个选项讲解是正确的？</w:t>
      </w:r>
    </w:p>
    <w:p w:rsidR="00033115" w:rsidRDefault="00800CFE">
      <w:pPr>
        <w:spacing w:line="360" w:lineRule="auto"/>
        <w:ind w:firstLineChars="200" w:firstLine="480"/>
        <w:rPr>
          <w:rFonts w:ascii="宋体" w:hAnsi="宋体" w:cs="宋体"/>
          <w:sz w:val="24"/>
        </w:rPr>
      </w:pPr>
      <w:r>
        <w:rPr>
          <w:rFonts w:ascii="宋体" w:hAnsi="宋体" w:cs="宋体" w:hint="eastAsia"/>
          <w:sz w:val="24"/>
        </w:rPr>
        <w:t>A、一大、二小、三高；(</w:t>
      </w:r>
      <w:r>
        <w:rPr>
          <w:rFonts w:ascii="宋体" w:eastAsia="宋体" w:hAnsi="宋体" w:cs="宋体" w:hint="eastAsia"/>
          <w:sz w:val="24"/>
        </w:rPr>
        <w:t>★</w:t>
      </w:r>
      <w:r>
        <w:rPr>
          <w:rFonts w:ascii="宋体" w:hAnsi="宋体" w:cs="宋体" w:hint="eastAsia"/>
          <w:sz w:val="24"/>
        </w:rPr>
        <w:t>正确选项）  </w:t>
      </w:r>
    </w:p>
    <w:p w:rsidR="00033115" w:rsidRDefault="00800CFE">
      <w:pPr>
        <w:spacing w:line="360" w:lineRule="auto"/>
        <w:ind w:firstLineChars="200" w:firstLine="480"/>
        <w:rPr>
          <w:rFonts w:ascii="宋体" w:hAnsi="宋体" w:cs="宋体"/>
          <w:sz w:val="24"/>
        </w:rPr>
      </w:pPr>
      <w:r>
        <w:rPr>
          <w:rFonts w:ascii="宋体" w:hAnsi="宋体" w:cs="宋体" w:hint="eastAsia"/>
          <w:sz w:val="24"/>
        </w:rPr>
        <w:t>B、一大、二大、三高；  </w:t>
      </w:r>
    </w:p>
    <w:p w:rsidR="00033115" w:rsidRDefault="00800CFE">
      <w:pPr>
        <w:spacing w:line="360" w:lineRule="auto"/>
        <w:ind w:firstLineChars="200" w:firstLine="480"/>
        <w:rPr>
          <w:rFonts w:ascii="宋体" w:hAnsi="宋体" w:cs="宋体"/>
          <w:sz w:val="24"/>
        </w:rPr>
      </w:pPr>
      <w:r>
        <w:rPr>
          <w:rFonts w:ascii="宋体" w:hAnsi="宋体" w:cs="宋体" w:hint="eastAsia"/>
          <w:sz w:val="24"/>
        </w:rPr>
        <w:t>C、一小、二大、三快；   </w:t>
      </w:r>
    </w:p>
    <w:p w:rsidR="00033115" w:rsidRDefault="00800CFE">
      <w:pPr>
        <w:spacing w:line="360" w:lineRule="auto"/>
        <w:ind w:firstLineChars="200" w:firstLine="480"/>
        <w:rPr>
          <w:rFonts w:ascii="宋体" w:hAnsi="宋体" w:cs="宋体"/>
          <w:sz w:val="24"/>
        </w:rPr>
      </w:pPr>
      <w:r>
        <w:rPr>
          <w:rFonts w:ascii="宋体" w:hAnsi="宋体" w:cs="宋体" w:hint="eastAsia"/>
          <w:sz w:val="24"/>
        </w:rPr>
        <w:t>D、一小、二小、三快。 </w:t>
      </w:r>
    </w:p>
    <w:p w:rsidR="00033115" w:rsidRDefault="00800CFE">
      <w:pPr>
        <w:spacing w:line="360" w:lineRule="auto"/>
        <w:ind w:firstLineChars="200" w:firstLine="480"/>
        <w:rPr>
          <w:rFonts w:ascii="宋体" w:hAnsi="宋体" w:cs="宋体"/>
          <w:sz w:val="24"/>
        </w:rPr>
      </w:pPr>
      <w:r>
        <w:rPr>
          <w:rFonts w:ascii="宋体" w:hAnsi="宋体" w:cs="宋体" w:hint="eastAsia"/>
          <w:sz w:val="24"/>
        </w:rPr>
        <w:t>例2．在学习排球正面双手垫球教学中，老师讲解示范了排球正面双手垫球技术的手臂动作要领，下列动作要领哪一个选项是正确的？</w:t>
      </w:r>
    </w:p>
    <w:p w:rsidR="00033115" w:rsidRDefault="00800CFE">
      <w:pPr>
        <w:spacing w:line="360" w:lineRule="auto"/>
        <w:ind w:firstLineChars="200" w:firstLine="480"/>
        <w:rPr>
          <w:rFonts w:ascii="宋体" w:hAnsi="宋体" w:cs="宋体"/>
          <w:sz w:val="24"/>
        </w:rPr>
      </w:pPr>
      <w:r>
        <w:rPr>
          <w:rFonts w:ascii="宋体" w:hAnsi="宋体" w:cs="宋体" w:hint="eastAsia"/>
          <w:sz w:val="24"/>
        </w:rPr>
        <w:t>A、蹬地、抬臂、压腕；</w:t>
      </w:r>
    </w:p>
    <w:p w:rsidR="00033115" w:rsidRDefault="00800CFE">
      <w:pPr>
        <w:spacing w:line="360" w:lineRule="auto"/>
        <w:ind w:firstLineChars="200" w:firstLine="480"/>
        <w:rPr>
          <w:rFonts w:ascii="宋体" w:hAnsi="宋体" w:cs="宋体"/>
          <w:sz w:val="24"/>
        </w:rPr>
      </w:pPr>
      <w:r>
        <w:rPr>
          <w:rFonts w:ascii="宋体" w:hAnsi="宋体" w:cs="宋体" w:hint="eastAsia"/>
          <w:sz w:val="24"/>
        </w:rPr>
        <w:t>B、提肩、抬臂、插腕；</w:t>
      </w:r>
    </w:p>
    <w:p w:rsidR="00033115" w:rsidRDefault="00800CFE">
      <w:pPr>
        <w:spacing w:line="360" w:lineRule="auto"/>
        <w:ind w:firstLineChars="200" w:firstLine="480"/>
        <w:rPr>
          <w:rFonts w:ascii="宋体" w:hAnsi="宋体" w:cs="宋体"/>
          <w:sz w:val="24"/>
        </w:rPr>
      </w:pPr>
      <w:r>
        <w:rPr>
          <w:rFonts w:ascii="宋体" w:hAnsi="宋体" w:cs="宋体" w:hint="eastAsia"/>
          <w:sz w:val="24"/>
        </w:rPr>
        <w:t>C、蹬地、顶肘、插腕；</w:t>
      </w:r>
    </w:p>
    <w:p w:rsidR="00033115" w:rsidRDefault="00800CFE">
      <w:pPr>
        <w:spacing w:line="360" w:lineRule="auto"/>
        <w:ind w:firstLineChars="200" w:firstLine="480"/>
        <w:rPr>
          <w:rFonts w:ascii="宋体" w:hAnsi="宋体" w:cs="宋体"/>
          <w:sz w:val="24"/>
        </w:rPr>
      </w:pPr>
      <w:r>
        <w:rPr>
          <w:rFonts w:ascii="宋体" w:hAnsi="宋体" w:cs="宋体" w:hint="eastAsia"/>
          <w:sz w:val="24"/>
        </w:rPr>
        <w:t>D、提肩、顶肘、压腕。 (</w:t>
      </w:r>
      <w:r>
        <w:rPr>
          <w:rFonts w:ascii="宋体" w:eastAsia="宋体" w:hAnsi="宋体" w:cs="宋体" w:hint="eastAsia"/>
          <w:sz w:val="24"/>
        </w:rPr>
        <w:t>★</w:t>
      </w:r>
      <w:r>
        <w:rPr>
          <w:rFonts w:ascii="宋体" w:hAnsi="宋体" w:cs="宋体" w:hint="eastAsia"/>
          <w:sz w:val="24"/>
        </w:rPr>
        <w:t>正确选项)</w:t>
      </w:r>
    </w:p>
    <w:p w:rsidR="00033115" w:rsidRDefault="00800CFE">
      <w:pPr>
        <w:spacing w:line="360" w:lineRule="auto"/>
        <w:ind w:firstLineChars="200" w:firstLine="480"/>
        <w:rPr>
          <w:rFonts w:ascii="宋体" w:hAnsi="宋体" w:cs="宋体"/>
          <w:sz w:val="24"/>
        </w:rPr>
      </w:pPr>
      <w:r>
        <w:rPr>
          <w:rFonts w:ascii="宋体" w:hAnsi="宋体" w:cs="宋体" w:hint="eastAsia"/>
          <w:sz w:val="24"/>
        </w:rPr>
        <w:t xml:space="preserve">例3．在学习体操前滚翻过程中，老师讲解示范了体操前滚翻技术动作的学习要领，下列哪一个选项的描述是正确的？ </w:t>
      </w:r>
    </w:p>
    <w:p w:rsidR="00033115" w:rsidRDefault="00800CFE">
      <w:pPr>
        <w:spacing w:line="360" w:lineRule="auto"/>
        <w:ind w:firstLineChars="200" w:firstLine="480"/>
        <w:rPr>
          <w:rFonts w:ascii="宋体" w:hAnsi="宋体" w:cs="宋体"/>
          <w:sz w:val="24"/>
        </w:rPr>
      </w:pPr>
      <w:r>
        <w:rPr>
          <w:rFonts w:ascii="宋体" w:hAnsi="宋体" w:cs="宋体" w:hint="eastAsia"/>
          <w:sz w:val="24"/>
        </w:rPr>
        <w:t>A、立撑（准备姿势），抬头提臀脚蹬地，颈、背、腰、臀依次滚，头、膝紧靠，肩向前；</w:t>
      </w:r>
    </w:p>
    <w:p w:rsidR="00033115" w:rsidRDefault="00800CFE">
      <w:pPr>
        <w:spacing w:line="360" w:lineRule="auto"/>
        <w:ind w:firstLineChars="200" w:firstLine="480"/>
        <w:rPr>
          <w:rFonts w:ascii="宋体" w:hAnsi="宋体" w:cs="宋体"/>
          <w:sz w:val="24"/>
        </w:rPr>
      </w:pPr>
      <w:r>
        <w:rPr>
          <w:rFonts w:ascii="宋体" w:hAnsi="宋体" w:cs="宋体" w:hint="eastAsia"/>
          <w:sz w:val="24"/>
        </w:rPr>
        <w:t>B、立撑（准备姿势），低头提臀脚蹬地，颈、背、腰、臀依次滚，胸、膝紧靠，肩向前。</w:t>
      </w:r>
    </w:p>
    <w:p w:rsidR="00033115" w:rsidRDefault="00800CFE">
      <w:pPr>
        <w:spacing w:line="360" w:lineRule="auto"/>
        <w:ind w:firstLineChars="200" w:firstLine="480"/>
        <w:rPr>
          <w:rFonts w:ascii="宋体" w:hAnsi="宋体" w:cs="宋体"/>
          <w:sz w:val="24"/>
        </w:rPr>
      </w:pPr>
      <w:r>
        <w:rPr>
          <w:rFonts w:ascii="宋体" w:hAnsi="宋体" w:cs="宋体" w:hint="eastAsia"/>
          <w:sz w:val="24"/>
        </w:rPr>
        <w:t>C、蹲撑（准备姿势），抬头提臀脚蹬地，颈、背、腰、臀依次滚，头、膝紧靠，肩向前。</w:t>
      </w:r>
    </w:p>
    <w:p w:rsidR="00033115" w:rsidRDefault="00800CFE">
      <w:pPr>
        <w:spacing w:line="360" w:lineRule="auto"/>
        <w:ind w:firstLineChars="200" w:firstLine="480"/>
        <w:rPr>
          <w:rFonts w:ascii="宋体" w:hAnsi="宋体" w:cs="宋体"/>
          <w:sz w:val="24"/>
        </w:rPr>
      </w:pPr>
      <w:r>
        <w:rPr>
          <w:rFonts w:ascii="宋体" w:hAnsi="宋体" w:cs="宋体" w:hint="eastAsia"/>
          <w:sz w:val="24"/>
        </w:rPr>
        <w:t>D、蹲撑（准备姿势），低头提臀脚蹬地，颈、背、腰、臀依次滚，胸、膝紧靠，肩向前。(</w:t>
      </w:r>
      <w:r>
        <w:rPr>
          <w:rFonts w:ascii="宋体" w:eastAsia="宋体" w:hAnsi="宋体" w:cs="宋体" w:hint="eastAsia"/>
          <w:sz w:val="24"/>
        </w:rPr>
        <w:t>★</w:t>
      </w:r>
      <w:r>
        <w:rPr>
          <w:rFonts w:ascii="宋体" w:hAnsi="宋体" w:cs="宋体" w:hint="eastAsia"/>
          <w:sz w:val="24"/>
        </w:rPr>
        <w:t>正确选项)</w:t>
      </w:r>
    </w:p>
    <w:p w:rsidR="00033115" w:rsidRDefault="00800CFE">
      <w:pPr>
        <w:ind w:firstLineChars="200" w:firstLine="482"/>
        <w:rPr>
          <w:rFonts w:ascii="宋体" w:hAnsi="宋体"/>
          <w:b/>
          <w:bCs/>
          <w:sz w:val="24"/>
        </w:rPr>
      </w:pPr>
      <w:r>
        <w:rPr>
          <w:rFonts w:ascii="宋体" w:hAnsi="宋体" w:hint="eastAsia"/>
          <w:b/>
          <w:bCs/>
          <w:sz w:val="24"/>
        </w:rPr>
        <w:t>2.水平</w:t>
      </w:r>
      <w:r>
        <w:rPr>
          <w:rFonts w:ascii="宋体" w:hAnsi="宋体"/>
          <w:b/>
          <w:bCs/>
          <w:sz w:val="24"/>
        </w:rPr>
        <w:t>2</w:t>
      </w:r>
      <w:r>
        <w:rPr>
          <w:rFonts w:ascii="宋体" w:hAnsi="宋体" w:hint="eastAsia"/>
          <w:b/>
          <w:bCs/>
          <w:sz w:val="24"/>
        </w:rPr>
        <w:t>：</w:t>
      </w:r>
      <w:r>
        <w:rPr>
          <w:rFonts w:ascii="宋体" w:hAnsi="宋体"/>
          <w:b/>
          <w:bCs/>
          <w:sz w:val="24"/>
        </w:rPr>
        <w:t xml:space="preserve"> </w:t>
      </w:r>
    </w:p>
    <w:p w:rsidR="00033115" w:rsidRDefault="00800CFE">
      <w:pPr>
        <w:spacing w:line="360" w:lineRule="auto"/>
        <w:ind w:firstLineChars="200" w:firstLine="480"/>
        <w:rPr>
          <w:rFonts w:ascii="宋体" w:hAnsi="宋体"/>
          <w:sz w:val="24"/>
        </w:rPr>
      </w:pPr>
      <w:r>
        <w:rPr>
          <w:rFonts w:ascii="宋体" w:hAnsi="宋体" w:hint="eastAsia"/>
          <w:sz w:val="24"/>
        </w:rPr>
        <w:t>水平2的题目，要求体育与健康学科教师将教育理念、专业知识和专业技能应用于分析或诊断学生能力水平。回答这些题目不仅需要学科教师理解、掌握相关教育理念、专业知识和专业技能，还要能够利用这些知识去判断学生的理解、掌握是否存在偏差。</w:t>
      </w:r>
    </w:p>
    <w:p w:rsidR="00033115" w:rsidRDefault="00800CFE">
      <w:pPr>
        <w:spacing w:line="360" w:lineRule="auto"/>
        <w:ind w:firstLineChars="200" w:firstLine="480"/>
        <w:rPr>
          <w:rFonts w:ascii="宋体" w:hAnsi="宋体" w:cs="宋体"/>
          <w:sz w:val="24"/>
        </w:rPr>
      </w:pPr>
      <w:r>
        <w:rPr>
          <w:rFonts w:ascii="宋体" w:hAnsi="宋体" w:cs="宋体" w:hint="eastAsia"/>
          <w:sz w:val="24"/>
        </w:rPr>
        <w:t>例4．在体育与健康课上，小明完成了篮球行进间单手肩上投篮动作，老师要求同学们说明一下篮球行进间单手肩上投篮技术的动作要领有哪些？三名学生回应如下：</w:t>
      </w:r>
    </w:p>
    <w:p w:rsidR="00033115" w:rsidRDefault="00800CFE">
      <w:pPr>
        <w:spacing w:line="360" w:lineRule="auto"/>
        <w:ind w:firstLineChars="200" w:firstLine="480"/>
        <w:rPr>
          <w:rFonts w:ascii="宋体" w:hAnsi="宋体" w:cs="宋体"/>
          <w:sz w:val="24"/>
        </w:rPr>
      </w:pPr>
      <w:r>
        <w:rPr>
          <w:rFonts w:ascii="宋体" w:hAnsi="宋体" w:cs="宋体" w:hint="eastAsia"/>
          <w:sz w:val="24"/>
        </w:rPr>
        <w:t>甲：</w:t>
      </w:r>
      <w:r>
        <w:rPr>
          <w:rFonts w:ascii="宋体" w:hAnsi="宋体" w:cs="宋体" w:hint="eastAsia"/>
          <w:sz w:val="24"/>
          <w:shd w:val="clear" w:color="auto" w:fill="FFFFFF"/>
        </w:rPr>
        <w:t>一跨大步接球牢，二跨小步用力跳，三要翻腕托球举球高，四要指腕柔和用力巧。</w:t>
      </w:r>
    </w:p>
    <w:p w:rsidR="00033115" w:rsidRDefault="00800CFE">
      <w:pPr>
        <w:spacing w:line="360" w:lineRule="auto"/>
        <w:ind w:firstLineChars="200" w:firstLine="480"/>
        <w:rPr>
          <w:rFonts w:ascii="宋体" w:hAnsi="宋体" w:cs="宋体"/>
          <w:sz w:val="24"/>
        </w:rPr>
      </w:pPr>
      <w:r>
        <w:rPr>
          <w:rFonts w:ascii="宋体" w:hAnsi="宋体" w:cs="宋体" w:hint="eastAsia"/>
          <w:sz w:val="24"/>
        </w:rPr>
        <w:t>乙：</w:t>
      </w:r>
      <w:r>
        <w:rPr>
          <w:rFonts w:ascii="宋体" w:hAnsi="宋体" w:cs="宋体" w:hint="eastAsia"/>
          <w:sz w:val="24"/>
          <w:shd w:val="clear" w:color="auto" w:fill="FFFFFF"/>
        </w:rPr>
        <w:t>第二步用力蹬地向前方起跳，投篮出手前保持单手低手托球稳定性，用指腕上挑力量使球向前旋转投出。</w:t>
      </w:r>
    </w:p>
    <w:p w:rsidR="00033115" w:rsidRDefault="00800CFE">
      <w:pPr>
        <w:spacing w:line="360" w:lineRule="auto"/>
        <w:ind w:firstLineChars="200" w:firstLine="480"/>
        <w:rPr>
          <w:rFonts w:ascii="宋体" w:hAnsi="宋体" w:cs="宋体"/>
          <w:sz w:val="24"/>
        </w:rPr>
      </w:pPr>
      <w:r>
        <w:rPr>
          <w:rFonts w:ascii="宋体" w:hAnsi="宋体" w:cs="宋体" w:hint="eastAsia"/>
          <w:sz w:val="24"/>
        </w:rPr>
        <w:t>丙：</w:t>
      </w:r>
      <w:r>
        <w:rPr>
          <w:rFonts w:ascii="宋体" w:hAnsi="宋体" w:cs="宋体" w:hint="eastAsia"/>
          <w:sz w:val="24"/>
          <w:shd w:val="clear" w:color="auto" w:fill="FFFFFF"/>
        </w:rPr>
        <w:t>一跨大步接球牢，二跨小步起跳块，三要托球举球稳，四是中指食指控方向。</w:t>
      </w:r>
    </w:p>
    <w:p w:rsidR="00033115" w:rsidRDefault="00800CFE">
      <w:pPr>
        <w:spacing w:line="360" w:lineRule="auto"/>
        <w:ind w:firstLineChars="200" w:firstLine="480"/>
        <w:rPr>
          <w:rFonts w:ascii="宋体" w:hAnsi="宋体" w:cs="宋体"/>
          <w:sz w:val="24"/>
        </w:rPr>
      </w:pPr>
      <w:r>
        <w:rPr>
          <w:rFonts w:ascii="宋体" w:hAnsi="宋体" w:cs="宋体" w:hint="eastAsia"/>
          <w:sz w:val="24"/>
        </w:rPr>
        <w:t>其中对篮球行进间单手肩上投篮技术动作要领理解最好学生是？</w:t>
      </w:r>
    </w:p>
    <w:p w:rsidR="00033115" w:rsidRDefault="00800CFE">
      <w:pPr>
        <w:spacing w:line="360" w:lineRule="auto"/>
        <w:ind w:firstLineChars="200" w:firstLine="480"/>
        <w:rPr>
          <w:rFonts w:ascii="宋体" w:hAnsi="宋体" w:cs="宋体"/>
          <w:sz w:val="24"/>
        </w:rPr>
      </w:pPr>
      <w:r>
        <w:rPr>
          <w:rFonts w:ascii="宋体" w:hAnsi="宋体" w:cs="宋体" w:hint="eastAsia"/>
          <w:sz w:val="24"/>
        </w:rPr>
        <w:t>A.甲；(</w:t>
      </w:r>
      <w:r>
        <w:rPr>
          <w:rFonts w:ascii="宋体" w:eastAsia="宋体" w:hAnsi="宋体" w:cs="宋体" w:hint="eastAsia"/>
          <w:sz w:val="24"/>
        </w:rPr>
        <w:t>★</w:t>
      </w:r>
      <w:r>
        <w:rPr>
          <w:rFonts w:ascii="宋体" w:hAnsi="宋体" w:cs="宋体" w:hint="eastAsia"/>
          <w:sz w:val="24"/>
        </w:rPr>
        <w:t>正确选项）</w:t>
      </w:r>
    </w:p>
    <w:p w:rsidR="00033115" w:rsidRDefault="00800CFE">
      <w:pPr>
        <w:spacing w:line="360" w:lineRule="auto"/>
        <w:ind w:firstLineChars="200" w:firstLine="480"/>
        <w:rPr>
          <w:rFonts w:ascii="宋体" w:hAnsi="宋体" w:cs="宋体"/>
          <w:sz w:val="24"/>
        </w:rPr>
      </w:pPr>
      <w:r>
        <w:rPr>
          <w:rFonts w:ascii="宋体" w:hAnsi="宋体" w:cs="宋体" w:hint="eastAsia"/>
          <w:sz w:val="24"/>
        </w:rPr>
        <w:t>B.乙；</w:t>
      </w:r>
    </w:p>
    <w:p w:rsidR="00033115" w:rsidRDefault="00800CFE">
      <w:pPr>
        <w:spacing w:line="360" w:lineRule="auto"/>
        <w:ind w:firstLineChars="200" w:firstLine="480"/>
        <w:rPr>
          <w:rFonts w:ascii="宋体" w:hAnsi="宋体" w:cs="宋体"/>
          <w:sz w:val="24"/>
        </w:rPr>
      </w:pPr>
      <w:r>
        <w:rPr>
          <w:rFonts w:ascii="宋体" w:hAnsi="宋体" w:cs="宋体" w:hint="eastAsia"/>
          <w:sz w:val="24"/>
        </w:rPr>
        <w:t>C.丙；</w:t>
      </w:r>
    </w:p>
    <w:p w:rsidR="00033115" w:rsidRDefault="00800CFE">
      <w:pPr>
        <w:spacing w:line="360" w:lineRule="auto"/>
        <w:ind w:firstLineChars="200" w:firstLine="480"/>
        <w:rPr>
          <w:rFonts w:ascii="宋体" w:hAnsi="宋体" w:cs="宋体"/>
          <w:sz w:val="24"/>
        </w:rPr>
      </w:pPr>
      <w:r>
        <w:rPr>
          <w:rFonts w:ascii="宋体" w:hAnsi="宋体" w:cs="宋体" w:hint="eastAsia"/>
          <w:sz w:val="24"/>
        </w:rPr>
        <w:t>D.这些学生都没有准确的理解。</w:t>
      </w:r>
    </w:p>
    <w:p w:rsidR="00033115" w:rsidRDefault="00800CFE">
      <w:pPr>
        <w:spacing w:line="360" w:lineRule="auto"/>
        <w:ind w:firstLineChars="200" w:firstLine="480"/>
        <w:rPr>
          <w:rFonts w:ascii="宋体" w:hAnsi="宋体" w:cs="宋体"/>
          <w:sz w:val="24"/>
        </w:rPr>
      </w:pPr>
      <w:r>
        <w:rPr>
          <w:rFonts w:ascii="宋体" w:hAnsi="宋体" w:cs="宋体" w:hint="eastAsia"/>
          <w:sz w:val="24"/>
        </w:rPr>
        <w:t>例5．在篮球行进间单手肩上投篮技术学习过程中，一位老师要求她的学生描述一下篮球行进间单手肩上投篮技术的动作要领，该同学做了如下描述：</w:t>
      </w:r>
      <w:r>
        <w:rPr>
          <w:rFonts w:ascii="宋体" w:hAnsi="宋体" w:cs="宋体" w:hint="eastAsia"/>
          <w:sz w:val="24"/>
        </w:rPr>
        <w:fldChar w:fldCharType="begin"/>
      </w:r>
      <w:r>
        <w:rPr>
          <w:rFonts w:ascii="宋体" w:hAnsi="宋体" w:cs="宋体" w:hint="eastAsia"/>
          <w:sz w:val="24"/>
        </w:rPr>
        <w:instrText xml:space="preserve"> = 1 \* GB3 </w:instrText>
      </w:r>
      <w:r>
        <w:rPr>
          <w:rFonts w:ascii="宋体" w:hAnsi="宋体" w:cs="宋体" w:hint="eastAsia"/>
          <w:sz w:val="24"/>
        </w:rPr>
        <w:fldChar w:fldCharType="separate"/>
      </w:r>
      <w:r>
        <w:rPr>
          <w:rFonts w:ascii="宋体" w:hAnsi="宋体" w:cs="宋体" w:hint="eastAsia"/>
          <w:sz w:val="24"/>
        </w:rPr>
        <w:t>①</w:t>
      </w:r>
      <w:r>
        <w:rPr>
          <w:rFonts w:ascii="宋体" w:hAnsi="宋体" w:cs="宋体" w:hint="eastAsia"/>
          <w:sz w:val="24"/>
        </w:rPr>
        <w:fldChar w:fldCharType="end"/>
      </w:r>
      <w:r>
        <w:rPr>
          <w:rFonts w:ascii="宋体" w:hAnsi="宋体" w:cs="宋体" w:hint="eastAsia"/>
          <w:sz w:val="24"/>
          <w:shd w:val="clear" w:color="auto" w:fill="FFFFFF"/>
        </w:rPr>
        <w:t>一跨大步接球牢；</w:t>
      </w:r>
      <w:r>
        <w:rPr>
          <w:rFonts w:ascii="宋体" w:hAnsi="宋体" w:cs="宋体" w:hint="eastAsia"/>
          <w:sz w:val="24"/>
        </w:rPr>
        <w:fldChar w:fldCharType="begin"/>
      </w:r>
      <w:r>
        <w:rPr>
          <w:rFonts w:ascii="宋体" w:hAnsi="宋体" w:cs="宋体" w:hint="eastAsia"/>
          <w:sz w:val="24"/>
        </w:rPr>
        <w:instrText xml:space="preserve"> = 2 \* GB3 </w:instrText>
      </w:r>
      <w:r>
        <w:rPr>
          <w:rFonts w:ascii="宋体" w:hAnsi="宋体" w:cs="宋体" w:hint="eastAsia"/>
          <w:sz w:val="24"/>
        </w:rPr>
        <w:fldChar w:fldCharType="separate"/>
      </w:r>
      <w:r>
        <w:rPr>
          <w:rFonts w:ascii="宋体" w:hAnsi="宋体" w:cs="宋体" w:hint="eastAsia"/>
          <w:sz w:val="24"/>
        </w:rPr>
        <w:t>②</w:t>
      </w:r>
      <w:r>
        <w:rPr>
          <w:rFonts w:ascii="宋体" w:hAnsi="宋体" w:cs="宋体" w:hint="eastAsia"/>
          <w:sz w:val="24"/>
        </w:rPr>
        <w:fldChar w:fldCharType="end"/>
      </w:r>
      <w:r>
        <w:rPr>
          <w:rFonts w:ascii="宋体" w:hAnsi="宋体" w:cs="宋体" w:hint="eastAsia"/>
          <w:sz w:val="24"/>
          <w:shd w:val="clear" w:color="auto" w:fill="FFFFFF"/>
        </w:rPr>
        <w:t>二跨小步用力跳；</w:t>
      </w:r>
      <w:r>
        <w:rPr>
          <w:rFonts w:ascii="宋体" w:hAnsi="宋体" w:cs="宋体" w:hint="eastAsia"/>
          <w:sz w:val="24"/>
        </w:rPr>
        <w:fldChar w:fldCharType="begin"/>
      </w:r>
      <w:r>
        <w:rPr>
          <w:rFonts w:ascii="宋体" w:hAnsi="宋体" w:cs="宋体" w:hint="eastAsia"/>
          <w:sz w:val="24"/>
        </w:rPr>
        <w:instrText xml:space="preserve"> = 3 \* GB3 </w:instrText>
      </w:r>
      <w:r>
        <w:rPr>
          <w:rFonts w:ascii="宋体" w:hAnsi="宋体" w:cs="宋体" w:hint="eastAsia"/>
          <w:sz w:val="24"/>
        </w:rPr>
        <w:fldChar w:fldCharType="separate"/>
      </w:r>
      <w:r>
        <w:rPr>
          <w:rFonts w:ascii="宋体" w:hAnsi="宋体" w:cs="宋体" w:hint="eastAsia"/>
          <w:sz w:val="24"/>
        </w:rPr>
        <w:t>③</w:t>
      </w:r>
      <w:r>
        <w:rPr>
          <w:rFonts w:ascii="宋体" w:hAnsi="宋体" w:cs="宋体" w:hint="eastAsia"/>
          <w:sz w:val="24"/>
        </w:rPr>
        <w:fldChar w:fldCharType="end"/>
      </w:r>
      <w:r>
        <w:rPr>
          <w:rFonts w:ascii="宋体" w:hAnsi="宋体" w:cs="宋体" w:hint="eastAsia"/>
          <w:sz w:val="24"/>
        </w:rPr>
        <w:t>三要</w:t>
      </w:r>
      <w:r>
        <w:rPr>
          <w:rFonts w:ascii="宋体" w:hAnsi="宋体" w:cs="宋体" w:hint="eastAsia"/>
          <w:sz w:val="24"/>
          <w:shd w:val="clear" w:color="auto" w:fill="FFFFFF"/>
        </w:rPr>
        <w:t>翻腕托球举球高；</w:t>
      </w:r>
      <w:r>
        <w:rPr>
          <w:rFonts w:ascii="宋体" w:hAnsi="宋体" w:cs="宋体" w:hint="eastAsia"/>
          <w:sz w:val="24"/>
          <w:shd w:val="clear" w:color="auto" w:fill="FFFFFF"/>
        </w:rPr>
        <w:fldChar w:fldCharType="begin"/>
      </w:r>
      <w:r>
        <w:rPr>
          <w:rFonts w:ascii="宋体" w:hAnsi="宋体" w:cs="宋体" w:hint="eastAsia"/>
          <w:sz w:val="24"/>
          <w:shd w:val="clear" w:color="auto" w:fill="FFFFFF"/>
        </w:rPr>
        <w:instrText xml:space="preserve"> = 4 \* GB3 \* MERGEFORMAT </w:instrText>
      </w:r>
      <w:r>
        <w:rPr>
          <w:rFonts w:ascii="宋体" w:hAnsi="宋体" w:cs="宋体" w:hint="eastAsia"/>
          <w:sz w:val="24"/>
          <w:shd w:val="clear" w:color="auto" w:fill="FFFFFF"/>
        </w:rPr>
        <w:fldChar w:fldCharType="separate"/>
      </w:r>
      <w:r>
        <w:rPr>
          <w:rFonts w:ascii="宋体" w:hAnsi="宋体" w:cs="宋体" w:hint="eastAsia"/>
          <w:sz w:val="24"/>
        </w:rPr>
        <w:t>④</w:t>
      </w:r>
      <w:r>
        <w:rPr>
          <w:rFonts w:ascii="宋体" w:hAnsi="宋体" w:cs="宋体" w:hint="eastAsia"/>
          <w:sz w:val="24"/>
          <w:shd w:val="clear" w:color="auto" w:fill="FFFFFF"/>
        </w:rPr>
        <w:fldChar w:fldCharType="end"/>
      </w:r>
      <w:r>
        <w:rPr>
          <w:rFonts w:ascii="宋体" w:hAnsi="宋体" w:cs="宋体" w:hint="eastAsia"/>
          <w:sz w:val="24"/>
          <w:shd w:val="clear" w:color="auto" w:fill="FFFFFF"/>
        </w:rPr>
        <w:t>四是指腕上挑用力巧。</w:t>
      </w:r>
    </w:p>
    <w:p w:rsidR="00033115" w:rsidRDefault="00800CFE">
      <w:pPr>
        <w:spacing w:line="360" w:lineRule="auto"/>
        <w:ind w:firstLineChars="200" w:firstLine="480"/>
        <w:rPr>
          <w:rFonts w:ascii="宋体" w:hAnsi="宋体" w:cs="宋体"/>
          <w:sz w:val="24"/>
        </w:rPr>
      </w:pPr>
      <w:r>
        <w:rPr>
          <w:rFonts w:ascii="宋体" w:hAnsi="宋体" w:cs="宋体" w:hint="eastAsia"/>
          <w:sz w:val="24"/>
        </w:rPr>
        <w:t xml:space="preserve">该学生答案的哪一部分是不正确的？ </w:t>
      </w:r>
    </w:p>
    <w:p w:rsidR="00033115" w:rsidRDefault="00800CFE">
      <w:pPr>
        <w:pStyle w:val="HTML"/>
        <w:widowControl/>
        <w:shd w:val="clear" w:color="auto" w:fill="FFFFFF"/>
        <w:spacing w:line="360" w:lineRule="auto"/>
        <w:ind w:firstLineChars="200" w:firstLine="480"/>
        <w:jc w:val="both"/>
        <w:rPr>
          <w:rFonts w:cs="宋体" w:hint="default"/>
        </w:rPr>
      </w:pPr>
      <w:r>
        <w:rPr>
          <w:rFonts w:cs="宋体"/>
        </w:rPr>
        <w:t>A.第</w:t>
      </w:r>
      <w:r>
        <w:rPr>
          <w:rFonts w:cs="宋体"/>
        </w:rPr>
        <w:fldChar w:fldCharType="begin"/>
      </w:r>
      <w:r>
        <w:rPr>
          <w:rFonts w:cs="宋体"/>
        </w:rPr>
        <w:instrText xml:space="preserve"> = 1 \* GB3 </w:instrText>
      </w:r>
      <w:r>
        <w:rPr>
          <w:rFonts w:cs="宋体"/>
        </w:rPr>
        <w:fldChar w:fldCharType="separate"/>
      </w:r>
      <w:r>
        <w:rPr>
          <w:rFonts w:cs="宋体"/>
        </w:rPr>
        <w:t>①</w:t>
      </w:r>
      <w:r>
        <w:rPr>
          <w:rFonts w:cs="宋体"/>
        </w:rPr>
        <w:fldChar w:fldCharType="end"/>
      </w:r>
      <w:r>
        <w:rPr>
          <w:rFonts w:cs="宋体"/>
        </w:rPr>
        <w:t>部分；</w:t>
      </w:r>
    </w:p>
    <w:p w:rsidR="00033115" w:rsidRDefault="00800CFE">
      <w:pPr>
        <w:spacing w:line="360" w:lineRule="auto"/>
        <w:ind w:firstLineChars="200" w:firstLine="480"/>
        <w:rPr>
          <w:rFonts w:ascii="宋体" w:hAnsi="宋体" w:cs="宋体"/>
          <w:sz w:val="24"/>
        </w:rPr>
      </w:pPr>
      <w:r>
        <w:rPr>
          <w:rFonts w:ascii="宋体" w:hAnsi="宋体" w:cs="宋体" w:hint="eastAsia"/>
          <w:sz w:val="24"/>
        </w:rPr>
        <w:t>B.第</w:t>
      </w:r>
      <w:r>
        <w:rPr>
          <w:rFonts w:ascii="宋体" w:hAnsi="宋体" w:cs="宋体" w:hint="eastAsia"/>
          <w:sz w:val="24"/>
        </w:rPr>
        <w:fldChar w:fldCharType="begin"/>
      </w:r>
      <w:r>
        <w:rPr>
          <w:rFonts w:ascii="宋体" w:hAnsi="宋体" w:cs="宋体" w:hint="eastAsia"/>
          <w:sz w:val="24"/>
        </w:rPr>
        <w:instrText xml:space="preserve"> = 2 \* GB3 </w:instrText>
      </w:r>
      <w:r>
        <w:rPr>
          <w:rFonts w:ascii="宋体" w:hAnsi="宋体" w:cs="宋体" w:hint="eastAsia"/>
          <w:sz w:val="24"/>
        </w:rPr>
        <w:fldChar w:fldCharType="separate"/>
      </w:r>
      <w:r>
        <w:rPr>
          <w:rFonts w:ascii="宋体" w:hAnsi="宋体" w:cs="宋体" w:hint="eastAsia"/>
          <w:sz w:val="24"/>
        </w:rPr>
        <w:t>②</w:t>
      </w:r>
      <w:r>
        <w:rPr>
          <w:rFonts w:ascii="宋体" w:hAnsi="宋体" w:cs="宋体" w:hint="eastAsia"/>
          <w:sz w:val="24"/>
        </w:rPr>
        <w:fldChar w:fldCharType="end"/>
      </w:r>
      <w:r>
        <w:rPr>
          <w:rFonts w:ascii="宋体" w:hAnsi="宋体" w:cs="宋体" w:hint="eastAsia"/>
          <w:sz w:val="24"/>
        </w:rPr>
        <w:t>部分；</w:t>
      </w:r>
    </w:p>
    <w:p w:rsidR="00033115" w:rsidRDefault="00800CFE">
      <w:pPr>
        <w:spacing w:line="360" w:lineRule="auto"/>
        <w:ind w:firstLineChars="200" w:firstLine="480"/>
        <w:rPr>
          <w:rFonts w:ascii="宋体" w:hAnsi="宋体" w:cs="宋体"/>
          <w:sz w:val="24"/>
        </w:rPr>
      </w:pPr>
      <w:r>
        <w:rPr>
          <w:rFonts w:ascii="宋体" w:hAnsi="宋体" w:cs="宋体" w:hint="eastAsia"/>
          <w:sz w:val="24"/>
        </w:rPr>
        <w:t>C.第</w:t>
      </w:r>
      <w:r>
        <w:rPr>
          <w:rFonts w:ascii="宋体" w:hAnsi="宋体" w:cs="宋体" w:hint="eastAsia"/>
          <w:sz w:val="24"/>
        </w:rPr>
        <w:fldChar w:fldCharType="begin"/>
      </w:r>
      <w:r>
        <w:rPr>
          <w:rFonts w:ascii="宋体" w:hAnsi="宋体" w:cs="宋体" w:hint="eastAsia"/>
          <w:sz w:val="24"/>
        </w:rPr>
        <w:instrText xml:space="preserve"> = 3 \* GB3 </w:instrText>
      </w:r>
      <w:r>
        <w:rPr>
          <w:rFonts w:ascii="宋体" w:hAnsi="宋体" w:cs="宋体" w:hint="eastAsia"/>
          <w:sz w:val="24"/>
        </w:rPr>
        <w:fldChar w:fldCharType="separate"/>
      </w:r>
      <w:r>
        <w:rPr>
          <w:rFonts w:ascii="宋体" w:hAnsi="宋体" w:cs="宋体" w:hint="eastAsia"/>
          <w:sz w:val="24"/>
        </w:rPr>
        <w:t>③</w:t>
      </w:r>
      <w:r>
        <w:rPr>
          <w:rFonts w:ascii="宋体" w:hAnsi="宋体" w:cs="宋体" w:hint="eastAsia"/>
          <w:sz w:val="24"/>
        </w:rPr>
        <w:fldChar w:fldCharType="end"/>
      </w:r>
      <w:r>
        <w:rPr>
          <w:rFonts w:ascii="宋体" w:hAnsi="宋体" w:cs="宋体" w:hint="eastAsia"/>
          <w:sz w:val="24"/>
        </w:rPr>
        <w:t>部分；</w:t>
      </w:r>
    </w:p>
    <w:p w:rsidR="00033115" w:rsidRDefault="00800CFE">
      <w:pPr>
        <w:spacing w:line="360" w:lineRule="auto"/>
        <w:ind w:firstLineChars="200" w:firstLine="480"/>
        <w:rPr>
          <w:rFonts w:ascii="宋体" w:hAnsi="宋体" w:cs="宋体"/>
          <w:sz w:val="24"/>
        </w:rPr>
      </w:pPr>
      <w:r>
        <w:rPr>
          <w:rFonts w:ascii="宋体" w:hAnsi="宋体" w:cs="宋体" w:hint="eastAsia"/>
          <w:sz w:val="24"/>
        </w:rPr>
        <w:t>D.第</w:t>
      </w:r>
      <w:r>
        <w:rPr>
          <w:rFonts w:ascii="宋体" w:hAnsi="宋体" w:cs="宋体" w:hint="eastAsia"/>
          <w:sz w:val="24"/>
          <w:shd w:val="clear" w:color="auto" w:fill="FFFFFF"/>
        </w:rPr>
        <w:fldChar w:fldCharType="begin"/>
      </w:r>
      <w:r>
        <w:rPr>
          <w:rFonts w:ascii="宋体" w:hAnsi="宋体" w:cs="宋体" w:hint="eastAsia"/>
          <w:sz w:val="24"/>
          <w:shd w:val="clear" w:color="auto" w:fill="FFFFFF"/>
        </w:rPr>
        <w:instrText xml:space="preserve"> = 4 \* GB3 \* MERGEFORMAT </w:instrText>
      </w:r>
      <w:r>
        <w:rPr>
          <w:rFonts w:ascii="宋体" w:hAnsi="宋体" w:cs="宋体" w:hint="eastAsia"/>
          <w:sz w:val="24"/>
          <w:shd w:val="clear" w:color="auto" w:fill="FFFFFF"/>
        </w:rPr>
        <w:fldChar w:fldCharType="separate"/>
      </w:r>
      <w:r>
        <w:rPr>
          <w:rFonts w:ascii="宋体" w:hAnsi="宋体" w:cs="宋体" w:hint="eastAsia"/>
          <w:sz w:val="24"/>
        </w:rPr>
        <w:t>④</w:t>
      </w:r>
      <w:r>
        <w:rPr>
          <w:rFonts w:ascii="宋体" w:hAnsi="宋体" w:cs="宋体" w:hint="eastAsia"/>
          <w:sz w:val="24"/>
          <w:shd w:val="clear" w:color="auto" w:fill="FFFFFF"/>
        </w:rPr>
        <w:fldChar w:fldCharType="end"/>
      </w:r>
      <w:r>
        <w:rPr>
          <w:rFonts w:ascii="宋体" w:hAnsi="宋体" w:cs="宋体" w:hint="eastAsia"/>
          <w:sz w:val="24"/>
        </w:rPr>
        <w:t>部分。(</w:t>
      </w:r>
      <w:r>
        <w:rPr>
          <w:rFonts w:ascii="宋体" w:eastAsia="宋体" w:hAnsi="宋体" w:cs="宋体" w:hint="eastAsia"/>
          <w:sz w:val="24"/>
        </w:rPr>
        <w:t>★</w:t>
      </w:r>
      <w:r>
        <w:rPr>
          <w:rFonts w:ascii="宋体" w:hAnsi="宋体" w:cs="宋体" w:hint="eastAsia"/>
          <w:sz w:val="24"/>
        </w:rPr>
        <w:t>正确选项）</w:t>
      </w:r>
    </w:p>
    <w:p w:rsidR="00033115" w:rsidRDefault="00800CFE">
      <w:pPr>
        <w:spacing w:line="360" w:lineRule="auto"/>
        <w:ind w:firstLineChars="200" w:firstLine="482"/>
        <w:rPr>
          <w:rFonts w:ascii="宋体" w:hAnsi="宋体"/>
          <w:b/>
          <w:bCs/>
          <w:sz w:val="24"/>
        </w:rPr>
      </w:pPr>
      <w:r>
        <w:rPr>
          <w:rFonts w:ascii="宋体" w:hAnsi="宋体" w:hint="eastAsia"/>
          <w:b/>
          <w:bCs/>
          <w:sz w:val="24"/>
        </w:rPr>
        <w:t>3.水平3-4：</w:t>
      </w:r>
    </w:p>
    <w:p w:rsidR="00033115" w:rsidRDefault="00800CFE">
      <w:pPr>
        <w:spacing w:line="360" w:lineRule="auto"/>
        <w:ind w:firstLineChars="200" w:firstLine="480"/>
        <w:rPr>
          <w:rFonts w:ascii="宋体" w:hAnsi="宋体"/>
          <w:sz w:val="24"/>
        </w:rPr>
      </w:pPr>
      <w:r>
        <w:rPr>
          <w:rFonts w:ascii="宋体" w:hAnsi="宋体" w:hint="eastAsia"/>
          <w:sz w:val="24"/>
        </w:rPr>
        <w:t>水平</w:t>
      </w:r>
      <w:r>
        <w:rPr>
          <w:rFonts w:ascii="宋体" w:hAnsi="宋体"/>
          <w:sz w:val="24"/>
        </w:rPr>
        <w:t>3</w:t>
      </w:r>
      <w:r>
        <w:rPr>
          <w:rFonts w:ascii="宋体" w:hAnsi="宋体" w:hint="eastAsia"/>
          <w:sz w:val="24"/>
        </w:rPr>
        <w:t>-4的认知层次最高，教师必须评价学生在某一特定教学情境下的理解与掌握，评估每一个教学决策可能产生的影响，从而选出最优决策。选项中所描述的教学活动均有一定意义，但仅有一个是与题目给出的教学情境相关且科学内容完全正确的，其它的选项与提供的教学情境相关度较低。如例7中，选项</w:t>
      </w:r>
      <w:r>
        <w:rPr>
          <w:rFonts w:ascii="宋体" w:hAnsi="宋体"/>
          <w:sz w:val="24"/>
        </w:rPr>
        <w:t xml:space="preserve"> ABCD </w:t>
      </w:r>
      <w:r>
        <w:rPr>
          <w:rFonts w:ascii="宋体" w:hAnsi="宋体" w:hint="eastAsia"/>
          <w:sz w:val="24"/>
        </w:rPr>
        <w:t>均有一定合理性，但正确答案D与试题的情境相关度最高且是促进学生学习的最佳教学行为。关于有效教学的教师信念有时可能会成为妨碍，即使他们似乎理解项目所针对的内容，</w:t>
      </w:r>
      <w:r>
        <w:rPr>
          <w:rFonts w:ascii="宋体" w:hAnsi="宋体"/>
          <w:sz w:val="24"/>
        </w:rPr>
        <w:t>教师经常选择实践活动，</w:t>
      </w:r>
      <w:r>
        <w:rPr>
          <w:rFonts w:ascii="宋体" w:hAnsi="宋体" w:hint="eastAsia"/>
          <w:sz w:val="24"/>
        </w:rPr>
        <w:t>例7中</w:t>
      </w:r>
      <w:r>
        <w:rPr>
          <w:rFonts w:ascii="宋体" w:hAnsi="宋体"/>
          <w:sz w:val="24"/>
        </w:rPr>
        <w:t>选择A，即使它没有解决学生的</w:t>
      </w:r>
      <w:r>
        <w:rPr>
          <w:rFonts w:ascii="宋体" w:hAnsi="宋体" w:hint="eastAsia"/>
          <w:sz w:val="24"/>
        </w:rPr>
        <w:t>理解与掌握</w:t>
      </w:r>
      <w:r>
        <w:rPr>
          <w:rFonts w:ascii="宋体" w:hAnsi="宋体"/>
          <w:sz w:val="24"/>
        </w:rPr>
        <w:t>问题</w:t>
      </w:r>
      <w:r>
        <w:rPr>
          <w:rFonts w:ascii="宋体" w:hAnsi="宋体" w:hint="eastAsia"/>
          <w:sz w:val="24"/>
        </w:rPr>
        <w:t>。</w:t>
      </w:r>
    </w:p>
    <w:p w:rsidR="00033115" w:rsidRDefault="00800CFE">
      <w:pPr>
        <w:spacing w:line="360" w:lineRule="auto"/>
        <w:ind w:firstLineChars="200" w:firstLine="480"/>
        <w:rPr>
          <w:rFonts w:ascii="宋体" w:hAnsi="宋体"/>
          <w:sz w:val="24"/>
        </w:rPr>
      </w:pPr>
      <w:r>
        <w:rPr>
          <w:rFonts w:ascii="宋体" w:hAnsi="宋体" w:hint="eastAsia"/>
          <w:sz w:val="24"/>
        </w:rPr>
        <w:t>例6．在足球脚内侧踢球一节课中，老师安排学生进行足球运球“红绿灯”游戏进行热身活动，当“红灯”出现时停止运球，“绿灯”出现时运球不受干扰，正常进行。在游戏过程中部分同学出现“红灯”不停止运球的违规情况。针对此情况老师下一步应该怎样做以引导学生？</w:t>
      </w:r>
    </w:p>
    <w:p w:rsidR="00033115" w:rsidRDefault="00800CFE">
      <w:pPr>
        <w:spacing w:line="360" w:lineRule="auto"/>
        <w:ind w:firstLineChars="200" w:firstLine="480"/>
        <w:rPr>
          <w:rFonts w:ascii="宋体" w:hAnsi="宋体"/>
          <w:sz w:val="24"/>
        </w:rPr>
      </w:pPr>
      <w:r>
        <w:rPr>
          <w:rFonts w:ascii="宋体" w:hAnsi="宋体"/>
          <w:sz w:val="24"/>
        </w:rPr>
        <w:t>A.</w:t>
      </w:r>
      <w:r>
        <w:rPr>
          <w:rFonts w:ascii="宋体" w:hAnsi="宋体" w:hint="eastAsia"/>
          <w:sz w:val="24"/>
        </w:rPr>
        <w:t>批评学生注意力不够集中，违反了游戏规则；</w:t>
      </w:r>
    </w:p>
    <w:p w:rsidR="00033115" w:rsidRDefault="00800CFE">
      <w:pPr>
        <w:spacing w:line="360" w:lineRule="auto"/>
        <w:ind w:firstLineChars="200" w:firstLine="480"/>
        <w:rPr>
          <w:rFonts w:ascii="宋体" w:hAnsi="宋体"/>
          <w:sz w:val="24"/>
        </w:rPr>
      </w:pPr>
      <w:r>
        <w:rPr>
          <w:rFonts w:ascii="宋体" w:hAnsi="宋体"/>
          <w:sz w:val="24"/>
        </w:rPr>
        <w:t>B.</w:t>
      </w:r>
      <w:r>
        <w:rPr>
          <w:rFonts w:ascii="宋体" w:hAnsi="宋体" w:hint="eastAsia"/>
          <w:sz w:val="24"/>
        </w:rPr>
        <w:t>提示学生运球时要注意周围情况变化；</w:t>
      </w:r>
    </w:p>
    <w:p w:rsidR="00033115" w:rsidRDefault="00800CFE">
      <w:pPr>
        <w:spacing w:line="360" w:lineRule="auto"/>
        <w:ind w:firstLineChars="200" w:firstLine="480"/>
        <w:rPr>
          <w:rFonts w:ascii="宋体" w:hAnsi="宋体"/>
          <w:sz w:val="24"/>
        </w:rPr>
      </w:pPr>
      <w:r>
        <w:rPr>
          <w:rFonts w:ascii="宋体" w:hAnsi="宋体"/>
          <w:sz w:val="24"/>
        </w:rPr>
        <w:t>C.</w:t>
      </w:r>
      <w:r>
        <w:rPr>
          <w:rFonts w:ascii="宋体" w:hAnsi="宋体" w:hint="eastAsia"/>
          <w:sz w:val="24"/>
        </w:rPr>
        <w:t>提示学生要有“红灯停，绿灯行”交通规则意识；</w:t>
      </w:r>
    </w:p>
    <w:p w:rsidR="00033115" w:rsidRDefault="00800CFE">
      <w:pPr>
        <w:spacing w:line="360" w:lineRule="auto"/>
        <w:ind w:firstLineChars="200" w:firstLine="480"/>
        <w:rPr>
          <w:rFonts w:ascii="宋体" w:hAnsi="宋体"/>
          <w:sz w:val="24"/>
        </w:rPr>
      </w:pPr>
      <w:r>
        <w:rPr>
          <w:rFonts w:ascii="宋体" w:hAnsi="宋体"/>
          <w:sz w:val="24"/>
        </w:rPr>
        <w:t>D.</w:t>
      </w:r>
      <w:r>
        <w:rPr>
          <w:rFonts w:ascii="宋体" w:hAnsi="宋体" w:hint="eastAsia"/>
          <w:sz w:val="24"/>
        </w:rPr>
        <w:t>提示学生良好的规则意识，能够促进良好的体育品德形成。</w:t>
      </w:r>
      <w:r>
        <w:rPr>
          <w:rFonts w:ascii="宋体" w:hAnsi="宋体"/>
          <w:sz w:val="24"/>
        </w:rPr>
        <w:t>(</w:t>
      </w:r>
      <w:r>
        <w:rPr>
          <w:rFonts w:ascii="宋体" w:eastAsia="宋体" w:hAnsi="宋体" w:cs="宋体" w:hint="eastAsia"/>
          <w:sz w:val="24"/>
        </w:rPr>
        <w:t>★</w:t>
      </w:r>
      <w:r>
        <w:rPr>
          <w:rFonts w:ascii="宋体" w:hAnsi="宋体" w:hint="eastAsia"/>
          <w:sz w:val="24"/>
        </w:rPr>
        <w:t>正确选项）</w:t>
      </w:r>
    </w:p>
    <w:p w:rsidR="00033115" w:rsidRDefault="00800CFE">
      <w:pPr>
        <w:spacing w:line="360" w:lineRule="auto"/>
        <w:ind w:firstLineChars="200" w:firstLine="480"/>
        <w:rPr>
          <w:rFonts w:ascii="宋体" w:hAnsi="宋体"/>
          <w:sz w:val="24"/>
        </w:rPr>
      </w:pPr>
      <w:r>
        <w:rPr>
          <w:rFonts w:ascii="宋体" w:hAnsi="宋体" w:hint="eastAsia"/>
          <w:sz w:val="24"/>
        </w:rPr>
        <w:t>例7．小红同学是一名六年级女生,体型肥胖,平时不喜欢运动,对体育课不感兴趣。作为体育教师你该对小红采用什么办法进行应对?（多选）</w:t>
      </w:r>
    </w:p>
    <w:p w:rsidR="00033115" w:rsidRDefault="00800CFE">
      <w:pPr>
        <w:spacing w:line="360" w:lineRule="auto"/>
        <w:ind w:firstLineChars="200" w:firstLine="480"/>
        <w:rPr>
          <w:rFonts w:ascii="宋体" w:hAnsi="宋体"/>
          <w:sz w:val="24"/>
        </w:rPr>
      </w:pPr>
      <w:r>
        <w:rPr>
          <w:rFonts w:ascii="宋体" w:hAnsi="宋体"/>
          <w:sz w:val="24"/>
        </w:rPr>
        <w:t>A.</w:t>
      </w:r>
      <w:r>
        <w:rPr>
          <w:rFonts w:ascii="宋体" w:hAnsi="宋体" w:hint="eastAsia"/>
          <w:sz w:val="24"/>
        </w:rPr>
        <w:t>告诉小红同学要参加体育运动，可以减肥；</w:t>
      </w:r>
    </w:p>
    <w:p w:rsidR="00033115" w:rsidRDefault="00800CFE">
      <w:pPr>
        <w:spacing w:line="360" w:lineRule="auto"/>
        <w:ind w:firstLineChars="200" w:firstLine="480"/>
        <w:rPr>
          <w:rFonts w:ascii="宋体" w:hAnsi="宋体"/>
          <w:sz w:val="24"/>
        </w:rPr>
      </w:pPr>
      <w:r>
        <w:rPr>
          <w:rFonts w:ascii="宋体" w:hAnsi="宋体"/>
          <w:sz w:val="24"/>
        </w:rPr>
        <w:t>B.</w:t>
      </w:r>
      <w:r>
        <w:rPr>
          <w:rFonts w:ascii="宋体" w:hAnsi="宋体" w:hint="eastAsia"/>
          <w:sz w:val="24"/>
        </w:rPr>
        <w:t>了解小红同学形成肥胖的原因，帮助小红同学制订科学合理的饮食习惯,量身定制运动处方。</w:t>
      </w:r>
      <w:r>
        <w:rPr>
          <w:rFonts w:ascii="宋体" w:hAnsi="宋体"/>
          <w:sz w:val="24"/>
        </w:rPr>
        <w:t>(</w:t>
      </w:r>
      <w:r>
        <w:rPr>
          <w:rFonts w:ascii="宋体" w:eastAsia="宋体" w:hAnsi="宋体" w:cs="宋体" w:hint="eastAsia"/>
          <w:sz w:val="24"/>
        </w:rPr>
        <w:t>★</w:t>
      </w:r>
      <w:r>
        <w:rPr>
          <w:rFonts w:ascii="宋体" w:hAnsi="宋体" w:hint="eastAsia"/>
          <w:sz w:val="24"/>
        </w:rPr>
        <w:t>正确选项）</w:t>
      </w:r>
    </w:p>
    <w:p w:rsidR="00033115" w:rsidRDefault="00800CFE">
      <w:pPr>
        <w:spacing w:line="360" w:lineRule="auto"/>
        <w:ind w:firstLineChars="200" w:firstLine="480"/>
        <w:rPr>
          <w:rFonts w:ascii="宋体" w:hAnsi="宋体"/>
          <w:sz w:val="24"/>
        </w:rPr>
      </w:pPr>
      <w:r>
        <w:rPr>
          <w:rFonts w:ascii="宋体" w:hAnsi="宋体" w:hint="eastAsia"/>
          <w:sz w:val="24"/>
        </w:rPr>
        <w:t>C.平时在教学中,应以表扬鼓励为主,逐步增强其对体育学习的自信心等。</w:t>
      </w:r>
      <w:r>
        <w:rPr>
          <w:rFonts w:ascii="宋体" w:hAnsi="宋体"/>
          <w:sz w:val="24"/>
        </w:rPr>
        <w:t>(</w:t>
      </w:r>
      <w:r>
        <w:rPr>
          <w:rFonts w:ascii="宋体" w:hAnsi="宋体" w:hint="eastAsia"/>
          <w:sz w:val="24"/>
        </w:rPr>
        <w:t>正确选项）</w:t>
      </w:r>
    </w:p>
    <w:p w:rsidR="00033115" w:rsidRDefault="00800CFE">
      <w:pPr>
        <w:spacing w:line="360" w:lineRule="auto"/>
        <w:ind w:firstLineChars="200" w:firstLine="480"/>
        <w:rPr>
          <w:rFonts w:ascii="宋体" w:hAnsi="宋体"/>
          <w:sz w:val="24"/>
        </w:rPr>
      </w:pPr>
      <w:r>
        <w:rPr>
          <w:rFonts w:ascii="宋体" w:hAnsi="宋体" w:hint="eastAsia"/>
          <w:sz w:val="24"/>
        </w:rPr>
        <w:t>D.</w:t>
      </w:r>
      <w:r>
        <w:rPr>
          <w:rFonts w:hint="eastAsia"/>
          <w:sz w:val="24"/>
        </w:rPr>
        <w:t>教师要在教学方法、教学手段、教学设施特别是教学内容上开设一些适合女生喜欢的项目。</w:t>
      </w:r>
      <w:r>
        <w:rPr>
          <w:rFonts w:ascii="宋体" w:hAnsi="宋体"/>
          <w:sz w:val="24"/>
        </w:rPr>
        <w:t>(</w:t>
      </w:r>
      <w:r>
        <w:rPr>
          <w:rFonts w:ascii="宋体" w:eastAsia="宋体" w:hAnsi="宋体" w:cs="宋体" w:hint="eastAsia"/>
          <w:sz w:val="24"/>
        </w:rPr>
        <w:t>★</w:t>
      </w:r>
      <w:r>
        <w:rPr>
          <w:rFonts w:ascii="宋体" w:hAnsi="宋体" w:hint="eastAsia"/>
          <w:sz w:val="24"/>
        </w:rPr>
        <w:t>正确选项）</w:t>
      </w:r>
    </w:p>
    <w:p w:rsidR="00033115" w:rsidRDefault="00800CFE">
      <w:pPr>
        <w:spacing w:line="360" w:lineRule="auto"/>
        <w:ind w:firstLineChars="200" w:firstLine="482"/>
        <w:rPr>
          <w:rFonts w:ascii="宋体" w:hAnsi="宋体"/>
          <w:b/>
          <w:color w:val="000000"/>
          <w:sz w:val="24"/>
        </w:rPr>
      </w:pPr>
      <w:r>
        <w:rPr>
          <w:rFonts w:ascii="宋体" w:hAnsi="宋体" w:hint="eastAsia"/>
          <w:b/>
          <w:color w:val="000000"/>
          <w:sz w:val="24"/>
        </w:rPr>
        <w:t>（三）教学问题访谈</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以访谈材料——“蹲踞式跳远”的教</w:t>
      </w:r>
      <w:r>
        <w:rPr>
          <w:rFonts w:ascii="宋体" w:hAnsi="宋体"/>
          <w:color w:val="000000"/>
          <w:sz w:val="24"/>
        </w:rPr>
        <w:t>学片断</w:t>
      </w:r>
      <w:r>
        <w:rPr>
          <w:rFonts w:ascii="宋体" w:hAnsi="宋体" w:hint="eastAsia"/>
          <w:color w:val="000000"/>
          <w:sz w:val="24"/>
        </w:rPr>
        <w:t>为例：</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联系生活实践。提问：生活中</w:t>
      </w:r>
      <w:r>
        <w:rPr>
          <w:rFonts w:ascii="宋体" w:hAnsi="宋体" w:hint="eastAsia"/>
          <w:color w:val="000000"/>
          <w:sz w:val="24"/>
        </w:rPr>
        <w:t>当遇到小的</w:t>
      </w:r>
      <w:r>
        <w:rPr>
          <w:rFonts w:ascii="宋体" w:hAnsi="宋体" w:cs="宋体" w:hint="eastAsia"/>
          <w:color w:val="000000"/>
          <w:sz w:val="24"/>
        </w:rPr>
        <w:t>障碍物该怎么办</w:t>
      </w:r>
      <w:r>
        <w:rPr>
          <w:rFonts w:ascii="宋体" w:hAnsi="宋体" w:hint="eastAsia"/>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引导学生回顾生活中的场景：</w:t>
      </w:r>
      <w:r>
        <w:rPr>
          <w:rFonts w:ascii="宋体" w:hAnsi="宋体" w:hint="eastAsia"/>
          <w:color w:val="000000"/>
          <w:sz w:val="24"/>
        </w:rPr>
        <w:t>小沟渠</w:t>
      </w:r>
      <w:r>
        <w:rPr>
          <w:rFonts w:ascii="宋体" w:hAnsi="宋体"/>
          <w:color w:val="000000"/>
          <w:sz w:val="24"/>
        </w:rPr>
        <w:t>、</w:t>
      </w:r>
      <w:r>
        <w:rPr>
          <w:rFonts w:ascii="宋体" w:hAnsi="宋体" w:hint="eastAsia"/>
          <w:color w:val="000000"/>
          <w:sz w:val="24"/>
        </w:rPr>
        <w:t>小水氹</w:t>
      </w:r>
      <w:r>
        <w:rPr>
          <w:rFonts w:ascii="宋体" w:hAnsi="宋体"/>
          <w:color w:val="000000"/>
          <w:sz w:val="24"/>
        </w:rPr>
        <w:t>等。提问：</w:t>
      </w:r>
      <w:r>
        <w:rPr>
          <w:rFonts w:ascii="宋体" w:hAnsi="宋体" w:hint="eastAsia"/>
          <w:color w:val="000000"/>
          <w:sz w:val="24"/>
        </w:rPr>
        <w:t>怎样才能顺利通过</w:t>
      </w:r>
      <w:r>
        <w:rPr>
          <w:rFonts w:ascii="宋体" w:hAnsi="宋体"/>
          <w:color w:val="000000"/>
          <w:sz w:val="24"/>
        </w:rPr>
        <w:t>这些</w:t>
      </w:r>
      <w:r>
        <w:rPr>
          <w:rFonts w:ascii="宋体" w:hAnsi="宋体" w:hint="eastAsia"/>
          <w:color w:val="000000"/>
          <w:sz w:val="24"/>
        </w:rPr>
        <w:t>一般障碍物？</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（3）学生展示各种通过障碍物的技巧与方法</w:t>
      </w:r>
      <w:r>
        <w:rPr>
          <w:rFonts w:ascii="宋体" w:hAnsi="宋体"/>
          <w:color w:val="000000"/>
          <w:sz w:val="24"/>
        </w:rPr>
        <w:t>。提问：</w:t>
      </w:r>
      <w:r>
        <w:rPr>
          <w:rFonts w:ascii="宋体" w:hAnsi="宋体" w:hint="eastAsia"/>
          <w:color w:val="000000"/>
          <w:sz w:val="24"/>
        </w:rPr>
        <w:t>这些同学</w:t>
      </w:r>
      <w:r>
        <w:rPr>
          <w:rFonts w:ascii="宋体" w:hAnsi="宋体"/>
          <w:color w:val="000000"/>
          <w:sz w:val="24"/>
        </w:rPr>
        <w:t>为什么能</w:t>
      </w:r>
      <w:r>
        <w:rPr>
          <w:rFonts w:ascii="宋体" w:hAnsi="宋体" w:hint="eastAsia"/>
          <w:color w:val="000000"/>
          <w:sz w:val="24"/>
        </w:rPr>
        <w:t>越过障碍物</w:t>
      </w:r>
      <w:r>
        <w:rPr>
          <w:rFonts w:ascii="宋体" w:hAnsi="宋体"/>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（4）教师讲解示范蹲踞式跳远的基本动作要领。</w:t>
      </w:r>
      <w:r>
        <w:rPr>
          <w:rFonts w:ascii="宋体" w:hAnsi="宋体"/>
          <w:color w:val="000000"/>
          <w:sz w:val="24"/>
        </w:rPr>
        <w:t>提问：</w:t>
      </w:r>
      <w:r>
        <w:rPr>
          <w:rFonts w:ascii="宋体" w:hAnsi="宋体" w:hint="eastAsia"/>
          <w:color w:val="000000"/>
          <w:sz w:val="24"/>
        </w:rPr>
        <w:t>学习好蹲踞式跳远要注意哪些环节？</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问题</w:t>
      </w:r>
      <w:r>
        <w:rPr>
          <w:rFonts w:ascii="宋体" w:hAnsi="宋体"/>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a.材料中的提问包含哪些提问类型</w:t>
      </w:r>
      <w:r>
        <w:rPr>
          <w:rFonts w:ascii="宋体" w:hAnsi="宋体" w:hint="eastAsia"/>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b.材料中的问题是如何体现提问设计的基本</w:t>
      </w:r>
      <w:r>
        <w:rPr>
          <w:rFonts w:ascii="宋体" w:hAnsi="宋体" w:hint="eastAsia"/>
          <w:color w:val="000000"/>
          <w:sz w:val="24"/>
        </w:rPr>
        <w:t>要</w:t>
      </w:r>
      <w:r>
        <w:rPr>
          <w:rFonts w:ascii="宋体" w:hAnsi="宋体"/>
          <w:color w:val="000000"/>
          <w:sz w:val="24"/>
        </w:rPr>
        <w:t>求的</w:t>
      </w:r>
      <w:r>
        <w:rPr>
          <w:rFonts w:ascii="宋体" w:hAnsi="宋体" w:hint="eastAsia"/>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访谈中提供了</w:t>
      </w:r>
      <w:r>
        <w:rPr>
          <w:rFonts w:ascii="宋体" w:hAnsi="宋体"/>
          <w:color w:val="000000"/>
          <w:sz w:val="24"/>
        </w:rPr>
        <w:t>一个真实的</w:t>
      </w:r>
      <w:r>
        <w:rPr>
          <w:rFonts w:ascii="宋体" w:hAnsi="宋体" w:hint="eastAsia"/>
          <w:color w:val="000000"/>
          <w:sz w:val="24"/>
        </w:rPr>
        <w:t>案例教学片断，材料中的</w:t>
      </w:r>
      <w:r>
        <w:rPr>
          <w:rFonts w:ascii="宋体" w:hAnsi="宋体"/>
          <w:color w:val="000000"/>
          <w:sz w:val="24"/>
        </w:rPr>
        <w:t>4个</w:t>
      </w:r>
      <w:r>
        <w:rPr>
          <w:rFonts w:ascii="宋体" w:hAnsi="宋体" w:hint="eastAsia"/>
          <w:color w:val="000000"/>
          <w:sz w:val="24"/>
        </w:rPr>
        <w:t>提问</w:t>
      </w:r>
      <w:r>
        <w:rPr>
          <w:rFonts w:ascii="宋体" w:hAnsi="宋体"/>
          <w:color w:val="000000"/>
          <w:sz w:val="24"/>
        </w:rPr>
        <w:t>分别为回忆提问、</w:t>
      </w:r>
      <w:r>
        <w:rPr>
          <w:rFonts w:ascii="宋体" w:hAnsi="宋体" w:hint="eastAsia"/>
          <w:color w:val="000000"/>
          <w:sz w:val="24"/>
        </w:rPr>
        <w:t>理解提问、分析提</w:t>
      </w:r>
      <w:r>
        <w:rPr>
          <w:rFonts w:ascii="宋体" w:hAnsi="宋体"/>
          <w:color w:val="000000"/>
          <w:sz w:val="24"/>
        </w:rPr>
        <w:t>问和运用提问。这 4个问题语言简洁，难度适</w:t>
      </w:r>
      <w:r>
        <w:rPr>
          <w:rFonts w:ascii="宋体" w:hAnsi="宋体" w:hint="eastAsia"/>
          <w:color w:val="000000"/>
          <w:sz w:val="24"/>
        </w:rPr>
        <w:t>中，</w:t>
      </w:r>
      <w:r>
        <w:rPr>
          <w:rFonts w:ascii="宋体" w:hAnsi="宋体"/>
          <w:color w:val="000000"/>
          <w:sz w:val="24"/>
        </w:rPr>
        <w:t>逻辑清晰，关系层层递进，逐步启发学生从生活</w:t>
      </w:r>
      <w:r>
        <w:rPr>
          <w:rFonts w:ascii="宋体" w:hAnsi="宋体" w:hint="eastAsia"/>
          <w:color w:val="000000"/>
          <w:sz w:val="24"/>
        </w:rPr>
        <w:t>中熟悉的事物开始</w:t>
      </w:r>
      <w:r>
        <w:rPr>
          <w:rFonts w:ascii="宋体" w:hAnsi="宋体"/>
          <w:color w:val="000000"/>
          <w:sz w:val="24"/>
        </w:rPr>
        <w:t>，过渡到</w:t>
      </w:r>
      <w:r>
        <w:rPr>
          <w:rFonts w:ascii="宋体" w:hAnsi="宋体" w:hint="eastAsia"/>
          <w:color w:val="000000"/>
          <w:sz w:val="24"/>
        </w:rPr>
        <w:t>蹲踞式跳远的学习</w:t>
      </w:r>
      <w:r>
        <w:rPr>
          <w:rFonts w:ascii="宋体" w:hAnsi="宋体"/>
          <w:color w:val="000000"/>
          <w:sz w:val="24"/>
        </w:rPr>
        <w:t>。</w:t>
      </w:r>
    </w:p>
    <w:p w:rsidR="00033115" w:rsidRDefault="00800CFE">
      <w:pPr>
        <w:spacing w:line="360" w:lineRule="auto"/>
        <w:ind w:firstLineChars="200" w:firstLine="482"/>
        <w:rPr>
          <w:rFonts w:ascii="宋体" w:hAnsi="宋体"/>
          <w:b/>
          <w:color w:val="000000"/>
          <w:sz w:val="24"/>
        </w:rPr>
      </w:pPr>
      <w:r>
        <w:rPr>
          <w:rFonts w:ascii="宋体" w:hAnsi="宋体" w:hint="eastAsia"/>
          <w:b/>
          <w:color w:val="000000"/>
          <w:sz w:val="24"/>
        </w:rPr>
        <w:t>（四）教学设计分析</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例1．分析“足球脚内侧踢球”学习内容，设计这节课的课堂导入。</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例2．“足球脚内侧踢球”教学中，体育教师如何通过专项辅助练习来抓住教学重点、突破</w:t>
      </w:r>
      <w:r>
        <w:rPr>
          <w:rFonts w:ascii="宋体" w:hAnsi="宋体"/>
          <w:color w:val="000000"/>
          <w:sz w:val="24"/>
        </w:rPr>
        <w:t>教学难点</w:t>
      </w:r>
      <w:r>
        <w:rPr>
          <w:rFonts w:ascii="宋体" w:hAnsi="宋体" w:hint="eastAsia"/>
          <w:color w:val="000000"/>
          <w:sz w:val="24"/>
        </w:rPr>
        <w:t>的？</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(1)设计</w:t>
      </w:r>
      <w:r>
        <w:rPr>
          <w:rFonts w:ascii="宋体" w:hAnsi="宋体" w:hint="eastAsia"/>
          <w:color w:val="000000"/>
          <w:sz w:val="24"/>
        </w:rPr>
        <w:t>“足球脚内侧踢球”</w:t>
      </w:r>
      <w:r>
        <w:rPr>
          <w:rFonts w:ascii="宋体" w:hAnsi="宋体"/>
          <w:color w:val="000000"/>
          <w:sz w:val="24"/>
        </w:rPr>
        <w:t>教学</w:t>
      </w:r>
      <w:r>
        <w:rPr>
          <w:rFonts w:ascii="宋体" w:hAnsi="宋体" w:hint="eastAsia"/>
          <w:color w:val="000000"/>
          <w:sz w:val="24"/>
        </w:rPr>
        <w:t>内容</w:t>
      </w:r>
      <w:r>
        <w:rPr>
          <w:rFonts w:ascii="宋体" w:hAnsi="宋体"/>
          <w:color w:val="000000"/>
          <w:sz w:val="24"/>
        </w:rPr>
        <w:t>的导入</w:t>
      </w:r>
      <w:r>
        <w:rPr>
          <w:rFonts w:ascii="宋体" w:hAnsi="宋体" w:hint="eastAsia"/>
          <w:color w:val="000000"/>
          <w:sz w:val="24"/>
        </w:rPr>
        <w:t>环节</w:t>
      </w:r>
      <w:r>
        <w:rPr>
          <w:rFonts w:ascii="宋体" w:hAnsi="宋体"/>
          <w:color w:val="000000"/>
          <w:sz w:val="24"/>
        </w:rPr>
        <w:t>。</w:t>
      </w:r>
    </w:p>
    <w:p w:rsidR="00033115" w:rsidRDefault="00800CFE">
      <w:pPr>
        <w:spacing w:line="360" w:lineRule="auto"/>
        <w:ind w:firstLineChars="200" w:firstLine="480"/>
        <w:rPr>
          <w:rFonts w:ascii="宋体" w:hAnsi="宋体"/>
          <w:color w:val="000000"/>
          <w:sz w:val="24"/>
        </w:rPr>
      </w:pPr>
      <w:r>
        <w:rPr>
          <w:rFonts w:ascii="宋体" w:hAnsi="宋体"/>
          <w:color w:val="000000"/>
          <w:sz w:val="24"/>
        </w:rPr>
        <w:t>(2)设计教学活动 (只设计</w:t>
      </w:r>
      <w:r>
        <w:rPr>
          <w:rFonts w:ascii="宋体" w:hAnsi="宋体" w:hint="eastAsia"/>
          <w:color w:val="000000"/>
          <w:sz w:val="24"/>
        </w:rPr>
        <w:t>专项辅助练习</w:t>
      </w:r>
      <w:r>
        <w:rPr>
          <w:rFonts w:ascii="宋体" w:hAnsi="宋体"/>
          <w:color w:val="000000"/>
          <w:sz w:val="24"/>
        </w:rPr>
        <w:t>)，</w:t>
      </w:r>
      <w:r>
        <w:rPr>
          <w:rFonts w:ascii="宋体" w:hAnsi="宋体" w:hint="eastAsia"/>
          <w:color w:val="000000"/>
          <w:sz w:val="24"/>
        </w:rPr>
        <w:t>诱</w:t>
      </w:r>
      <w:r>
        <w:rPr>
          <w:rFonts w:ascii="宋体" w:hAnsi="宋体"/>
          <w:color w:val="000000"/>
          <w:sz w:val="24"/>
        </w:rPr>
        <w:t>导学</w:t>
      </w:r>
      <w:r>
        <w:rPr>
          <w:rFonts w:ascii="宋体" w:hAnsi="宋体" w:hint="eastAsia"/>
          <w:color w:val="000000"/>
          <w:sz w:val="24"/>
        </w:rPr>
        <w:t>生体验与感受“足球脚内侧踢球”技术动作。</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例1 测试体育教师导入环节教学设计能力，例2除要求设计教学导入环节以外，还要求进行热身活动、准备活动和专项辅助练习的过程设计。</w:t>
      </w:r>
      <w:r>
        <w:rPr>
          <w:rFonts w:ascii="宋体" w:hAnsi="宋体"/>
          <w:color w:val="000000"/>
          <w:sz w:val="24"/>
        </w:rPr>
        <w:t>导</w:t>
      </w:r>
      <w:r>
        <w:rPr>
          <w:rFonts w:ascii="宋体" w:hAnsi="宋体" w:hint="eastAsia"/>
          <w:color w:val="000000"/>
          <w:sz w:val="24"/>
        </w:rPr>
        <w:t>入</w:t>
      </w:r>
      <w:r>
        <w:rPr>
          <w:rFonts w:ascii="宋体" w:hAnsi="宋体"/>
          <w:color w:val="000000"/>
          <w:sz w:val="24"/>
        </w:rPr>
        <w:t>没有固定的</w:t>
      </w:r>
      <w:r>
        <w:rPr>
          <w:rFonts w:ascii="宋体" w:hAnsi="宋体" w:hint="eastAsia"/>
          <w:color w:val="000000"/>
          <w:sz w:val="24"/>
        </w:rPr>
        <w:t>模式和统一</w:t>
      </w:r>
      <w:r>
        <w:rPr>
          <w:rFonts w:ascii="宋体" w:hAnsi="宋体"/>
          <w:color w:val="000000"/>
          <w:sz w:val="24"/>
        </w:rPr>
        <w:t>的答案，</w:t>
      </w:r>
      <w:r>
        <w:rPr>
          <w:rFonts w:ascii="宋体" w:hAnsi="宋体" w:hint="eastAsia"/>
          <w:color w:val="000000"/>
          <w:sz w:val="24"/>
        </w:rPr>
        <w:t>教师</w:t>
      </w:r>
      <w:r>
        <w:rPr>
          <w:rFonts w:ascii="宋体" w:hAnsi="宋体"/>
          <w:color w:val="000000"/>
          <w:sz w:val="24"/>
        </w:rPr>
        <w:t>可以选择通过</w:t>
      </w:r>
      <w:r>
        <w:rPr>
          <w:rFonts w:ascii="宋体" w:hAnsi="宋体" w:hint="eastAsia"/>
          <w:color w:val="000000"/>
          <w:sz w:val="24"/>
        </w:rPr>
        <w:t>游戏</w:t>
      </w:r>
      <w:r>
        <w:rPr>
          <w:rFonts w:ascii="宋体" w:hAnsi="宋体"/>
          <w:color w:val="000000"/>
          <w:sz w:val="24"/>
        </w:rPr>
        <w:t>、</w:t>
      </w:r>
      <w:r>
        <w:rPr>
          <w:rFonts w:ascii="宋体" w:hAnsi="宋体" w:hint="eastAsia"/>
          <w:color w:val="000000"/>
          <w:sz w:val="24"/>
        </w:rPr>
        <w:t>竞赛</w:t>
      </w:r>
      <w:r>
        <w:rPr>
          <w:rFonts w:ascii="宋体" w:hAnsi="宋体"/>
          <w:color w:val="000000"/>
          <w:sz w:val="24"/>
        </w:rPr>
        <w:t>等方式创设</w:t>
      </w:r>
      <w:r>
        <w:rPr>
          <w:rFonts w:ascii="宋体" w:hAnsi="宋体" w:hint="eastAsia"/>
          <w:color w:val="000000"/>
          <w:sz w:val="24"/>
        </w:rPr>
        <w:t>情境进行导入。导入时应注意结合“足球”单元的相关</w:t>
      </w:r>
      <w:r>
        <w:rPr>
          <w:rFonts w:ascii="宋体" w:hAnsi="宋体"/>
          <w:color w:val="000000"/>
          <w:sz w:val="24"/>
        </w:rPr>
        <w:t>课程内容</w:t>
      </w:r>
      <w:r>
        <w:rPr>
          <w:rFonts w:ascii="宋体" w:hAnsi="宋体" w:hint="eastAsia"/>
          <w:color w:val="000000"/>
          <w:sz w:val="24"/>
        </w:rPr>
        <w:t>、基本知识和技能</w:t>
      </w:r>
      <w:r>
        <w:rPr>
          <w:rFonts w:ascii="宋体" w:hAnsi="宋体"/>
          <w:color w:val="000000"/>
          <w:sz w:val="24"/>
        </w:rPr>
        <w:t>之间自然过渡，</w:t>
      </w:r>
      <w:r>
        <w:rPr>
          <w:rFonts w:ascii="宋体" w:hAnsi="宋体" w:hint="eastAsia"/>
          <w:color w:val="000000"/>
          <w:sz w:val="24"/>
        </w:rPr>
        <w:t>让</w:t>
      </w:r>
      <w:r>
        <w:rPr>
          <w:rFonts w:ascii="宋体" w:hAnsi="宋体"/>
          <w:color w:val="000000"/>
          <w:sz w:val="24"/>
        </w:rPr>
        <w:t>学生</w:t>
      </w:r>
      <w:r>
        <w:rPr>
          <w:rFonts w:ascii="宋体" w:hAnsi="宋体" w:hint="eastAsia"/>
          <w:color w:val="000000"/>
          <w:sz w:val="24"/>
        </w:rPr>
        <w:t>认知自然发展</w:t>
      </w:r>
      <w:r>
        <w:rPr>
          <w:rFonts w:ascii="宋体" w:hAnsi="宋体"/>
          <w:color w:val="000000"/>
          <w:sz w:val="24"/>
        </w:rPr>
        <w:t>，</w:t>
      </w:r>
      <w:r>
        <w:rPr>
          <w:rFonts w:ascii="宋体" w:hAnsi="宋体" w:hint="eastAsia"/>
          <w:color w:val="000000"/>
          <w:sz w:val="24"/>
        </w:rPr>
        <w:t>提升</w:t>
      </w:r>
      <w:r>
        <w:rPr>
          <w:rFonts w:ascii="宋体" w:hAnsi="宋体"/>
          <w:color w:val="000000"/>
          <w:sz w:val="24"/>
        </w:rPr>
        <w:t>学生兴趣，激发学习动机，明确学习</w:t>
      </w:r>
      <w:r>
        <w:rPr>
          <w:rFonts w:ascii="宋体" w:hAnsi="宋体" w:hint="eastAsia"/>
          <w:color w:val="000000"/>
          <w:sz w:val="24"/>
        </w:rPr>
        <w:t>任务。</w:t>
      </w:r>
    </w:p>
    <w:p w:rsidR="00033115" w:rsidRDefault="00800CFE">
      <w:pPr>
        <w:spacing w:line="360" w:lineRule="auto"/>
        <w:ind w:firstLineChars="200" w:firstLine="480"/>
        <w:rPr>
          <w:rFonts w:ascii="宋体" w:hAnsi="宋体"/>
          <w:color w:val="000000"/>
          <w:sz w:val="24"/>
        </w:rPr>
      </w:pPr>
      <w:r>
        <w:rPr>
          <w:rFonts w:ascii="宋体" w:hAnsi="宋体" w:hint="eastAsia"/>
          <w:color w:val="000000"/>
          <w:sz w:val="24"/>
        </w:rPr>
        <w:t>例2中的（2）要求</w:t>
      </w:r>
      <w:r>
        <w:rPr>
          <w:rFonts w:ascii="宋体" w:hAnsi="宋体"/>
          <w:color w:val="000000"/>
          <w:sz w:val="24"/>
        </w:rPr>
        <w:t>设计</w:t>
      </w:r>
      <w:r>
        <w:rPr>
          <w:rFonts w:ascii="宋体" w:hAnsi="宋体" w:hint="eastAsia"/>
          <w:color w:val="000000"/>
          <w:sz w:val="24"/>
        </w:rPr>
        <w:t>专项辅助练习</w:t>
      </w:r>
      <w:r>
        <w:rPr>
          <w:rFonts w:ascii="宋体" w:hAnsi="宋体"/>
          <w:color w:val="000000"/>
          <w:sz w:val="24"/>
        </w:rPr>
        <w:t>，</w:t>
      </w:r>
      <w:r>
        <w:rPr>
          <w:rFonts w:ascii="宋体" w:hAnsi="宋体" w:hint="eastAsia"/>
          <w:color w:val="000000"/>
          <w:sz w:val="24"/>
        </w:rPr>
        <w:t>诱</w:t>
      </w:r>
      <w:r>
        <w:rPr>
          <w:rFonts w:ascii="宋体" w:hAnsi="宋体"/>
          <w:color w:val="000000"/>
          <w:sz w:val="24"/>
        </w:rPr>
        <w:t>导学</w:t>
      </w:r>
      <w:r>
        <w:rPr>
          <w:rFonts w:ascii="宋体" w:hAnsi="宋体" w:hint="eastAsia"/>
          <w:color w:val="000000"/>
          <w:sz w:val="24"/>
        </w:rPr>
        <w:t>生体验与感受“足球脚内侧踢球”技术动作。</w:t>
      </w:r>
      <w:r>
        <w:rPr>
          <w:rFonts w:ascii="宋体" w:hAnsi="宋体"/>
          <w:color w:val="000000"/>
          <w:sz w:val="24"/>
        </w:rPr>
        <w:t>基本设计思路是首先</w:t>
      </w:r>
      <w:r>
        <w:rPr>
          <w:rFonts w:ascii="宋体" w:hAnsi="宋体" w:hint="eastAsia"/>
          <w:color w:val="000000"/>
          <w:sz w:val="24"/>
        </w:rPr>
        <w:t>引导学生体验身体下肢的膝关节与踝关节外展</w:t>
      </w:r>
      <w:r>
        <w:rPr>
          <w:rFonts w:ascii="宋体" w:hAnsi="宋体"/>
          <w:color w:val="000000"/>
          <w:sz w:val="24"/>
        </w:rPr>
        <w:t>，然后让学生</w:t>
      </w:r>
      <w:r>
        <w:rPr>
          <w:rFonts w:ascii="宋体" w:hAnsi="宋体" w:hint="eastAsia"/>
          <w:color w:val="000000"/>
          <w:sz w:val="24"/>
        </w:rPr>
        <w:t>感受脚内侧触球的正确部位在哪里，完成</w:t>
      </w:r>
      <w:r>
        <w:rPr>
          <w:rFonts w:ascii="宋体" w:hAnsi="宋体"/>
          <w:color w:val="000000"/>
          <w:sz w:val="24"/>
        </w:rPr>
        <w:t>学生</w:t>
      </w:r>
      <w:r>
        <w:rPr>
          <w:rFonts w:ascii="宋体" w:hAnsi="宋体" w:hint="eastAsia"/>
          <w:color w:val="000000"/>
          <w:sz w:val="24"/>
        </w:rPr>
        <w:t>对“足球脚内侧踢球”学习内容的诱导练习</w:t>
      </w:r>
      <w:r>
        <w:rPr>
          <w:rFonts w:ascii="宋体" w:hAnsi="宋体"/>
          <w:color w:val="000000"/>
          <w:sz w:val="24"/>
        </w:rPr>
        <w:t>。</w:t>
      </w:r>
      <w:r>
        <w:rPr>
          <w:rFonts w:ascii="宋体" w:hAnsi="宋体" w:hint="eastAsia"/>
          <w:color w:val="000000"/>
          <w:sz w:val="24"/>
        </w:rPr>
        <w:t>通过教师对在热身活动、准备活动和专项辅助练习的</w:t>
      </w:r>
      <w:r>
        <w:rPr>
          <w:rFonts w:ascii="宋体" w:hAnsi="宋体"/>
          <w:color w:val="000000"/>
          <w:sz w:val="24"/>
        </w:rPr>
        <w:t>设计</w:t>
      </w:r>
      <w:r>
        <w:rPr>
          <w:rFonts w:ascii="宋体" w:hAnsi="宋体" w:hint="eastAsia"/>
          <w:color w:val="000000"/>
          <w:sz w:val="24"/>
        </w:rPr>
        <w:t>能力诊断</w:t>
      </w:r>
      <w:r>
        <w:rPr>
          <w:rFonts w:ascii="宋体" w:hAnsi="宋体"/>
          <w:color w:val="000000"/>
          <w:sz w:val="24"/>
        </w:rPr>
        <w:t>，能比较全面体</w:t>
      </w:r>
      <w:r>
        <w:rPr>
          <w:rFonts w:ascii="宋体" w:hAnsi="宋体" w:hint="eastAsia"/>
          <w:color w:val="000000"/>
          <w:sz w:val="24"/>
        </w:rPr>
        <w:t>现体育教师的学科素养和教学组织水平</w:t>
      </w:r>
      <w:r>
        <w:rPr>
          <w:rFonts w:ascii="宋体" w:hAnsi="宋体"/>
          <w:color w:val="000000"/>
          <w:sz w:val="24"/>
        </w:rPr>
        <w:t>。</w:t>
      </w:r>
    </w:p>
    <w:p w:rsidR="00033115" w:rsidRDefault="00033115">
      <w:pPr>
        <w:spacing w:line="360" w:lineRule="auto"/>
        <w:ind w:firstLineChars="200" w:firstLine="480"/>
        <w:rPr>
          <w:rFonts w:ascii="宋体" w:hAnsi="宋体"/>
          <w:color w:val="000000"/>
          <w:sz w:val="24"/>
        </w:rPr>
      </w:pPr>
    </w:p>
    <w:p w:rsidR="00033115" w:rsidRDefault="00033115">
      <w:pPr>
        <w:ind w:firstLineChars="200" w:firstLine="480"/>
        <w:rPr>
          <w:rFonts w:ascii="宋体" w:hAnsi="宋体"/>
          <w:color w:val="000000"/>
          <w:sz w:val="24"/>
        </w:rPr>
      </w:pPr>
    </w:p>
    <w:p w:rsidR="00033115" w:rsidRDefault="00800CFE">
      <w:pPr>
        <w:jc w:val="center"/>
        <w:rPr>
          <w:rFonts w:ascii="黑体" w:eastAsia="黑体" w:hAnsi="黑体" w:cs="黑体"/>
          <w:sz w:val="32"/>
          <w:szCs w:val="32"/>
        </w:rPr>
      </w:pPr>
      <w:bookmarkStart w:id="77" w:name="_Toc17769_WPSOffice_Level1"/>
      <w:bookmarkStart w:id="78" w:name="_Toc15465_WPSOffice_Level1"/>
      <w:r>
        <w:rPr>
          <w:rFonts w:ascii="黑体" w:eastAsia="黑体" w:hAnsi="黑体" w:cs="黑体"/>
          <w:sz w:val="32"/>
          <w:szCs w:val="32"/>
        </w:rPr>
        <w:br w:type="page"/>
      </w:r>
    </w:p>
    <w:p w:rsidR="00033115" w:rsidRDefault="00800CFE">
      <w:pPr>
        <w:jc w:val="center"/>
        <w:rPr>
          <w:rFonts w:ascii="黑体" w:eastAsia="黑体" w:hAnsi="黑体" w:cs="黑体"/>
          <w:sz w:val="32"/>
          <w:szCs w:val="32"/>
        </w:rPr>
      </w:pPr>
      <w:r>
        <w:rPr>
          <w:rFonts w:ascii="黑体" w:eastAsia="黑体" w:hAnsi="黑体" w:cs="黑体"/>
          <w:sz w:val="32"/>
          <w:szCs w:val="32"/>
        </w:rPr>
        <w:t>第四部分 培训课程设置</w:t>
      </w:r>
      <w:bookmarkEnd w:id="77"/>
      <w:bookmarkEnd w:id="78"/>
    </w:p>
    <w:p w:rsidR="00033115" w:rsidRDefault="00800CFE">
      <w:pPr>
        <w:spacing w:beforeLines="50" w:before="156" w:afterLines="50" w:after="156" w:line="360" w:lineRule="auto"/>
        <w:ind w:firstLineChars="100" w:firstLine="300"/>
        <w:jc w:val="center"/>
        <w:rPr>
          <w:rFonts w:ascii="黑体" w:eastAsia="黑体" w:hAnsi="黑体" w:cs="黑体"/>
          <w:sz w:val="30"/>
          <w:szCs w:val="30"/>
        </w:rPr>
      </w:pPr>
      <w:bookmarkStart w:id="79" w:name="_Toc30842_WPSOffice_Level2"/>
      <w:bookmarkStart w:id="80" w:name="_Toc29904_WPSOffice_Level2"/>
      <w:r>
        <w:rPr>
          <w:rFonts w:ascii="黑体" w:eastAsia="黑体" w:hAnsi="黑体" w:cs="黑体" w:hint="eastAsia"/>
          <w:sz w:val="30"/>
          <w:szCs w:val="30"/>
        </w:rPr>
        <w:t>★ 小学阶段教师培训课程设置</w:t>
      </w:r>
      <w:bookmarkEnd w:id="79"/>
      <w:bookmarkEnd w:id="80"/>
    </w:p>
    <w:p w:rsidR="00033115" w:rsidRDefault="00800CFE">
      <w:pPr>
        <w:pStyle w:val="2"/>
        <w:spacing w:before="0" w:after="0" w:line="288" w:lineRule="auto"/>
        <w:rPr>
          <w:rFonts w:ascii="黑体" w:hAnsi="黑体" w:cs="黑体"/>
          <w:b w:val="0"/>
          <w:sz w:val="28"/>
          <w:szCs w:val="28"/>
        </w:rPr>
      </w:pPr>
      <w:bookmarkStart w:id="81" w:name="_Toc11578_WPSOffice_Level2"/>
      <w:r>
        <w:rPr>
          <w:rFonts w:ascii="黑体" w:hAnsi="黑体" w:cs="黑体" w:hint="eastAsia"/>
          <w:b w:val="0"/>
          <w:sz w:val="24"/>
        </w:rPr>
        <w:t xml:space="preserve">　　</w:t>
      </w:r>
      <w:bookmarkStart w:id="82" w:name="_Toc4764_WPSOffice_Level2"/>
      <w:r>
        <w:rPr>
          <w:rFonts w:ascii="黑体" w:hAnsi="黑体" w:cs="黑体" w:hint="eastAsia"/>
          <w:b w:val="0"/>
          <w:sz w:val="28"/>
          <w:szCs w:val="28"/>
        </w:rPr>
        <w:t>一、基于教学能力水平的培训课程</w:t>
      </w:r>
      <w:bookmarkEnd w:id="81"/>
      <w:bookmarkEnd w:id="82"/>
    </w:p>
    <w:p w:rsidR="00033115" w:rsidRDefault="00800CFE">
      <w:pPr>
        <w:numPr>
          <w:ilvl w:val="0"/>
          <w:numId w:val="4"/>
        </w:numPr>
        <w:spacing w:line="288" w:lineRule="auto"/>
        <w:rPr>
          <w:rFonts w:ascii="宋体" w:hAnsi="宋体"/>
          <w:b/>
          <w:bCs/>
          <w:sz w:val="24"/>
        </w:rPr>
      </w:pPr>
      <w:r>
        <w:rPr>
          <w:rFonts w:ascii="宋体" w:hAnsi="宋体" w:hint="eastAsia"/>
          <w:b/>
          <w:bCs/>
          <w:sz w:val="24"/>
        </w:rPr>
        <w:t>水平一培训课程</w:t>
      </w:r>
    </w:p>
    <w:tbl>
      <w:tblPr>
        <w:tblW w:w="8950" w:type="dxa"/>
        <w:tblLayout w:type="fixed"/>
        <w:tblLook w:val="04A0" w:firstRow="1" w:lastRow="0" w:firstColumn="1" w:lastColumn="0" w:noHBand="0" w:noVBand="1"/>
      </w:tblPr>
      <w:tblGrid>
        <w:gridCol w:w="493"/>
        <w:gridCol w:w="600"/>
        <w:gridCol w:w="1815"/>
        <w:gridCol w:w="391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1-1-1a  水平一教师培训课程（师德与专业理念）</w:t>
            </w:r>
          </w:p>
        </w:tc>
      </w:tr>
      <w:tr w:rsidR="00033115">
        <w:trPr>
          <w:trHeight w:val="672"/>
        </w:trPr>
        <w:tc>
          <w:tcPr>
            <w:tcW w:w="109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新时期“四有</w:t>
            </w:r>
            <w:r>
              <w:rPr>
                <w:rFonts w:ascii="宋体" w:eastAsia="宋体" w:hAnsi="宋体" w:cs="宋体"/>
                <w:sz w:val="24"/>
              </w:rPr>
              <w:t>”</w:t>
            </w:r>
            <w:r>
              <w:rPr>
                <w:rFonts w:ascii="宋体" w:eastAsia="宋体" w:hAnsi="宋体" w:cs="宋体" w:hint="eastAsia"/>
                <w:sz w:val="24"/>
              </w:rPr>
              <w:t>教师的内涵与体育教师的专业成长</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新时期“四有”教师提出的历史背景、内涵、价值和意义；“四有”教师与体育教师的专业发展。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小学阶段体育与健康课程基本理念解析</w:t>
            </w:r>
            <w:r>
              <w:rPr>
                <w:rFonts w:ascii="宋体" w:eastAsia="宋体" w:hAnsi="宋体" w:cs="宋体" w:hint="eastAsia"/>
                <w:sz w:val="24"/>
              </w:rPr>
              <w:tab/>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体育与健康课程课程改革价值取向；课程学习领域；学习领域之间目标的互通和关联；学段目标及学段之间的衔接。</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hAnsi="宋体"/>
          <w:sz w:val="24"/>
        </w:rPr>
      </w:pPr>
      <w:r>
        <w:rPr>
          <w:rFonts w:ascii="宋体" w:eastAsia="宋体" w:hAnsi="宋体" w:cs="宋体" w:hint="eastAsia"/>
          <w:b/>
          <w:kern w:val="0"/>
          <w:sz w:val="24"/>
        </w:rPr>
        <w:t>表4 1-1-1b 水平一教师培训课程（专业知识）</w:t>
      </w:r>
    </w:p>
    <w:tbl>
      <w:tblPr>
        <w:tblW w:w="8925" w:type="dxa"/>
        <w:tblLayout w:type="fixed"/>
        <w:tblLook w:val="04A0" w:firstRow="1" w:lastRow="0" w:firstColumn="1" w:lastColumn="0" w:noHBand="0" w:noVBand="1"/>
      </w:tblPr>
      <w:tblGrid>
        <w:gridCol w:w="486"/>
        <w:gridCol w:w="38"/>
        <w:gridCol w:w="590"/>
        <w:gridCol w:w="9"/>
        <w:gridCol w:w="168"/>
        <w:gridCol w:w="1587"/>
        <w:gridCol w:w="240"/>
        <w:gridCol w:w="3707"/>
        <w:gridCol w:w="15"/>
        <w:gridCol w:w="705"/>
        <w:gridCol w:w="15"/>
        <w:gridCol w:w="705"/>
        <w:gridCol w:w="15"/>
        <w:gridCol w:w="617"/>
        <w:gridCol w:w="28"/>
      </w:tblGrid>
      <w:tr w:rsidR="00033115">
        <w:trPr>
          <w:gridAfter w:val="1"/>
          <w:wAfter w:w="28" w:type="dxa"/>
        </w:trPr>
        <w:tc>
          <w:tcPr>
            <w:tcW w:w="1114" w:type="dxa"/>
            <w:gridSpan w:val="3"/>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764" w:type="dxa"/>
            <w:gridSpan w:val="3"/>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47"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gridSpan w:val="2"/>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gridAfter w:val="1"/>
          <w:wAfter w:w="28" w:type="dxa"/>
        </w:trPr>
        <w:tc>
          <w:tcPr>
            <w:tcW w:w="486" w:type="dxa"/>
            <w:vMerge w:val="restart"/>
            <w:tcBorders>
              <w:top w:val="single" w:sz="4" w:space="0" w:color="000000"/>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w:t>
            </w:r>
          </w:p>
          <w:p w:rsidR="00033115" w:rsidRDefault="00800CFE">
            <w:pPr>
              <w:spacing w:line="288" w:lineRule="auto"/>
              <w:jc w:val="center"/>
              <w:textAlignment w:val="center"/>
              <w:rPr>
                <w:rFonts w:ascii="Calibri" w:eastAsia="宋体" w:hAnsi="Calibri" w:cs="Times New Roman"/>
                <w:sz w:val="24"/>
              </w:rPr>
            </w:pPr>
            <w:r>
              <w:rPr>
                <w:rFonts w:ascii="宋体" w:eastAsia="宋体" w:hAnsi="宋体" w:cs="宋体" w:hint="eastAsia"/>
                <w:b/>
                <w:kern w:val="0"/>
                <w:sz w:val="24"/>
              </w:rPr>
              <w:t>识</w:t>
            </w: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764" w:type="dxa"/>
            <w:gridSpan w:val="3"/>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小学生教育规律研究</w:t>
            </w:r>
          </w:p>
        </w:tc>
        <w:tc>
          <w:tcPr>
            <w:tcW w:w="3947"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小学生心理发育特征及发展规律分析，以及在体育就教育教学中的应用。</w:t>
            </w:r>
          </w:p>
        </w:tc>
        <w:tc>
          <w:tcPr>
            <w:tcW w:w="720"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rPr>
          <w:gridAfter w:val="1"/>
          <w:wAfter w:w="28" w:type="dxa"/>
          <w:trHeight w:val="998"/>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gridSpan w:val="3"/>
            <w:tcBorders>
              <w:top w:val="single" w:sz="8" w:space="0" w:color="auto"/>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textAlignment w:val="center"/>
              <w:rPr>
                <w:rFonts w:ascii="宋体" w:eastAsia="宋体" w:hAnsi="宋体" w:cs="宋体"/>
                <w:sz w:val="24"/>
              </w:rPr>
            </w:pPr>
            <w:r>
              <w:rPr>
                <w:rFonts w:ascii="宋体" w:eastAsia="宋体" w:hAnsi="宋体" w:cs="宋体" w:hint="eastAsia"/>
                <w:sz w:val="24"/>
              </w:rPr>
              <w:t>小学生学习特点分析</w:t>
            </w:r>
          </w:p>
        </w:tc>
        <w:tc>
          <w:tcPr>
            <w:tcW w:w="3947" w:type="dxa"/>
            <w:gridSpan w:val="2"/>
            <w:tcBorders>
              <w:top w:val="single" w:sz="8" w:space="0" w:color="auto"/>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textAlignment w:val="top"/>
              <w:rPr>
                <w:rFonts w:ascii="宋体" w:eastAsia="宋体" w:hAnsi="宋体" w:cs="宋体"/>
                <w:sz w:val="24"/>
              </w:rPr>
            </w:pPr>
            <w:r>
              <w:rPr>
                <w:rFonts w:ascii="宋体" w:eastAsia="宋体" w:hAnsi="宋体" w:cs="宋体" w:hint="eastAsia"/>
                <w:sz w:val="24"/>
              </w:rPr>
              <w:t>根据小学生认知规律发展特点，有针对性设计体育教学内容和方法。</w:t>
            </w:r>
          </w:p>
        </w:tc>
        <w:tc>
          <w:tcPr>
            <w:tcW w:w="720" w:type="dxa"/>
            <w:gridSpan w:val="2"/>
            <w:tcBorders>
              <w:top w:val="single" w:sz="8" w:space="0" w:color="auto"/>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8" w:space="0" w:color="auto"/>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p w:rsidR="00033115" w:rsidRDefault="00800CFE">
            <w:pPr>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案例</w:t>
            </w:r>
          </w:p>
        </w:tc>
        <w:tc>
          <w:tcPr>
            <w:tcW w:w="632" w:type="dxa"/>
            <w:gridSpan w:val="2"/>
            <w:tcBorders>
              <w:top w:val="single" w:sz="4" w:space="0" w:color="000000"/>
              <w:left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jc w:val="center"/>
              <w:textAlignment w:val="center"/>
              <w:rPr>
                <w:rFonts w:ascii="Calibri" w:eastAsia="宋体" w:hAnsi="Calibri" w:cs="Times New Roman"/>
                <w:sz w:val="24"/>
              </w:rPr>
            </w:pPr>
          </w:p>
        </w:tc>
        <w:tc>
          <w:tcPr>
            <w:tcW w:w="628" w:type="dxa"/>
            <w:gridSpan w:val="2"/>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宋体" w:eastAsia="宋体" w:hAnsi="宋体" w:cs="宋体" w:hint="eastAsia"/>
                <w:b/>
                <w:kern w:val="0"/>
                <w:sz w:val="24"/>
              </w:rPr>
              <w:t>体育学科知识</w:t>
            </w:r>
          </w:p>
        </w:tc>
        <w:tc>
          <w:tcPr>
            <w:tcW w:w="176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如何在体育教学中学会观察学生</w:t>
            </w:r>
          </w:p>
        </w:tc>
        <w:tc>
          <w:tcPr>
            <w:tcW w:w="39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体育课堂中观察学生身体状态的意义和价值；观察学生身体状态的内容和观察点介绍；观察学生身体状态的方法、方式和记录。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讲座+实践</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4</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健康</w:t>
            </w:r>
          </w:p>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w:t>
            </w:r>
          </w:p>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知识</w:t>
            </w:r>
          </w:p>
        </w:tc>
        <w:tc>
          <w:tcPr>
            <w:tcW w:w="176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bCs/>
                <w:sz w:val="24"/>
              </w:rPr>
            </w:pPr>
            <w:r>
              <w:rPr>
                <w:rFonts w:ascii="Times New Roman" w:eastAsia="宋体" w:hAnsi="Times New Roman" w:hint="eastAsia"/>
                <w:sz w:val="24"/>
              </w:rPr>
              <w:t>小学生健康生活方式养成和健康行为指导</w:t>
            </w:r>
          </w:p>
        </w:tc>
        <w:tc>
          <w:tcPr>
            <w:tcW w:w="39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bCs/>
                <w:color w:val="000000"/>
                <w:sz w:val="24"/>
              </w:rPr>
            </w:pPr>
            <w:r>
              <w:rPr>
                <w:rFonts w:ascii="Times New Roman" w:eastAsia="宋体" w:hAnsi="Times New Roman"/>
                <w:sz w:val="24"/>
              </w:rPr>
              <w:t>健康行为的概念；健康生活方式的内容；危害健康行为和健康生活方式养成的原因及预防控制策略。</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3</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176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体育运动促进小学生心理健康课程内容分析</w:t>
            </w:r>
          </w:p>
        </w:tc>
        <w:tc>
          <w:tcPr>
            <w:tcW w:w="39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小学生体育运动促进心理健康与其认知、学习；</w:t>
            </w:r>
            <w:r>
              <w:rPr>
                <w:rFonts w:ascii="Times New Roman" w:eastAsia="宋体" w:hAnsi="Times New Roman" w:cs="Times New Roman" w:hint="eastAsia"/>
                <w:kern w:val="0"/>
                <w:sz w:val="24"/>
              </w:rPr>
              <w:t>小学生体育运动促进心理健康与其</w:t>
            </w:r>
            <w:r>
              <w:rPr>
                <w:rFonts w:ascii="Times New Roman" w:eastAsia="宋体" w:hAnsi="Times New Roman" w:cs="Times New Roman" w:hint="eastAsia"/>
                <w:sz w:val="24"/>
              </w:rPr>
              <w:t>情绪、意志的发展。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hint="eastAsia"/>
                <w:sz w:val="24"/>
              </w:rPr>
              <w:t>+</w:t>
            </w:r>
            <w:r>
              <w:rPr>
                <w:rFonts w:ascii="Times New Roman" w:eastAsia="宋体" w:hAnsi="Times New Roman" w:cs="Times New Roman" w:hint="eastAsia"/>
                <w:sz w:val="24"/>
              </w:rPr>
              <w:t>案例</w:t>
            </w:r>
            <w:r>
              <w:rPr>
                <w:rFonts w:ascii="Times New Roman" w:eastAsia="宋体" w:hAnsi="Times New Roman" w:cs="Times New Roman" w:hint="eastAsia"/>
                <w:sz w:val="24"/>
              </w:rPr>
              <w:t>+</w:t>
            </w:r>
            <w:r>
              <w:rPr>
                <w:rFonts w:ascii="Times New Roman" w:eastAsia="宋体" w:hAnsi="Times New Roman" w:cs="Times New Roman" w:hint="eastAsia"/>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76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imes New Roman" w:eastAsia="宋体" w:hAnsi="Times New Roman" w:cs="Times New Roman"/>
                <w:sz w:val="24"/>
              </w:rPr>
            </w:pPr>
            <w:r>
              <w:rPr>
                <w:rFonts w:ascii="宋体" w:eastAsia="宋体" w:hAnsi="宋体" w:cs="宋体" w:hint="eastAsia"/>
                <w:bCs/>
                <w:sz w:val="24"/>
              </w:rPr>
              <w:t>体育名师经验分享</w:t>
            </w:r>
          </w:p>
        </w:tc>
        <w:tc>
          <w:tcPr>
            <w:tcW w:w="39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Times New Roman" w:eastAsia="宋体" w:hAnsi="Times New Roman" w:cs="Times New Roman"/>
                <w:sz w:val="24"/>
              </w:rPr>
            </w:pPr>
            <w:r>
              <w:rPr>
                <w:rFonts w:ascii="宋体" w:eastAsia="宋体" w:hAnsi="宋体" w:cs="宋体" w:hint="eastAsia"/>
                <w:bCs/>
                <w:color w:val="000000"/>
                <w:sz w:val="24"/>
              </w:rPr>
              <w:t>体育名师学习体育人文社科知识的启示，如何在实践中有效实施；分享其经验、心得体会。</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imes New Roman" w:eastAsia="宋体" w:hAnsi="Times New Roman" w:cs="Times New Roman"/>
                <w:sz w:val="24"/>
              </w:rPr>
            </w:pPr>
            <w:r>
              <w:rPr>
                <w:rFonts w:ascii="宋体" w:eastAsia="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Times New Roman" w:eastAsia="宋体" w:hAnsi="Times New Roman" w:cs="Times New Roman"/>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imes New Roman" w:eastAsia="宋体" w:hAnsi="Times New Roman" w:cs="Times New Roman"/>
                <w:sz w:val="24"/>
              </w:rPr>
            </w:pPr>
            <w:r>
              <w:rPr>
                <w:rFonts w:ascii="宋体" w:eastAsia="宋体" w:hAnsi="宋体" w:cs="宋体" w:hint="eastAsia"/>
                <w:kern w:val="0"/>
                <w:sz w:val="24"/>
              </w:rPr>
              <w:t>6</w:t>
            </w:r>
          </w:p>
        </w:tc>
      </w:tr>
      <w:tr w:rsidR="00033115">
        <w:trPr>
          <w:gridAfter w:val="1"/>
          <w:wAfter w:w="28" w:type="dxa"/>
        </w:trPr>
        <w:tc>
          <w:tcPr>
            <w:tcW w:w="486" w:type="dxa"/>
            <w:vMerge/>
            <w:tcBorders>
              <w:left w:val="single" w:sz="12"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gridSpan w:val="3"/>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Cs/>
                <w:sz w:val="24"/>
              </w:rPr>
            </w:pPr>
            <w:r>
              <w:rPr>
                <w:rFonts w:ascii="宋体" w:eastAsia="宋体" w:hAnsi="宋体" w:cs="宋体" w:hint="eastAsia"/>
                <w:sz w:val="24"/>
              </w:rPr>
              <w:t>东西方体育教育思想变迁</w:t>
            </w:r>
          </w:p>
        </w:tc>
        <w:tc>
          <w:tcPr>
            <w:tcW w:w="3947"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bCs/>
                <w:color w:val="000000"/>
                <w:sz w:val="24"/>
              </w:rPr>
            </w:pPr>
            <w:r>
              <w:rPr>
                <w:rFonts w:ascii="宋体" w:eastAsia="宋体" w:hAnsi="宋体" w:cs="宋体" w:hint="eastAsia"/>
                <w:sz w:val="24"/>
              </w:rPr>
              <w:t>就东西方体育教育思想进行比较研究，形成对当前学校体育相关问题研究的启示</w:t>
            </w:r>
          </w:p>
        </w:tc>
        <w:tc>
          <w:tcPr>
            <w:tcW w:w="720"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8"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lang w:bidi="ar"/>
              </w:rPr>
              <w:t>讲座+案例</w:t>
            </w:r>
          </w:p>
        </w:tc>
        <w:tc>
          <w:tcPr>
            <w:tcW w:w="632" w:type="dxa"/>
            <w:gridSpan w:val="2"/>
            <w:tcBorders>
              <w:top w:val="single" w:sz="4" w:space="0" w:color="000000"/>
              <w:left w:val="single" w:sz="4" w:space="0" w:color="000000"/>
              <w:bottom w:val="single" w:sz="8" w:space="0" w:color="auto"/>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lang w:bidi="ar"/>
              </w:rPr>
              <w:t>3</w:t>
            </w:r>
          </w:p>
        </w:tc>
      </w:tr>
      <w:tr w:rsidR="00033115">
        <w:trPr>
          <w:trHeight w:val="360"/>
        </w:trPr>
        <w:tc>
          <w:tcPr>
            <w:tcW w:w="8925" w:type="dxa"/>
            <w:gridSpan w:val="15"/>
            <w:tcMar>
              <w:top w:w="15" w:type="dxa"/>
              <w:left w:w="15" w:type="dxa"/>
              <w:bottom w:w="15" w:type="dxa"/>
              <w:right w:w="15" w:type="dxa"/>
            </w:tcMar>
            <w:vAlign w:val="center"/>
          </w:tcPr>
          <w:p w:rsidR="00033115" w:rsidRDefault="00033115">
            <w:pPr>
              <w:widowControl/>
              <w:spacing w:line="288" w:lineRule="auto"/>
              <w:ind w:firstLineChars="588" w:firstLine="1417"/>
              <w:textAlignment w:val="center"/>
              <w:rPr>
                <w:rFonts w:ascii="宋体" w:hAnsi="宋体" w:cs="宋体"/>
                <w:b/>
                <w:kern w:val="0"/>
                <w:sz w:val="24"/>
              </w:rPr>
            </w:pPr>
          </w:p>
          <w:p w:rsidR="00033115" w:rsidRDefault="00800CFE">
            <w:pPr>
              <w:widowControl/>
              <w:spacing w:line="288" w:lineRule="auto"/>
              <w:ind w:firstLineChars="588" w:firstLine="1417"/>
              <w:textAlignment w:val="center"/>
              <w:rPr>
                <w:rFonts w:ascii="宋体" w:hAnsi="宋体" w:cs="宋体"/>
                <w:b/>
                <w:kern w:val="0"/>
                <w:sz w:val="24"/>
              </w:rPr>
            </w:pPr>
            <w:r>
              <w:rPr>
                <w:rFonts w:ascii="宋体" w:hAnsi="宋体" w:cs="宋体" w:hint="eastAsia"/>
                <w:b/>
                <w:kern w:val="0"/>
                <w:sz w:val="24"/>
              </w:rPr>
              <w:t>表4 1-1-1c  小学体育教师水平一培训课程（专业能力）</w:t>
            </w:r>
          </w:p>
        </w:tc>
      </w:tr>
      <w:tr w:rsidR="00033115">
        <w:trPr>
          <w:trHeight w:val="600"/>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995"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722"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gridSpan w:val="2"/>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Times New Roman" w:eastAsia="宋体" w:hAnsi="Times New Roman" w:cs="Times New Roman"/>
                <w:kern w:val="0"/>
                <w:sz w:val="24"/>
              </w:rPr>
              <w:t>小学体育与健康教学设计的依据</w:t>
            </w:r>
            <w:r>
              <w:rPr>
                <w:rFonts w:ascii="Times New Roman" w:eastAsia="宋体" w:hAnsi="Times New Roman" w:cs="Times New Roman" w:hint="eastAsia"/>
                <w:kern w:val="0"/>
                <w:sz w:val="24"/>
              </w:rPr>
              <w:t>、</w:t>
            </w:r>
            <w:r>
              <w:rPr>
                <w:rFonts w:ascii="Times New Roman" w:eastAsia="宋体" w:hAnsi="Times New Roman" w:cs="Times New Roman"/>
                <w:kern w:val="0"/>
                <w:sz w:val="24"/>
              </w:rPr>
              <w:t>步骤、特征和方法</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kern w:val="0"/>
                <w:sz w:val="24"/>
              </w:rPr>
              <w:t>理解小学体育与健康教学设计需要依据体育与健康课程的性质、体现多元目标、结合本校实情的基本要求。</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kern w:val="0"/>
                <w:sz w:val="24"/>
              </w:rPr>
              <w:t>小学体育与健康教学学生一般特点分析与案例赏析</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kern w:val="0"/>
                <w:sz w:val="24"/>
              </w:rPr>
              <w:t>学生的一般特点对体育教学产生的间接影响，如性别、年龄、体育基础、家庭背景等。</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sz w:val="24"/>
              </w:rPr>
              <w:t>常用体育教学策略及其特点分析</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sz w:val="24"/>
                <w:shd w:val="clear" w:color="auto" w:fill="FFFFFF"/>
              </w:rPr>
              <w:t>解常用体育与健康教学策略，理解体育与健康教学策略的特点。</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sz w:val="24"/>
              </w:rPr>
              <w:t>案例与问题研讨</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shd w:val="clear" w:color="auto" w:fill="FFFFFF"/>
              </w:rPr>
            </w:pPr>
            <w:r>
              <w:rPr>
                <w:rFonts w:ascii="宋体" w:eastAsia="宋体" w:hAnsi="宋体" w:cs="宋体" w:hint="eastAsia"/>
                <w:sz w:val="24"/>
                <w:shd w:val="clear" w:color="auto" w:fill="FFFFFF"/>
              </w:rPr>
              <w:t>“区分教学方法与教学策略”</w:t>
            </w:r>
          </w:p>
          <w:p w:rsidR="00033115" w:rsidRDefault="00800CFE">
            <w:pPr>
              <w:adjustRightInd w:val="0"/>
              <w:snapToGrid w:val="0"/>
              <w:spacing w:line="288" w:lineRule="auto"/>
              <w:rPr>
                <w:rFonts w:ascii="宋体" w:eastAsia="宋体" w:hAnsi="宋体" w:cs="宋体"/>
                <w:kern w:val="0"/>
                <w:sz w:val="24"/>
              </w:rPr>
            </w:pPr>
            <w:r>
              <w:rPr>
                <w:rFonts w:ascii="宋体" w:eastAsia="宋体" w:hAnsi="宋体" w:cs="宋体" w:hint="eastAsia"/>
                <w:sz w:val="24"/>
                <w:shd w:val="clear" w:color="auto" w:fill="FFFFFF"/>
              </w:rPr>
              <w:t>观看教学录像课例片段（3-5节），找出课例中使用的教学方法；对比课例中的采用的不同教学策略分析，以小组为单位开展研讨。</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不同教学设计角度的教学成果及其过程评价</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分</w:t>
            </w:r>
            <w:r>
              <w:rPr>
                <w:rFonts w:ascii="宋体" w:hAnsi="宋体" w:cs="宋体"/>
                <w:kern w:val="0"/>
                <w:sz w:val="24"/>
              </w:rPr>
              <w:t>析从教师、学生等不同教学设计角度的教学成果差异及其过程评价的表现形式。</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102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评价结果促进小学生学习效果提升的方法与案例解析</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了</w:t>
            </w:r>
            <w:r>
              <w:rPr>
                <w:rFonts w:ascii="宋体" w:hAnsi="宋体" w:cs="宋体"/>
                <w:kern w:val="0"/>
                <w:sz w:val="24"/>
              </w:rPr>
              <w:t>解评价结果涵义与价值及其促进小学生学习效果提升方法，结合案例解析</w:t>
            </w:r>
            <w:r>
              <w:rPr>
                <w:rFonts w:ascii="宋体" w:hAnsi="宋体" w:cs="宋体" w:hint="eastAsia"/>
                <w:kern w:val="0"/>
                <w:sz w:val="24"/>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15"/>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033115">
            <w:pPr>
              <w:widowControl/>
              <w:spacing w:line="288" w:lineRule="auto"/>
              <w:jc w:val="center"/>
              <w:textAlignment w:val="center"/>
              <w:rPr>
                <w:rFonts w:ascii="宋体" w:hAnsi="宋体" w:cs="宋体"/>
                <w:b/>
                <w:kern w:val="0"/>
                <w:sz w:val="24"/>
              </w:rPr>
            </w:pPr>
          </w:p>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1-1-1d小学体育教师水平一培训课程（课外、教研、信息技术应用能力）</w:t>
            </w:r>
          </w:p>
        </w:tc>
      </w:tr>
      <w:tr w:rsidR="00033115">
        <w:trPr>
          <w:trHeight w:val="600"/>
        </w:trPr>
        <w:tc>
          <w:tcPr>
            <w:tcW w:w="1291" w:type="dxa"/>
            <w:gridSpan w:val="5"/>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827"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722"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765"/>
        </w:trPr>
        <w:tc>
          <w:tcPr>
            <w:tcW w:w="524" w:type="dxa"/>
            <w:gridSpan w:val="2"/>
            <w:vMerge w:val="restart"/>
            <w:tcBorders>
              <w:top w:val="single" w:sz="4" w:space="0" w:color="000000"/>
              <w:left w:val="single" w:sz="12" w:space="0" w:color="000000"/>
              <w:right w:val="single" w:sz="4" w:space="0" w:color="000000"/>
            </w:tcBorders>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课外、教研、信息技术应用能力</w:t>
            </w:r>
          </w:p>
        </w:tc>
        <w:tc>
          <w:tcPr>
            <w:tcW w:w="767"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课外体育指导能力</w:t>
            </w: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小学阳光体育活动实施方法</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小学阳光体育活动实施原则、方法、案例分析。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小学班际体育竞赛组织方法</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小学班际体育竞赛组织原则、方法、途径、案例分析。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438"/>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体育课内外特色项目联动方法</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体育课内外特色项目联动原则、方法、途径、案例分析。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855"/>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课程开发能力</w:t>
            </w: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小学体育教学场地资源使用 效率优化的方法</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如何充分利用本校和所在社区的体育场地器材，形成能让体育教学实施通畅、学生进行体育运动便利的场地器材使用状态。</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讲座+观摩</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教研科研能力</w:t>
            </w:r>
          </w:p>
        </w:tc>
        <w:tc>
          <w:tcPr>
            <w:tcW w:w="1827"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小学体育教师进行教研和科研的意义</w:t>
            </w:r>
          </w:p>
        </w:tc>
        <w:tc>
          <w:tcPr>
            <w:tcW w:w="3722"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以提高小学体育与健康课程教学质量的实践研究为线索，结合小学教育工作特点，使教师明确进行教研和科研的价值和意义。</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实践</w:t>
            </w:r>
          </w:p>
        </w:tc>
        <w:tc>
          <w:tcPr>
            <w:tcW w:w="645" w:type="dxa"/>
            <w:gridSpan w:val="2"/>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如何撰写教学工作总结</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以小学体育课程教学工作过程为线索，按教学工作的时间顺序对照工作方案，分析与归纳研究目标的达成情况，将日常教学工作的得与失进行陈述。</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gridSpan w:val="2"/>
            <w:vMerge/>
            <w:tcBorders>
              <w:left w:val="single" w:sz="12"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767" w:type="dxa"/>
            <w:gridSpan w:val="3"/>
            <w:tcBorders>
              <w:top w:val="single" w:sz="4" w:space="0" w:color="000000"/>
              <w:left w:val="single" w:sz="4" w:space="0" w:color="000000"/>
              <w:bottom w:val="single" w:sz="4" w:space="0" w:color="000000"/>
              <w:right w:val="single" w:sz="4" w:space="0" w:color="000000"/>
            </w:tcBorders>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信息技术应用能力</w:t>
            </w:r>
          </w:p>
        </w:tc>
        <w:tc>
          <w:tcPr>
            <w:tcW w:w="18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Theme="minorEastAsia" w:hAnsiTheme="minorEastAsia" w:cstheme="minorEastAsia"/>
                <w:sz w:val="24"/>
              </w:rPr>
            </w:pPr>
            <w:r>
              <w:rPr>
                <w:rFonts w:asciiTheme="minorEastAsia" w:hAnsiTheme="minorEastAsia" w:cstheme="minorEastAsia" w:hint="eastAsia"/>
                <w:sz w:val="24"/>
              </w:rPr>
              <w:t>信息技术在小学体育工作中的一般应用</w:t>
            </w:r>
          </w:p>
        </w:tc>
        <w:tc>
          <w:tcPr>
            <w:tcW w:w="372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Theme="minorEastAsia" w:hAnsiTheme="minorEastAsia" w:cstheme="minorEastAsia"/>
                <w:sz w:val="24"/>
              </w:rPr>
            </w:pPr>
            <w:r>
              <w:rPr>
                <w:rFonts w:asciiTheme="minorEastAsia" w:hAnsiTheme="minorEastAsia" w:cstheme="minorEastAsia" w:hint="eastAsia"/>
                <w:sz w:val="24"/>
              </w:rPr>
              <w:t xml:space="preserve"> 网络信息技术在小学体育教学备课、教学过程中的简单应用。</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hint="eastAsia"/>
                <w:sz w:val="24"/>
              </w:rPr>
              <w:t>+</w:t>
            </w:r>
            <w:r>
              <w:rPr>
                <w:rFonts w:ascii="Times New Roman" w:eastAsia="宋体" w:hAnsi="Times New Roman" w:hint="eastAsia"/>
                <w:sz w:val="24"/>
              </w:rPr>
              <w:t>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Times New Roman" w:eastAsia="宋体" w:hAnsi="Times New Roman"/>
                <w:sz w:val="24"/>
              </w:rPr>
            </w:pPr>
            <w:r>
              <w:rPr>
                <w:rFonts w:ascii="Times New Roman" w:eastAsia="宋体" w:hAnsi="Times New Roman"/>
                <w:sz w:val="24"/>
              </w:rPr>
              <w:t>4</w:t>
            </w:r>
          </w:p>
        </w:tc>
      </w:tr>
    </w:tbl>
    <w:p w:rsidR="00033115" w:rsidRDefault="00033115">
      <w:pPr>
        <w:spacing w:line="288" w:lineRule="auto"/>
        <w:rPr>
          <w:rFonts w:ascii="宋体" w:hAnsi="宋体"/>
          <w:b/>
          <w:bCs/>
          <w:sz w:val="24"/>
        </w:rPr>
      </w:pPr>
    </w:p>
    <w:p w:rsidR="00033115" w:rsidRDefault="00800CFE">
      <w:pPr>
        <w:spacing w:line="288" w:lineRule="auto"/>
        <w:ind w:firstLineChars="200" w:firstLine="482"/>
        <w:rPr>
          <w:rFonts w:ascii="宋体" w:hAnsi="宋体"/>
          <w:b/>
          <w:bCs/>
          <w:sz w:val="24"/>
        </w:rPr>
      </w:pPr>
      <w:r>
        <w:rPr>
          <w:rFonts w:ascii="宋体" w:hAnsi="宋体" w:hint="eastAsia"/>
          <w:b/>
          <w:bCs/>
          <w:sz w:val="24"/>
        </w:rPr>
        <w:t>（二）水平二培训课程</w:t>
      </w:r>
    </w:p>
    <w:tbl>
      <w:tblPr>
        <w:tblW w:w="8950" w:type="dxa"/>
        <w:tblLayout w:type="fixed"/>
        <w:tblLook w:val="04A0" w:firstRow="1" w:lastRow="0" w:firstColumn="1" w:lastColumn="0" w:noHBand="0" w:noVBand="1"/>
      </w:tblPr>
      <w:tblGrid>
        <w:gridCol w:w="523"/>
        <w:gridCol w:w="600"/>
        <w:gridCol w:w="1785"/>
        <w:gridCol w:w="391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1-1-2a 教师水平二培训课程（师德与专业理念）</w:t>
            </w:r>
          </w:p>
        </w:tc>
      </w:tr>
      <w:tr w:rsidR="00033115">
        <w:trPr>
          <w:trHeight w:val="672"/>
        </w:trPr>
        <w:tc>
          <w:tcPr>
            <w:tcW w:w="112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78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1692"/>
        </w:trPr>
        <w:tc>
          <w:tcPr>
            <w:tcW w:w="52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00"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w:t>
            </w:r>
            <w:r>
              <w:rPr>
                <w:rFonts w:ascii="宋体" w:eastAsia="宋体" w:hAnsi="宋体" w:cs="宋体" w:hint="eastAsia"/>
                <w:kern w:val="0"/>
                <w:sz w:val="24"/>
              </w:rPr>
              <w:t>”</w:t>
            </w:r>
            <w:r>
              <w:rPr>
                <w:rFonts w:ascii="宋体" w:eastAsia="宋体" w:hAnsi="宋体" w:cs="宋体"/>
                <w:kern w:val="0"/>
                <w:sz w:val="24"/>
              </w:rPr>
              <w:t>教师的内涵与体育教师专业成长</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523"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0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sz w:val="24"/>
              </w:rPr>
            </w:pPr>
            <w:r>
              <w:rPr>
                <w:rFonts w:ascii="宋体" w:eastAsia="宋体" w:hAnsi="宋体" w:cs="宋体" w:hint="eastAsia"/>
                <w:sz w:val="24"/>
              </w:rPr>
              <w:t>教师在新时期社会发展中的地位和价值</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sz w:val="24"/>
              </w:rPr>
            </w:pPr>
            <w:r>
              <w:rPr>
                <w:rFonts w:ascii="宋体" w:eastAsia="宋体" w:hAnsi="宋体" w:cs="宋体" w:hint="eastAsia"/>
                <w:sz w:val="24"/>
              </w:rPr>
              <w:t>理解教育大计，教师为本的内涵，提升教师在新时期社会发展中的责任感和使命感。</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52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表4-1-2b  水平二教师培训课程（专业知识）</w:t>
      </w:r>
    </w:p>
    <w:tbl>
      <w:tblPr>
        <w:tblW w:w="8925" w:type="dxa"/>
        <w:tblLayout w:type="fixed"/>
        <w:tblLook w:val="04A0" w:firstRow="1" w:lastRow="0" w:firstColumn="1" w:lastColumn="0" w:noHBand="0" w:noVBand="1"/>
      </w:tblPr>
      <w:tblGrid>
        <w:gridCol w:w="441"/>
        <w:gridCol w:w="45"/>
        <w:gridCol w:w="38"/>
        <w:gridCol w:w="590"/>
        <w:gridCol w:w="9"/>
        <w:gridCol w:w="1288"/>
        <w:gridCol w:w="512"/>
        <w:gridCol w:w="3902"/>
        <w:gridCol w:w="15"/>
        <w:gridCol w:w="705"/>
        <w:gridCol w:w="15"/>
        <w:gridCol w:w="705"/>
        <w:gridCol w:w="15"/>
        <w:gridCol w:w="617"/>
        <w:gridCol w:w="28"/>
      </w:tblGrid>
      <w:tr w:rsidR="00033115">
        <w:trPr>
          <w:gridAfter w:val="1"/>
          <w:wAfter w:w="28" w:type="dxa"/>
        </w:trPr>
        <w:tc>
          <w:tcPr>
            <w:tcW w:w="1114" w:type="dxa"/>
            <w:gridSpan w:val="4"/>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09" w:type="dxa"/>
            <w:gridSpan w:val="3"/>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02"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gridSpan w:val="2"/>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gridAfter w:val="1"/>
          <w:wAfter w:w="28" w:type="dxa"/>
        </w:trPr>
        <w:tc>
          <w:tcPr>
            <w:tcW w:w="486" w:type="dxa"/>
            <w:gridSpan w:val="2"/>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w:t>
            </w:r>
          </w:p>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业知识</w:t>
            </w:r>
          </w:p>
        </w:tc>
        <w:tc>
          <w:tcPr>
            <w:tcW w:w="628" w:type="dxa"/>
            <w:gridSpan w:val="2"/>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小学生教育规律研究</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小学生心理发育特征及发展规律分析，以及在体育在教育教学中的应用。</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小学生学习特点分析</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根据小学生认知规律发展特点，有针对性地设计体育教学内容和方法。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宋体" w:eastAsia="宋体" w:hAnsi="宋体" w:cs="宋体" w:hint="eastAsia"/>
                <w:b/>
                <w:kern w:val="0"/>
                <w:sz w:val="24"/>
              </w:rPr>
              <w:t>体育学科知识</w:t>
            </w: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如何在体育教学中学会观察学生</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体育课堂中观察学生身体状态的意义和价值；观察学生身体状态的内容和观察点介绍；观察学生身体状态的方法、方式和记录。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讲座+实践</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4</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cs="Times New Roman"/>
                <w:sz w:val="24"/>
              </w:rPr>
            </w:pPr>
          </w:p>
          <w:p w:rsidR="00033115" w:rsidRDefault="00033115">
            <w:pPr>
              <w:spacing w:line="288" w:lineRule="auto"/>
              <w:rPr>
                <w:rFonts w:ascii="Times New Roman" w:eastAsia="宋体" w:hAnsi="Times New Roman" w:cs="Times New Roman"/>
                <w:sz w:val="24"/>
              </w:rPr>
            </w:pPr>
          </w:p>
          <w:p w:rsidR="00033115" w:rsidRDefault="00033115">
            <w:pPr>
              <w:spacing w:line="288" w:lineRule="auto"/>
              <w:rPr>
                <w:rFonts w:ascii="Times New Roman" w:eastAsia="宋体" w:hAnsi="Times New Roman" w:cs="Times New Roman"/>
                <w:sz w:val="24"/>
              </w:rPr>
            </w:pPr>
          </w:p>
          <w:p w:rsidR="00033115" w:rsidRDefault="00033115">
            <w:pPr>
              <w:spacing w:line="288" w:lineRule="auto"/>
              <w:rPr>
                <w:rFonts w:ascii="Times New Roman" w:eastAsia="宋体" w:hAnsi="Times New Roman" w:cs="Times New Roman"/>
                <w:sz w:val="24"/>
              </w:rPr>
            </w:pPr>
          </w:p>
          <w:p w:rsidR="00033115" w:rsidRDefault="00800CFE">
            <w:pPr>
              <w:spacing w:line="288" w:lineRule="auto"/>
              <w:jc w:val="left"/>
              <w:rPr>
                <w:rFonts w:ascii="Times New Roman" w:eastAsia="宋体" w:hAnsi="Times New Roman" w:cs="Times New Roman"/>
                <w:b/>
                <w:sz w:val="24"/>
              </w:rPr>
            </w:pPr>
            <w:r>
              <w:rPr>
                <w:rFonts w:ascii="Times New Roman" w:eastAsia="宋体" w:hAnsi="Times New Roman" w:cs="Times New Roman" w:hint="eastAsia"/>
                <w:b/>
                <w:sz w:val="24"/>
              </w:rPr>
              <w:t>健康教育知识</w:t>
            </w: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小学生常见不良身体姿势矫正</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小学生常见不良身体姿势类型；小学生常见不良身体姿势产生的原因、矫正方法及预防。</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pStyle w:val="ad"/>
              <w:spacing w:line="288" w:lineRule="auto"/>
              <w:rPr>
                <w:rFonts w:ascii="Times New Roman" w:eastAsia="宋体" w:hAnsi="Times New Roman"/>
                <w:sz w:val="24"/>
                <w:szCs w:val="24"/>
              </w:rPr>
            </w:pPr>
          </w:p>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讲座</w:t>
            </w:r>
            <w:r>
              <w:rPr>
                <w:rFonts w:ascii="Times New Roman" w:eastAsia="宋体" w:hAnsi="Times New Roman"/>
                <w:sz w:val="24"/>
                <w:szCs w:val="24"/>
              </w:rPr>
              <w:t>+</w:t>
            </w:r>
            <w:r>
              <w:rPr>
                <w:rFonts w:ascii="Times New Roman" w:eastAsia="宋体" w:hAnsi="Times New Roman"/>
                <w:sz w:val="24"/>
                <w:szCs w:val="24"/>
              </w:rPr>
              <w:t>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3</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cs="Times New Roman"/>
                <w:sz w:val="24"/>
              </w:rPr>
            </w:pP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体育运动促进小学生身体形态和机能发展课程内容重、难点分析与突破</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体育运动促进小学生身体形态和机能发展课程内容教学重、难点分析；重、难点的化解与突破方法。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讲座</w:t>
            </w:r>
            <w:r>
              <w:rPr>
                <w:rFonts w:ascii="Times New Roman" w:eastAsia="宋体" w:hAnsi="Times New Roman"/>
                <w:sz w:val="24"/>
                <w:szCs w:val="24"/>
              </w:rPr>
              <w:t>+</w:t>
            </w:r>
            <w:r>
              <w:rPr>
                <w:rFonts w:ascii="Times New Roman" w:eastAsia="宋体" w:hAnsi="Times New Roman"/>
                <w:sz w:val="24"/>
                <w:szCs w:val="24"/>
              </w:rPr>
              <w:t>案例</w:t>
            </w:r>
            <w:r>
              <w:rPr>
                <w:rFonts w:ascii="Times New Roman" w:eastAsia="宋体" w:hAnsi="Times New Roman"/>
                <w:sz w:val="24"/>
                <w:szCs w:val="24"/>
              </w:rPr>
              <w:t>+</w:t>
            </w:r>
            <w:r>
              <w:rPr>
                <w:rFonts w:ascii="Times New Roman" w:eastAsia="宋体" w:hAnsi="Times New Roman"/>
                <w:sz w:val="24"/>
                <w:szCs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pStyle w:val="ad"/>
              <w:spacing w:line="288" w:lineRule="auto"/>
              <w:rPr>
                <w:rFonts w:ascii="Times New Roman" w:eastAsia="宋体" w:hAnsi="Times New Roman"/>
                <w:sz w:val="24"/>
                <w:szCs w:val="24"/>
              </w:rPr>
            </w:pPr>
            <w:r>
              <w:rPr>
                <w:rFonts w:ascii="Times New Roman" w:eastAsia="宋体" w:hAnsi="Times New Roman" w:hint="eastAsia"/>
                <w:sz w:val="24"/>
                <w:szCs w:val="24"/>
              </w:rPr>
              <w:t>3</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cs="Times New Roman"/>
                <w:sz w:val="24"/>
              </w:rPr>
            </w:pP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体育运动促进小学生健康生活方式养成和健康行为形成课程知识重、难点分析与突破</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体育运动促进小学生健康生活方式养成和健康行为形成课程内容教学重、难点分析；重、难点的化解与突破方法。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0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体育价值研究</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探索体育的是与所是，明晰体育是什么和体育的价值是什么，发挥体育的育人功能。</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trHeight w:val="360"/>
        </w:trPr>
        <w:tc>
          <w:tcPr>
            <w:tcW w:w="8925" w:type="dxa"/>
            <w:gridSpan w:val="15"/>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1-1-2c  小学体育教师水平二培训课程（专业能力）</w:t>
            </w:r>
          </w:p>
        </w:tc>
      </w:tr>
      <w:tr w:rsidR="00033115">
        <w:trPr>
          <w:trHeight w:val="600"/>
        </w:trPr>
        <w:tc>
          <w:tcPr>
            <w:tcW w:w="1123" w:type="dxa"/>
            <w:gridSpan w:val="5"/>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272"/>
        </w:trPr>
        <w:tc>
          <w:tcPr>
            <w:tcW w:w="441"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682"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sz w:val="24"/>
              </w:rPr>
              <w:t>小学体育与健康教学设计的常见问题</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hint="eastAsia"/>
                <w:sz w:val="24"/>
                <w:shd w:val="clear" w:color="auto" w:fill="FFFFFF"/>
              </w:rPr>
              <w:t>了</w:t>
            </w:r>
            <w:r>
              <w:rPr>
                <w:rFonts w:ascii="Times New Roman" w:eastAsia="宋体" w:hAnsi="Times New Roman" w:cs="Times New Roman"/>
                <w:sz w:val="24"/>
                <w:shd w:val="clear" w:color="auto" w:fill="FFFFFF"/>
              </w:rPr>
              <w:t>解小学体育与健康教学设计中常见问题案例解析。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441"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682" w:type="dxa"/>
            <w:gridSpan w:val="4"/>
            <w:vMerge w:val="restart"/>
            <w:tcBorders>
              <w:top w:val="single" w:sz="4" w:space="0" w:color="000000"/>
              <w:left w:val="single" w:sz="4" w:space="0" w:color="000000"/>
              <w:right w:val="single" w:sz="4" w:space="0" w:color="000000"/>
            </w:tcBorders>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小学体育与健康教学的组织技巧与安全保护方法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掌</w:t>
            </w:r>
            <w:r>
              <w:rPr>
                <w:rFonts w:ascii="宋体" w:hAnsi="宋体" w:cs="宋体"/>
                <w:kern w:val="0"/>
                <w:sz w:val="24"/>
              </w:rPr>
              <w:t>握小学体育与健康教学的组织技巧以及安全保护学生练习的方法</w:t>
            </w:r>
            <w:r>
              <w:rPr>
                <w:rFonts w:ascii="宋体" w:hAnsi="宋体" w:cs="宋体" w:hint="eastAsia"/>
                <w:kern w:val="0"/>
                <w:sz w:val="24"/>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讲座+案例+研讨+实践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441"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682" w:type="dxa"/>
            <w:gridSpan w:val="4"/>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小学体育课</w:t>
            </w:r>
            <w:r>
              <w:rPr>
                <w:rFonts w:ascii="宋体" w:hAnsi="宋体" w:cs="宋体"/>
                <w:kern w:val="0"/>
                <w:sz w:val="24"/>
              </w:rPr>
              <w:t>练习密度与强度的科学配比</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在</w:t>
            </w:r>
            <w:r>
              <w:rPr>
                <w:rFonts w:ascii="宋体" w:hAnsi="宋体" w:cs="宋体" w:hint="eastAsia"/>
                <w:kern w:val="0"/>
                <w:sz w:val="24"/>
              </w:rPr>
              <w:t>小学</w:t>
            </w:r>
            <w:r>
              <w:rPr>
                <w:rFonts w:ascii="宋体" w:hAnsi="宋体" w:cs="宋体"/>
                <w:kern w:val="0"/>
                <w:sz w:val="24"/>
              </w:rPr>
              <w:t>体育课教学实施中如何根据不同的学习对象、不同的教学内容、不同的课型，设计安排科学合理的运动量。</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讲座+案例+研讨+实践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441"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682"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基于知识、能力和素养的</w:t>
            </w:r>
            <w:r>
              <w:rPr>
                <w:rFonts w:ascii="宋体" w:hAnsi="宋体" w:cs="宋体" w:hint="eastAsia"/>
                <w:kern w:val="0"/>
                <w:sz w:val="24"/>
              </w:rPr>
              <w:t>小学体育</w:t>
            </w:r>
            <w:r>
              <w:rPr>
                <w:rFonts w:ascii="宋体" w:hAnsi="宋体" w:cs="宋体"/>
                <w:kern w:val="0"/>
                <w:sz w:val="24"/>
              </w:rPr>
              <w:t>教学评价</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明确体育与健康学科素养的描述，基于知识、能力和素养的评价指标体系设计评价规划，并选择编制评价</w:t>
            </w:r>
            <w:r>
              <w:rPr>
                <w:rFonts w:ascii="宋体" w:hAnsi="宋体" w:cs="宋体" w:hint="eastAsia"/>
                <w:kern w:val="0"/>
                <w:sz w:val="24"/>
              </w:rPr>
              <w:t>指标</w:t>
            </w:r>
            <w:r>
              <w:rPr>
                <w:rFonts w:ascii="宋体" w:hAnsi="宋体" w:cs="宋体"/>
                <w:kern w:val="0"/>
                <w:sz w:val="24"/>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441"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682" w:type="dxa"/>
            <w:gridSpan w:val="4"/>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kern w:val="0"/>
                <w:sz w:val="24"/>
              </w:rPr>
              <w:t>小学体育教学评价的分类与案例分析</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了</w:t>
            </w:r>
            <w:r>
              <w:rPr>
                <w:rFonts w:ascii="宋体" w:hAnsi="宋体" w:cs="宋体"/>
                <w:kern w:val="0"/>
                <w:sz w:val="24"/>
              </w:rPr>
              <w:t>解小学体育与健康教学评价的分类依据，结合案例分析。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15"/>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1-1-2d  小学体育教师水平二培训课程（课外、教研、信息技术应用能力）</w:t>
            </w:r>
          </w:p>
        </w:tc>
      </w:tr>
      <w:tr w:rsidR="00033115">
        <w:trPr>
          <w:trHeight w:val="600"/>
        </w:trPr>
        <w:tc>
          <w:tcPr>
            <w:tcW w:w="1123" w:type="dxa"/>
            <w:gridSpan w:val="5"/>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765"/>
        </w:trPr>
        <w:tc>
          <w:tcPr>
            <w:tcW w:w="524" w:type="dxa"/>
            <w:gridSpan w:val="3"/>
            <w:vMerge w:val="restart"/>
            <w:tcBorders>
              <w:top w:val="single" w:sz="4" w:space="0" w:color="000000"/>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课外、教研、信息技术应用能力</w:t>
            </w: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小学课外体育锻炼项目选择方法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根据学校场地、器材、气候等条件，因地制宜开发相关运动项目的原则、方法、案例分析。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小学体育课内外特色项目联动方法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小学体育课内外特色项目联动原则、方法、途径、案例分析。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讲座+研讨+实践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855"/>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小学体育教学场地器材的开发</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针对本校的体育与健康课程教学的实际需要，在现有的场地和器材、物质和经费基础上，设计和制作安全可靠、简单易行，操作简便的体育教学场地器材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10"/>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textAlignment w:val="center"/>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小学体育校本课程开发</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在开发的小学体育与健康校本课程基础之上，依据教师、学生和教学场地器材情况实施校本课程开发的原则、路径和方法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如何撰写体育教学案例</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以小学体育教学研究过程为线索，针对教学过程中某些典型的，能反映某个问题核心的现象进行总结提升而形成教学案例。</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textAlignment w:val="center"/>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sz w:val="24"/>
              </w:rPr>
              <w:t>科学论文报告会论文撰写</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sz w:val="24"/>
              </w:rPr>
            </w:pPr>
            <w:r>
              <w:rPr>
                <w:rFonts w:asciiTheme="minorEastAsia" w:hAnsiTheme="minorEastAsia" w:cstheme="minorEastAsia" w:hint="eastAsia"/>
                <w:sz w:val="24"/>
              </w:rPr>
              <w:t>以小学体育与健康课程教学研究工作过程为线索，按教育科学的研究范式，分问题提出、研究方法、结果与分析、结论等部分对教学研究过程进行学术总结。</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gridSpan w:val="3"/>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tcBorders>
              <w:top w:val="single" w:sz="4" w:space="0" w:color="000000"/>
              <w:left w:val="single" w:sz="4" w:space="0" w:color="000000"/>
              <w:right w:val="single" w:sz="4" w:space="0" w:color="000000"/>
            </w:tcBorders>
          </w:tcPr>
          <w:p w:rsidR="00033115" w:rsidRDefault="00800CFE">
            <w:pPr>
              <w:widowControl/>
              <w:spacing w:line="288" w:lineRule="auto"/>
              <w:rPr>
                <w:rFonts w:ascii="宋体" w:hAnsi="宋体" w:cs="宋体"/>
                <w:b/>
                <w:kern w:val="0"/>
                <w:sz w:val="24"/>
              </w:rPr>
            </w:pPr>
            <w:r>
              <w:rPr>
                <w:rFonts w:ascii="宋体" w:hAnsi="宋体" w:cs="宋体" w:hint="eastAsia"/>
                <w:b/>
                <w:kern w:val="0"/>
                <w:sz w:val="24"/>
              </w:rPr>
              <w:t>信息技术应用能力</w:t>
            </w: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现代信息技术与小学体育与健康课程内容教学中的重、难点分析及突破</w:t>
            </w:r>
          </w:p>
        </w:tc>
        <w:tc>
          <w:tcPr>
            <w:tcW w:w="4429" w:type="dxa"/>
            <w:gridSpan w:val="3"/>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现代信息技术与小学体育与健康课程教学中的重点、难点的关系；掌握现代信息技术教学中教学重点的基本解决策略和教学难点的一般解决方法。</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hint="eastAsia"/>
                <w:sz w:val="24"/>
              </w:rPr>
              <w:t>+</w:t>
            </w:r>
            <w:r>
              <w:rPr>
                <w:rFonts w:ascii="Times New Roman" w:eastAsia="宋体" w:hAnsi="Times New Roman" w:hint="eastAsia"/>
                <w:sz w:val="24"/>
              </w:rPr>
              <w:t>实践</w:t>
            </w:r>
            <w:r>
              <w:rPr>
                <w:rFonts w:ascii="Times New Roman" w:eastAsia="宋体" w:hAnsi="Times New Roman"/>
                <w:sz w:val="24"/>
              </w:rPr>
              <w:t>+</w:t>
            </w:r>
            <w:r>
              <w:rPr>
                <w:rFonts w:ascii="Times New Roman" w:eastAsia="宋体" w:hAnsi="Times New Roman" w:hint="eastAsia"/>
                <w:sz w:val="24"/>
              </w:rPr>
              <w:t>互动</w:t>
            </w:r>
          </w:p>
        </w:tc>
        <w:tc>
          <w:tcPr>
            <w:tcW w:w="645" w:type="dxa"/>
            <w:gridSpan w:val="2"/>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6</w:t>
            </w:r>
          </w:p>
        </w:tc>
      </w:tr>
    </w:tbl>
    <w:p w:rsidR="00033115" w:rsidRDefault="00800CFE">
      <w:pPr>
        <w:spacing w:line="288" w:lineRule="auto"/>
        <w:rPr>
          <w:rFonts w:ascii="宋体" w:hAnsi="宋体"/>
          <w:sz w:val="24"/>
        </w:rPr>
      </w:pPr>
      <w:r>
        <w:rPr>
          <w:rFonts w:ascii="宋体" w:hAnsi="宋体" w:hint="eastAsia"/>
          <w:sz w:val="24"/>
        </w:rPr>
        <w:t xml:space="preserve">  </w:t>
      </w:r>
    </w:p>
    <w:p w:rsidR="00033115" w:rsidRDefault="00800CFE">
      <w:pPr>
        <w:numPr>
          <w:ilvl w:val="255"/>
          <w:numId w:val="0"/>
        </w:numPr>
        <w:spacing w:line="288" w:lineRule="auto"/>
        <w:rPr>
          <w:rFonts w:ascii="宋体" w:hAnsi="宋体"/>
          <w:b/>
          <w:bCs/>
          <w:sz w:val="24"/>
        </w:rPr>
      </w:pPr>
      <w:r>
        <w:rPr>
          <w:rFonts w:ascii="宋体" w:hAnsi="宋体" w:hint="eastAsia"/>
          <w:sz w:val="24"/>
        </w:rPr>
        <w:t xml:space="preserve">  </w:t>
      </w:r>
      <w:r>
        <w:rPr>
          <w:rFonts w:ascii="宋体" w:hAnsi="宋体" w:hint="eastAsia"/>
          <w:b/>
          <w:bCs/>
          <w:sz w:val="24"/>
        </w:rPr>
        <w:t>（三）水平三培训课程</w:t>
      </w:r>
    </w:p>
    <w:tbl>
      <w:tblPr>
        <w:tblW w:w="8950" w:type="dxa"/>
        <w:tblLayout w:type="fixed"/>
        <w:tblLook w:val="04A0" w:firstRow="1" w:lastRow="0" w:firstColumn="1" w:lastColumn="0" w:noHBand="0" w:noVBand="1"/>
      </w:tblPr>
      <w:tblGrid>
        <w:gridCol w:w="493"/>
        <w:gridCol w:w="615"/>
        <w:gridCol w:w="1860"/>
        <w:gridCol w:w="385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1-1-3a  水平三教师培训课程（师德与专业理念）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6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b/>
                <w:kern w:val="0"/>
                <w:sz w:val="24"/>
              </w:rPr>
            </w:pPr>
            <w:r>
              <w:rPr>
                <w:b/>
                <w:sz w:val="24"/>
              </w:rPr>
              <w:t>师德与职业理想</w:t>
            </w: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“四有”教师的成长路径解析</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理解“四有”教师对国家民族发展的重要意义；把“四有”教师作为自身职业发展目标和使命，积极探索成为“四有”教师的有效路径。</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15"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b/>
                <w:sz w:val="24"/>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体育师德热点与两难问题辨析</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3－5 个师德热点问题，两难辨析中的价值取向，两难问题应对策略。</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体育学科在落实立德树人教育根本任务中的价值</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理解并掌握体育学科在落实立德树人教育根本任务中的独特价值，并了解其内涵与机理，并能通过有效的路径进行实施。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1-1-3b  教师水平三培训课程（专业知识）</w:t>
      </w:r>
    </w:p>
    <w:tbl>
      <w:tblPr>
        <w:tblW w:w="8897" w:type="dxa"/>
        <w:tblLayout w:type="fixed"/>
        <w:tblLook w:val="04A0" w:firstRow="1" w:lastRow="0" w:firstColumn="1" w:lastColumn="0" w:noHBand="0" w:noVBand="1"/>
      </w:tblPr>
      <w:tblGrid>
        <w:gridCol w:w="486"/>
        <w:gridCol w:w="628"/>
        <w:gridCol w:w="1839"/>
        <w:gridCol w:w="3872"/>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39"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72"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教学模式的继承与创新</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对传统的教学模式如讲授式、启发式、讨论式，以及现代教学模式如探究式、先学后教式等操作流程及优缺点介绍。</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宋体" w:eastAsia="宋体" w:hAnsi="宋体" w:cs="宋体" w:hint="eastAsia"/>
                <w:b/>
                <w:kern w:val="0"/>
                <w:sz w:val="24"/>
              </w:rPr>
              <w:t>体育学科知识</w:t>
            </w: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身体素质发展与小学生健康促进</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体质、健康、体能、活动能力、身体素质等概念的辨析；小学生身体素质发展的一般规律；小学生速度、耐力、力量、柔韧、灵敏等身体素质练习的手段与方法；小学生身体素质提高和健康促进的案例分析。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Calibri" w:eastAsia="宋体" w:hAnsi="Calibri" w:cs="Times New Roman"/>
                <w:b/>
                <w:sz w:val="24"/>
              </w:rPr>
            </w:pPr>
            <w:r>
              <w:rPr>
                <w:rFonts w:ascii="Calibri" w:eastAsia="宋体" w:hAnsi="Calibri" w:cs="Times New Roman" w:hint="eastAsia"/>
                <w:b/>
                <w:sz w:val="24"/>
              </w:rPr>
              <w:t>健康</w:t>
            </w:r>
          </w:p>
          <w:p w:rsidR="00033115" w:rsidRDefault="00800CFE">
            <w:pPr>
              <w:spacing w:line="288" w:lineRule="auto"/>
              <w:rPr>
                <w:rFonts w:ascii="Calibri" w:eastAsia="宋体" w:hAnsi="Calibri" w:cs="Times New Roman"/>
                <w:b/>
                <w:sz w:val="24"/>
              </w:rPr>
            </w:pPr>
            <w:r>
              <w:rPr>
                <w:rFonts w:ascii="Calibri" w:eastAsia="宋体" w:hAnsi="Calibri" w:cs="Times New Roman" w:hint="eastAsia"/>
                <w:b/>
                <w:sz w:val="24"/>
              </w:rPr>
              <w:t>教育</w:t>
            </w:r>
          </w:p>
          <w:p w:rsidR="00033115" w:rsidRDefault="00800CFE">
            <w:pPr>
              <w:spacing w:line="288" w:lineRule="auto"/>
              <w:rPr>
                <w:rFonts w:ascii="Calibri" w:eastAsia="宋体" w:hAnsi="Calibri" w:cs="Times New Roman"/>
                <w:sz w:val="24"/>
              </w:rPr>
            </w:pPr>
            <w:r>
              <w:rPr>
                <w:rFonts w:ascii="Calibri" w:eastAsia="宋体" w:hAnsi="Calibri" w:cs="Times New Roman" w:hint="eastAsia"/>
                <w:b/>
                <w:sz w:val="24"/>
              </w:rPr>
              <w:t>知识</w:t>
            </w: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5233E5">
            <w:pPr>
              <w:widowControl/>
              <w:shd w:val="clear" w:color="auto" w:fill="FFFFFF"/>
              <w:spacing w:after="15" w:line="288" w:lineRule="auto"/>
              <w:jc w:val="left"/>
              <w:outlineLvl w:val="2"/>
              <w:rPr>
                <w:rFonts w:ascii="Times New Roman" w:eastAsia="宋体" w:hAnsi="Times New Roman"/>
                <w:sz w:val="24"/>
              </w:rPr>
            </w:pPr>
            <w:hyperlink r:id="rId14" w:tgtFrame="_blank" w:history="1">
              <w:r w:rsidR="00800CFE">
                <w:rPr>
                  <w:rFonts w:ascii="Times New Roman" w:eastAsia="宋体" w:hAnsi="Times New Roman" w:cs="Times New Roman" w:hint="eastAsia"/>
                  <w:sz w:val="24"/>
                </w:rPr>
                <w:t>小学生体育运动卫生与保健教育</w:t>
              </w:r>
            </w:hyperlink>
            <w:r w:rsidR="00800CFE">
              <w:rPr>
                <w:rFonts w:ascii="Times New Roman" w:eastAsia="宋体" w:hAnsi="Times New Roman" w:cs="Times New Roman" w:hint="eastAsia"/>
                <w:sz w:val="24"/>
              </w:rPr>
              <w:t>课程内容知识原理的梳理与分析</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小学生体育运动卫生与保健教育事实性知识的梳理与案例分析；实践性知识的梳理与分析；概念性知识的梳理与分析；价值性知识的梳理与分析。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hint="eastAsia"/>
                <w:sz w:val="24"/>
              </w:rPr>
              <w:t>体育运动促进小学生心理健康课程知识原理的梳理与分析</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小学体育运动促进心理健康事实性知识的梳理与案例分析；实践性知识的梳理与分析；概念性知识的梳理与分析；价值性知识的梳理与分析。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小学阶段体育与健康课程基本理念解析</w:t>
            </w:r>
            <w:r>
              <w:rPr>
                <w:rFonts w:ascii="宋体" w:eastAsia="宋体" w:hAnsi="宋体" w:cs="宋体" w:hint="eastAsia"/>
                <w:sz w:val="24"/>
              </w:rPr>
              <w:tab/>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体育与健康课程课程改革价值取向；课程学习领域；学习领域之间目标的互通和关联；学段目标及学段之间的衔接。</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1-1-3c小学体育教师水平三培训课程（教学设计、实施、评价能力）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基于单元的小学体育与健康教学设计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了解单元设计的基本思路和方法</w:t>
            </w:r>
            <w:r>
              <w:rPr>
                <w:rFonts w:ascii="Times New Roman" w:eastAsia="宋体" w:hAnsi="Times New Roman" w:cs="Times New Roman" w:hint="eastAsia"/>
                <w:kern w:val="0"/>
                <w:sz w:val="24"/>
              </w:rPr>
              <w:t>；</w:t>
            </w:r>
            <w:r>
              <w:rPr>
                <w:rFonts w:ascii="Times New Roman" w:eastAsia="宋体" w:hAnsi="Times New Roman" w:cs="Times New Roman"/>
                <w:kern w:val="0"/>
                <w:sz w:val="24"/>
              </w:rPr>
              <w:t>探讨教学实施中的关键问题和解决策略</w:t>
            </w:r>
            <w:r>
              <w:rPr>
                <w:rFonts w:ascii="Times New Roman" w:eastAsia="宋体" w:hAnsi="Times New Roman" w:cs="Times New Roman" w:hint="eastAsia"/>
                <w:kern w:val="0"/>
                <w:sz w:val="24"/>
              </w:rPr>
              <w:t>；</w:t>
            </w:r>
            <w:r>
              <w:rPr>
                <w:rFonts w:ascii="Times New Roman" w:eastAsia="宋体" w:hAnsi="Times New Roman" w:cs="Times New Roman"/>
                <w:kern w:val="0"/>
                <w:sz w:val="24"/>
              </w:rPr>
              <w:t>展示典型教学案例并进行分析。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小学体育与健康教学典型案例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选择</w:t>
            </w:r>
            <w:r>
              <w:rPr>
                <w:rFonts w:ascii="Times New Roman" w:eastAsia="宋体" w:hAnsi="Times New Roman" w:cs="Times New Roman" w:hint="eastAsia"/>
                <w:kern w:val="0"/>
                <w:sz w:val="24"/>
              </w:rPr>
              <w:t>3-5</w:t>
            </w:r>
            <w:r>
              <w:rPr>
                <w:rFonts w:ascii="Times New Roman" w:eastAsia="宋体" w:hAnsi="Times New Roman" w:cs="Times New Roman"/>
                <w:kern w:val="0"/>
                <w:sz w:val="24"/>
              </w:rPr>
              <w:t>个</w:t>
            </w:r>
            <w:r>
              <w:rPr>
                <w:rFonts w:ascii="Times New Roman" w:eastAsia="宋体" w:hAnsi="Times New Roman" w:cs="Times New Roman" w:hint="eastAsia"/>
                <w:kern w:val="0"/>
                <w:sz w:val="24"/>
              </w:rPr>
              <w:t>小学</w:t>
            </w:r>
            <w:r>
              <w:rPr>
                <w:rFonts w:ascii="Times New Roman" w:eastAsia="宋体" w:hAnsi="Times New Roman" w:cs="Times New Roman"/>
                <w:kern w:val="0"/>
                <w:sz w:val="24"/>
              </w:rPr>
              <w:t>教学名师的典型课堂教学案例进行分析。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小学体育优秀示范与讲解案例分析与评价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观看小学体育教学录像课例片段（</w:t>
            </w:r>
            <w:r>
              <w:rPr>
                <w:rFonts w:ascii="Times New Roman" w:eastAsia="宋体" w:hAnsi="Times New Roman" w:cs="Times New Roman" w:hint="eastAsia"/>
                <w:kern w:val="0"/>
                <w:sz w:val="24"/>
              </w:rPr>
              <w:t>3-5</w:t>
            </w:r>
            <w:r>
              <w:rPr>
                <w:rFonts w:ascii="Times New Roman" w:eastAsia="宋体" w:hAnsi="Times New Roman" w:cs="Times New Roman" w:hint="eastAsia"/>
                <w:kern w:val="0"/>
                <w:sz w:val="24"/>
              </w:rPr>
              <w:t>节），找出课例中教师示范与讲解的错误；对比课例中不同教师的讲解，分析其的优劣与否、准确与否。以小组为单位开展研讨。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1596"/>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小学体育课课程密度案例分析与评价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小学体育教学运动密度和运动负荷优秀案例分享（</w:t>
            </w:r>
            <w:r>
              <w:rPr>
                <w:rFonts w:ascii="Times New Roman" w:eastAsia="宋体" w:hAnsi="Times New Roman" w:cs="Times New Roman" w:hint="eastAsia"/>
                <w:kern w:val="0"/>
                <w:sz w:val="24"/>
              </w:rPr>
              <w:t>3-5</w:t>
            </w:r>
            <w:r>
              <w:rPr>
                <w:rFonts w:ascii="Times New Roman" w:eastAsia="宋体" w:hAnsi="Times New Roman" w:cs="Times New Roman" w:hint="eastAsia"/>
                <w:kern w:val="0"/>
                <w:sz w:val="24"/>
              </w:rPr>
              <w:t>个）。</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w:t>
            </w:r>
            <w:r>
              <w:rPr>
                <w:rFonts w:ascii="Times New Roman" w:eastAsia="宋体" w:hAnsi="Times New Roman" w:cs="Times New Roman"/>
                <w:kern w:val="0"/>
                <w:sz w:val="24"/>
              </w:rPr>
              <w:t>体育学习评价的原则与方法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掌握体育学习评价的四项原则以及定量与定性、终结性与过程性、绝对性与相对性等评价方法。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小学体育与健康学业质量评价的实施案例分析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结合经典案例对小学体育与健康小学生体育学业质量评价实施状况进行分析。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7"/>
            <w:tcMar>
              <w:top w:w="15" w:type="dxa"/>
              <w:left w:w="15" w:type="dxa"/>
              <w:bottom w:w="15" w:type="dxa"/>
              <w:right w:w="15" w:type="dxa"/>
            </w:tcMar>
            <w:vAlign w:val="center"/>
          </w:tcPr>
          <w:p w:rsidR="00033115" w:rsidRDefault="00033115">
            <w:pPr>
              <w:spacing w:line="288" w:lineRule="auto"/>
              <w:rPr>
                <w:rFonts w:ascii="宋体" w:hAnsi="宋体"/>
                <w:b/>
                <w:sz w:val="24"/>
              </w:rPr>
            </w:pPr>
          </w:p>
          <w:p w:rsidR="00033115" w:rsidRDefault="00800CFE">
            <w:pPr>
              <w:spacing w:line="288" w:lineRule="auto"/>
              <w:rPr>
                <w:rFonts w:ascii="宋体" w:hAnsi="宋体"/>
                <w:b/>
                <w:sz w:val="24"/>
              </w:rPr>
            </w:pPr>
            <w:r>
              <w:rPr>
                <w:rFonts w:ascii="宋体" w:hAnsi="宋体" w:hint="eastAsia"/>
                <w:b/>
                <w:sz w:val="24"/>
              </w:rPr>
              <w:t>表4 1-1-3d 小学体育教师水平三培训课程（课外、教研、信息技术应用能力）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小学运动选材方法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小学运动选材原则、方法、途径、案例分析。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4</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小学体育一校一（多）品创建方法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学校体育一校一（多）品创建原则、方法、途径、保障机制、案例分析。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如何利用和开发校外体育课程资源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了解在学校体育课程教学资源的基本，将家庭和社区体育课程教学资源进行整合，按照“体育与健康课程标准”实施的要求进行利用和开发。</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讲座+讨论+实践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如何收集处理和分析研究数据</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以教育科学规划课题研究实施过程为背景，就如何进行研究数据收集、处理和分析的问题进行培训。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教科研论文撰写的思路与方法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以总结和提升小学体育与健康课程教学的教研科研为线索，提升论文研究质量的思路与方法。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tcBorders>
              <w:top w:val="single" w:sz="4" w:space="0" w:color="000000"/>
              <w:left w:val="single" w:sz="4" w:space="0" w:color="000000"/>
              <w:bottom w:val="single" w:sz="12" w:space="0" w:color="000000"/>
              <w:right w:val="single" w:sz="4" w:space="0" w:color="000000"/>
            </w:tcBorders>
          </w:tcPr>
          <w:p w:rsidR="00033115" w:rsidRDefault="00800CFE">
            <w:pPr>
              <w:spacing w:line="288" w:lineRule="auto"/>
              <w:rPr>
                <w:rFonts w:asciiTheme="minorEastAsia" w:hAnsiTheme="minorEastAsia"/>
                <w:b/>
                <w:sz w:val="24"/>
              </w:rPr>
            </w:pPr>
            <w:r>
              <w:rPr>
                <w:rFonts w:asciiTheme="minorEastAsia" w:hAnsiTheme="minorEastAsia" w:hint="eastAsia"/>
                <w:b/>
                <w:sz w:val="24"/>
              </w:rPr>
              <w:t>信息技术应用能力</w:t>
            </w: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多媒体体育教学课件的设计与制作</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多媒体体育课件制作的一般流程：选择课程、编写脚本、准备素材、选择工具、编写程序、调试等；</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多媒体体育课件使用的一般流程：试演与试讲、准备环境、准备学习者、正式使用等；</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多媒体体育课件的评价标准：科学性、美观性、程序适用性、课程适用性等。</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hint="eastAsia"/>
                <w:sz w:val="24"/>
              </w:rPr>
              <w:t>+</w:t>
            </w:r>
            <w:r>
              <w:rPr>
                <w:rFonts w:ascii="Times New Roman" w:eastAsia="宋体" w:hAnsi="Times New Roman" w:hint="eastAsia"/>
                <w:sz w:val="24"/>
              </w:rPr>
              <w:t>实践</w:t>
            </w:r>
            <w:r>
              <w:rPr>
                <w:rFonts w:ascii="Times New Roman" w:eastAsia="宋体" w:hAnsi="Times New Roman" w:hint="eastAsia"/>
                <w:sz w:val="24"/>
              </w:rPr>
              <w:t>+</w:t>
            </w:r>
            <w:r>
              <w:rPr>
                <w:rFonts w:ascii="Times New Roman" w:eastAsia="宋体" w:hAnsi="Times New Roman" w:hint="eastAsia"/>
                <w:sz w:val="24"/>
              </w:rPr>
              <w:t>互动</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6</w:t>
            </w:r>
          </w:p>
        </w:tc>
      </w:tr>
    </w:tbl>
    <w:p w:rsidR="00033115" w:rsidRDefault="00033115">
      <w:pPr>
        <w:numPr>
          <w:ilvl w:val="255"/>
          <w:numId w:val="0"/>
        </w:numPr>
        <w:spacing w:line="288" w:lineRule="auto"/>
        <w:ind w:firstLineChars="200" w:firstLine="482"/>
        <w:rPr>
          <w:rFonts w:ascii="宋体" w:hAnsi="宋体"/>
          <w:b/>
          <w:bCs/>
          <w:sz w:val="24"/>
        </w:rPr>
      </w:pPr>
    </w:p>
    <w:p w:rsidR="00033115" w:rsidRDefault="00800CFE">
      <w:pPr>
        <w:numPr>
          <w:ilvl w:val="255"/>
          <w:numId w:val="0"/>
        </w:numPr>
        <w:spacing w:line="288" w:lineRule="auto"/>
        <w:ind w:firstLineChars="200" w:firstLine="482"/>
        <w:rPr>
          <w:rFonts w:ascii="宋体" w:hAnsi="宋体"/>
          <w:b/>
          <w:bCs/>
          <w:sz w:val="24"/>
        </w:rPr>
      </w:pPr>
      <w:r>
        <w:rPr>
          <w:rFonts w:ascii="宋体" w:hAnsi="宋体" w:hint="eastAsia"/>
          <w:b/>
          <w:bCs/>
          <w:sz w:val="24"/>
        </w:rPr>
        <w:t>（四）水平四培训课程</w:t>
      </w:r>
    </w:p>
    <w:tbl>
      <w:tblPr>
        <w:tblW w:w="8950" w:type="dxa"/>
        <w:tblLayout w:type="fixed"/>
        <w:tblLook w:val="04A0" w:firstRow="1" w:lastRow="0" w:firstColumn="1" w:lastColumn="0" w:noHBand="0" w:noVBand="1"/>
      </w:tblPr>
      <w:tblGrid>
        <w:gridCol w:w="493"/>
        <w:gridCol w:w="615"/>
        <w:gridCol w:w="1875"/>
        <w:gridCol w:w="3855"/>
        <w:gridCol w:w="630"/>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1-1-4a  水平四教师培训课程（师德与专业理念）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3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“四有”教师的责任和使命</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贯彻落实“四有”教师的使命和责任，通过有效途径促进教师队伍的发展，担当起党和国家赋予的责任和使命。</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15"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教育家的师德情怀</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教育家师德事迹，教育家的社会责任感、教育理想、师爱、人格境界。</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小学体育教师人文修养</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小学体育教师人文素养与学生发展之间的关系，提升体育教师人文素养的路径</w:t>
            </w:r>
            <w:r>
              <w:rPr>
                <w:rFonts w:ascii="宋体" w:eastAsia="宋体" w:hAnsi="宋体" w:cs="宋体" w:hint="eastAsia"/>
                <w:color w:val="000000"/>
                <w:sz w:val="24"/>
              </w:rPr>
              <w:tab/>
              <w: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1-1-4b  水平四教师培训课程（专业知识）</w:t>
      </w:r>
    </w:p>
    <w:tbl>
      <w:tblPr>
        <w:tblW w:w="8925" w:type="dxa"/>
        <w:tblLayout w:type="fixed"/>
        <w:tblLook w:val="04A0" w:firstRow="1" w:lastRow="0" w:firstColumn="1" w:lastColumn="0" w:noHBand="0" w:noVBand="1"/>
      </w:tblPr>
      <w:tblGrid>
        <w:gridCol w:w="486"/>
        <w:gridCol w:w="38"/>
        <w:gridCol w:w="590"/>
        <w:gridCol w:w="9"/>
        <w:gridCol w:w="1288"/>
        <w:gridCol w:w="557"/>
        <w:gridCol w:w="3857"/>
        <w:gridCol w:w="15"/>
        <w:gridCol w:w="705"/>
        <w:gridCol w:w="15"/>
        <w:gridCol w:w="705"/>
        <w:gridCol w:w="15"/>
        <w:gridCol w:w="617"/>
        <w:gridCol w:w="28"/>
      </w:tblGrid>
      <w:tr w:rsidR="00033115">
        <w:trPr>
          <w:gridAfter w:val="1"/>
          <w:wAfter w:w="28" w:type="dxa"/>
        </w:trPr>
        <w:tc>
          <w:tcPr>
            <w:tcW w:w="1114" w:type="dxa"/>
            <w:gridSpan w:val="3"/>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54" w:type="dxa"/>
            <w:gridSpan w:val="3"/>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gridSpan w:val="2"/>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gridAfter w:val="1"/>
          <w:wAfter w:w="28" w:type="dxa"/>
        </w:trPr>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gridSpan w:val="2"/>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教学模式的继承与创新</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对传统的教学模式如讲授式、启发式、讨论式，以及现代教学模式如探究式、先学后教式等操作流程及优缺点介绍。</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Calibri" w:eastAsia="宋体" w:hAnsi="Calibri" w:cs="Times New Roman" w:hint="eastAsia"/>
                <w:b/>
                <w:bCs/>
                <w:sz w:val="24"/>
              </w:rPr>
              <w:t>体育学科知识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rPr>
                <w:rFonts w:ascii="宋体" w:eastAsia="宋体" w:hAnsi="宋体" w:cs="宋体"/>
                <w:sz w:val="24"/>
              </w:rPr>
            </w:pPr>
            <w:r>
              <w:rPr>
                <w:rFonts w:ascii="宋体" w:eastAsia="宋体" w:hAnsi="宋体" w:cs="宋体" w:hint="eastAsia"/>
                <w:sz w:val="24"/>
              </w:rPr>
              <w:t>动作发展规律与学习启示</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hanging="90"/>
              <w:rPr>
                <w:rFonts w:ascii="宋体" w:eastAsia="宋体" w:hAnsi="宋体" w:cs="宋体"/>
                <w:sz w:val="24"/>
              </w:rPr>
            </w:pPr>
            <w:r>
              <w:rPr>
                <w:rFonts w:ascii="宋体" w:eastAsia="宋体" w:hAnsi="宋体" w:cs="宋体" w:hint="eastAsia"/>
                <w:sz w:val="24"/>
              </w:rPr>
              <w:t>小学低年级、高年级阶段不同阶段动作发展规律与学习启示</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讲座+互动</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b/>
                <w:kern w:val="0"/>
                <w:sz w:val="24"/>
              </w:rPr>
            </w:pPr>
            <w:r>
              <w:rPr>
                <w:rFonts w:ascii="宋体" w:eastAsia="宋体" w:hAnsi="宋体" w:cs="宋体" w:hint="eastAsia"/>
                <w:b/>
                <w:kern w:val="0"/>
                <w:sz w:val="24"/>
              </w:rPr>
              <w:t>健康</w:t>
            </w:r>
          </w:p>
          <w:p w:rsidR="00033115" w:rsidRDefault="00800CFE">
            <w:pPr>
              <w:widowControl/>
              <w:spacing w:line="288" w:lineRule="auto"/>
              <w:textAlignment w:val="center"/>
              <w:rPr>
                <w:rFonts w:ascii="宋体" w:eastAsia="宋体" w:hAnsi="宋体" w:cs="宋体"/>
                <w:b/>
                <w:kern w:val="0"/>
                <w:sz w:val="24"/>
              </w:rPr>
            </w:pPr>
            <w:r>
              <w:rPr>
                <w:rFonts w:ascii="宋体" w:eastAsia="宋体" w:hAnsi="宋体" w:cs="宋体" w:hint="eastAsia"/>
                <w:b/>
                <w:kern w:val="0"/>
                <w:sz w:val="24"/>
              </w:rPr>
              <w:t>教育</w:t>
            </w:r>
          </w:p>
          <w:p w:rsidR="00033115" w:rsidRDefault="00800CFE">
            <w:pPr>
              <w:widowControl/>
              <w:spacing w:line="288" w:lineRule="auto"/>
              <w:textAlignment w:val="center"/>
              <w:rPr>
                <w:rFonts w:ascii="宋体" w:eastAsia="宋体" w:hAnsi="宋体" w:cs="宋体"/>
                <w:b/>
                <w:kern w:val="0"/>
                <w:sz w:val="24"/>
              </w:rPr>
            </w:pPr>
            <w:r>
              <w:rPr>
                <w:rFonts w:ascii="宋体" w:eastAsia="宋体" w:hAnsi="宋体" w:cs="宋体" w:hint="eastAsia"/>
                <w:b/>
                <w:kern w:val="0"/>
                <w:sz w:val="24"/>
              </w:rPr>
              <w:t>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深度剖析体育运动促进小学生健康行为和生活方式养成课程教学中的学习问题</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体育运动促进小学生健康行为和生活方式养成课程学习中的主要问题；小学生在体育学习中常见的困难有哪些；结合案例分析不同学生在体育学习中遇到困难会采用的方法。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小学</w:t>
            </w:r>
            <w:bookmarkStart w:id="83" w:name="OLE_LINK13"/>
            <w:bookmarkStart w:id="84" w:name="OLE_LINK14"/>
            <w:r>
              <w:rPr>
                <w:rFonts w:ascii="Times New Roman" w:eastAsia="宋体" w:hAnsi="Times New Roman" w:cs="Times New Roman" w:hint="eastAsia"/>
                <w:sz w:val="24"/>
              </w:rPr>
              <w:t>体育运动对学生社会适应能力培养</w:t>
            </w:r>
            <w:bookmarkEnd w:id="83"/>
            <w:bookmarkEnd w:id="84"/>
            <w:r>
              <w:rPr>
                <w:rFonts w:ascii="Times New Roman" w:eastAsia="宋体" w:hAnsi="Times New Roman" w:cs="Times New Roman" w:hint="eastAsia"/>
                <w:sz w:val="24"/>
              </w:rPr>
              <w:t>教学中的学习问题</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小学低、中、高年级学生体育运动对学生社会适应能力培养学习中的主要问题。</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目标视域下学校体育教学体系</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理解并掌握课程目标与教学目标之间的关系；掌握如何把课程目标细化为教学目标的方法以及如何根据教学目标选取合适教学内容的策略。</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rPr>
          <w:trHeight w:val="360"/>
        </w:trPr>
        <w:tc>
          <w:tcPr>
            <w:tcW w:w="8925" w:type="dxa"/>
            <w:gridSpan w:val="14"/>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1-1-4c  小学体育教师水平四培训课程（专业能力）</w:t>
            </w:r>
          </w:p>
        </w:tc>
      </w:tr>
      <w:tr w:rsidR="00033115">
        <w:trPr>
          <w:trHeight w:val="600"/>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gridSpan w:val="2"/>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名师名课教学设计分析与评价</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针</w:t>
            </w:r>
            <w:r>
              <w:rPr>
                <w:rFonts w:ascii="Times New Roman" w:eastAsia="宋体" w:hAnsi="Times New Roman" w:cs="Times New Roman"/>
                <w:kern w:val="0"/>
                <w:sz w:val="24"/>
              </w:rPr>
              <w:t>对教学设计核心内容</w:t>
            </w:r>
            <w:r>
              <w:rPr>
                <w:rFonts w:ascii="Times New Roman" w:eastAsia="宋体" w:hAnsi="Times New Roman" w:cs="Times New Roman" w:hint="eastAsia"/>
                <w:kern w:val="0"/>
                <w:sz w:val="24"/>
              </w:rPr>
              <w:t>，</w:t>
            </w:r>
            <w:r>
              <w:rPr>
                <w:rFonts w:ascii="Times New Roman" w:eastAsia="宋体" w:hAnsi="Times New Roman" w:cs="Times New Roman"/>
                <w:kern w:val="0"/>
                <w:sz w:val="24"/>
              </w:rPr>
              <w:t>分享名师的教学设计，并进行整体评析。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优秀示范课与讲解案例分享</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观看教学录像课例片段（</w:t>
            </w:r>
            <w:r>
              <w:rPr>
                <w:rFonts w:ascii="Times New Roman" w:eastAsia="宋体" w:hAnsi="Times New Roman" w:cs="Times New Roman" w:hint="eastAsia"/>
                <w:kern w:val="0"/>
                <w:sz w:val="24"/>
              </w:rPr>
              <w:t>3-5</w:t>
            </w:r>
            <w:r>
              <w:rPr>
                <w:rFonts w:ascii="Times New Roman" w:eastAsia="宋体" w:hAnsi="Times New Roman" w:cs="Times New Roman" w:hint="eastAsia"/>
                <w:kern w:val="0"/>
                <w:sz w:val="24"/>
              </w:rPr>
              <w:t>节），找出课例中教师示范与讲解的错误；对比课例中不同教师的讲解，分析其的优劣与否、准确与否；以小组为单位开展研讨。</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1592"/>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widowControl/>
              <w:spacing w:line="288" w:lineRule="auto"/>
              <w:jc w:val="center"/>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w:t>
            </w:r>
            <w:r>
              <w:rPr>
                <w:rFonts w:ascii="Times New Roman" w:eastAsia="宋体" w:hAnsi="Times New Roman" w:cs="Times New Roman"/>
                <w:kern w:val="0"/>
                <w:sz w:val="24"/>
              </w:rPr>
              <w:t>体育与健康学习方法的创设</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widowControl/>
              <w:spacing w:line="288" w:lineRule="auto"/>
              <w:jc w:val="center"/>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了</w:t>
            </w:r>
            <w:r>
              <w:rPr>
                <w:rFonts w:ascii="Times New Roman" w:eastAsia="宋体" w:hAnsi="Times New Roman" w:cs="Times New Roman"/>
                <w:kern w:val="0"/>
                <w:sz w:val="24"/>
              </w:rPr>
              <w:t>解</w:t>
            </w:r>
            <w:r>
              <w:rPr>
                <w:rFonts w:ascii="Times New Roman" w:eastAsia="宋体" w:hAnsi="Times New Roman" w:cs="Times New Roman" w:hint="eastAsia"/>
                <w:kern w:val="0"/>
                <w:sz w:val="24"/>
              </w:rPr>
              <w:t>小学</w:t>
            </w:r>
            <w:r>
              <w:rPr>
                <w:rFonts w:ascii="Times New Roman" w:eastAsia="宋体" w:hAnsi="Times New Roman" w:cs="Times New Roman"/>
                <w:kern w:val="0"/>
                <w:sz w:val="24"/>
              </w:rPr>
              <w:t>体育与健康自主学习、合作学习、探究学习的积极作用与适用对象</w:t>
            </w:r>
            <w:r>
              <w:rPr>
                <w:rFonts w:ascii="Times New Roman" w:eastAsia="宋体" w:hAnsi="Times New Roman" w:cs="Times New Roman" w:hint="eastAsia"/>
                <w:kern w:val="0"/>
                <w:sz w:val="24"/>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讲座+案例+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多元理论对教学评价的启示</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了</w:t>
            </w:r>
            <w:r>
              <w:rPr>
                <w:rFonts w:ascii="Times New Roman" w:eastAsia="宋体" w:hAnsi="Times New Roman" w:cs="Times New Roman"/>
                <w:kern w:val="0"/>
                <w:sz w:val="24"/>
              </w:rPr>
              <w:t>解多元理论归纳的评价标准应具有多元性、评价的目的应该是为学生的发展提供契机、评价的来源应该是学生的活动、评价的核心是</w:t>
            </w:r>
            <w:r>
              <w:rPr>
                <w:rFonts w:ascii="Times New Roman" w:eastAsia="宋体" w:hAnsi="Times New Roman" w:cs="Times New Roman"/>
                <w:kern w:val="0"/>
                <w:sz w:val="24"/>
              </w:rPr>
              <w:t>“</w:t>
            </w:r>
            <w:r>
              <w:rPr>
                <w:rFonts w:ascii="Times New Roman" w:eastAsia="宋体" w:hAnsi="Times New Roman" w:cs="Times New Roman"/>
                <w:kern w:val="0"/>
                <w:sz w:val="24"/>
              </w:rPr>
              <w:t>全人观</w:t>
            </w:r>
            <w:r>
              <w:rPr>
                <w:rFonts w:ascii="Times New Roman" w:eastAsia="宋体" w:hAnsi="Times New Roman" w:cs="Times New Roman"/>
                <w:kern w:val="0"/>
                <w:sz w:val="24"/>
              </w:rPr>
              <w:t>”</w:t>
            </w:r>
            <w:r>
              <w:rPr>
                <w:rFonts w:ascii="Times New Roman" w:eastAsia="宋体" w:hAnsi="Times New Roman" w:cs="Times New Roman"/>
                <w:kern w:val="0"/>
                <w:sz w:val="24"/>
              </w:rPr>
              <w:t>等内容。</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新课程理念下的小学体育与健康教学评价发展与创新</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新</w:t>
            </w:r>
            <w:r>
              <w:rPr>
                <w:rFonts w:ascii="Times New Roman" w:eastAsia="宋体" w:hAnsi="Times New Roman" w:cs="Times New Roman"/>
                <w:kern w:val="0"/>
                <w:sz w:val="24"/>
              </w:rPr>
              <w:t>课程理念下的小学体育与健康教学评价发展呈现出评价主体多元化、评价方法多样化等特征；出现学生学业质量评价等创新发展。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14"/>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1-1-4d  小学体育教师水平四培训课程（课外、教研、信息技术应用能力）</w:t>
            </w:r>
          </w:p>
        </w:tc>
      </w:tr>
      <w:tr w:rsidR="00033115">
        <w:trPr>
          <w:trHeight w:val="761"/>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765"/>
        </w:trPr>
        <w:tc>
          <w:tcPr>
            <w:tcW w:w="524" w:type="dxa"/>
            <w:gridSpan w:val="2"/>
            <w:vMerge w:val="restart"/>
            <w:tcBorders>
              <w:top w:val="single" w:sz="4" w:space="0" w:color="000000"/>
              <w:left w:val="single" w:sz="12" w:space="0" w:color="000000"/>
              <w:right w:val="single" w:sz="4" w:space="0" w:color="000000"/>
            </w:tcBorders>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课外、教研、信息技术应用能力</w:t>
            </w: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小学特色课间操创编与实施</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小学特色课间操创编原则、方法、案例分析；特色课间操组织实施原则、方法、案例分析。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438"/>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学校体育一校一（多）品创建方法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学校体育一校一（多）品创建原则、方法、途径、保障机制、案例分析。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855"/>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家、校、和会一体化的体育课程教学资源开发</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以小学体育与健康课程教学实施为线索，将学校、家庭和社区的教学资源进行开发和利用，让学生家长和社会力量走进体育与健康课程教学实施中来。</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讨论+案例+</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gridSpan w:val="2"/>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教学研一体化体系思路与实施策略</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cstheme="minorEastAsia"/>
                <w:kern w:val="0"/>
                <w:sz w:val="24"/>
              </w:rPr>
            </w:pPr>
            <w:r>
              <w:rPr>
                <w:rFonts w:asciiTheme="minorEastAsia" w:hAnsiTheme="minorEastAsia" w:cstheme="minorEastAsia" w:hint="eastAsia"/>
                <w:sz w:val="24"/>
              </w:rPr>
              <w:t>以小学体育与健康课程教学实践为线索，将经长期教学实践探索与研究而形成教学成果素材，通过构建相应的学理依据、形成进行教育教学改革的方案，进行了广泛的教学实践检验，形成教学研一体化。</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gridSpan w:val="2"/>
            <w:vMerge/>
            <w:tcBorders>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tcBorders>
              <w:top w:val="single" w:sz="4" w:space="0" w:color="000000"/>
              <w:left w:val="single" w:sz="4" w:space="0" w:color="000000"/>
              <w:bottom w:val="single" w:sz="12" w:space="0" w:color="000000"/>
              <w:right w:val="single" w:sz="4" w:space="0" w:color="000000"/>
            </w:tcBorders>
          </w:tcPr>
          <w:p w:rsidR="00033115" w:rsidRDefault="00800CFE">
            <w:pPr>
              <w:spacing w:line="288" w:lineRule="auto"/>
              <w:jc w:val="left"/>
              <w:rPr>
                <w:rFonts w:ascii="Times New Roman" w:eastAsia="宋体" w:hAnsi="Times New Roman"/>
                <w:b/>
                <w:sz w:val="24"/>
              </w:rPr>
            </w:pPr>
            <w:r>
              <w:rPr>
                <w:rFonts w:ascii="Times New Roman" w:eastAsia="宋体" w:hAnsi="Times New Roman" w:hint="eastAsia"/>
                <w:b/>
                <w:sz w:val="24"/>
              </w:rPr>
              <w:t>信息技术应用能力</w:t>
            </w: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信息技术融入小学体育学科教与学案例分析</w:t>
            </w:r>
          </w:p>
        </w:tc>
        <w:tc>
          <w:tcPr>
            <w:tcW w:w="4429" w:type="dxa"/>
            <w:gridSpan w:val="3"/>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选取教学案例研究；信息技术融入小学体育学科教与学的基本形式；信息技术融入小学体育学科教与学教学课例设计与实践。</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网上操作</w:t>
            </w:r>
            <w:r>
              <w:rPr>
                <w:rFonts w:ascii="Times New Roman" w:eastAsia="宋体" w:hAnsi="Times New Roman" w:hint="eastAsia"/>
                <w:sz w:val="24"/>
              </w:rPr>
              <w:t>+</w:t>
            </w:r>
            <w:r>
              <w:rPr>
                <w:rFonts w:ascii="Times New Roman" w:eastAsia="宋体" w:hAnsi="Times New Roman" w:hint="eastAsia"/>
                <w:sz w:val="24"/>
              </w:rPr>
              <w:t>互动</w:t>
            </w:r>
          </w:p>
        </w:tc>
        <w:tc>
          <w:tcPr>
            <w:tcW w:w="645" w:type="dxa"/>
            <w:gridSpan w:val="2"/>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6</w:t>
            </w:r>
          </w:p>
        </w:tc>
      </w:tr>
    </w:tbl>
    <w:p w:rsidR="00033115" w:rsidRDefault="00033115">
      <w:pPr>
        <w:spacing w:line="288" w:lineRule="auto"/>
        <w:rPr>
          <w:rFonts w:ascii="宋体" w:hAnsi="宋体"/>
          <w:sz w:val="24"/>
        </w:rPr>
      </w:pPr>
    </w:p>
    <w:p w:rsidR="00033115" w:rsidRDefault="00800CFE">
      <w:pPr>
        <w:pStyle w:val="2"/>
        <w:spacing w:before="0" w:after="0" w:line="288" w:lineRule="auto"/>
        <w:rPr>
          <w:sz w:val="28"/>
          <w:szCs w:val="28"/>
        </w:rPr>
      </w:pPr>
      <w:bookmarkStart w:id="85" w:name="_Toc14652_WPSOffice_Level2"/>
      <w:r>
        <w:rPr>
          <w:rFonts w:hint="eastAsia"/>
          <w:sz w:val="28"/>
          <w:szCs w:val="28"/>
        </w:rPr>
        <w:t xml:space="preserve">　　</w:t>
      </w:r>
      <w:bookmarkStart w:id="86" w:name="_Toc15770_WPSOffice_Level2"/>
      <w:r>
        <w:rPr>
          <w:rFonts w:hint="eastAsia"/>
          <w:sz w:val="28"/>
          <w:szCs w:val="28"/>
        </w:rPr>
        <w:t>二、基于特殊岗位的培训课程</w:t>
      </w:r>
      <w:bookmarkEnd w:id="85"/>
      <w:bookmarkEnd w:id="86"/>
      <w:r>
        <w:rPr>
          <w:rFonts w:hint="eastAsia"/>
          <w:sz w:val="28"/>
          <w:szCs w:val="28"/>
        </w:rPr>
        <w:t>（小学）</w:t>
      </w:r>
    </w:p>
    <w:p w:rsidR="00033115" w:rsidRDefault="00800CFE">
      <w:pPr>
        <w:widowControl/>
        <w:spacing w:line="288" w:lineRule="auto"/>
        <w:ind w:firstLineChars="200" w:firstLine="482"/>
        <w:textAlignment w:val="center"/>
        <w:rPr>
          <w:rFonts w:ascii="宋体" w:hAnsi="宋体" w:cs="宋体"/>
          <w:b/>
          <w:sz w:val="24"/>
        </w:rPr>
      </w:pPr>
      <w:r>
        <w:rPr>
          <w:rFonts w:ascii="宋体" w:hAnsi="宋体" w:cs="宋体" w:hint="eastAsia"/>
          <w:b/>
          <w:sz w:val="24"/>
        </w:rPr>
        <w:t>（一）乡村教师培训课程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1-Ⅰ-1a  小学乡村体育教师培训课程（师德与专业理念）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kern w:val="0"/>
                <w:sz w:val="24"/>
              </w:rPr>
            </w:pPr>
            <w:r>
              <w:rPr>
                <w:rFonts w:ascii="宋体" w:eastAsia="宋体" w:hAnsi="宋体" w:cs="宋体" w:hint="eastAsia"/>
                <w:sz w:val="24"/>
              </w:rPr>
              <w:t>教师在新时期社会发展中的地位和价值</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理解教育大计，教师为本的内涵，提升教师在新时期社会发展中，尤其是新时期农村发展中的责任感和使命感。</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师德规范与践行策略</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hanging="90"/>
              <w:rPr>
                <w:rFonts w:ascii="宋体" w:eastAsia="宋体" w:hAnsi="宋体" w:cs="宋体"/>
                <w:kern w:val="0"/>
                <w:sz w:val="24"/>
              </w:rPr>
            </w:pPr>
            <w:r>
              <w:rPr>
                <w:rFonts w:ascii="宋体" w:eastAsia="宋体" w:hAnsi="宋体" w:cs="宋体" w:hint="eastAsia"/>
                <w:kern w:val="0"/>
                <w:sz w:val="24"/>
              </w:rPr>
              <w:t>《中小学教师职业道德规范》的主要内容，基于案例的践行策略。</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国家教育改革与乡村学校体育发展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了解国家对乡村体育教育事业发展的政策支持，明确在国家教育改革过程中学校体育角色、功能的转变的原因，并能对实践教学形成启示；明晰体育教育改革与学生发展之间的关系。</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418"/>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乡村体育教师教学研能力与专业发展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从理论上明确体育教师教学研能力的具体含义，对教师、学生发展的重要价值；如何实施教学研一体化促进个人专业发展。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1-Ⅰ-1b  小学乡村体育教师培训课程（专业知识）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小学教育的基本原理和方法</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国内外著名教育家的代表著作及主要教育思想；发达国家学制改革发展的主要趋势；全面发展教育的组成部分及其相互关系；影响人发展的主要因素；义务教育的特点等。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农村小学生的心理、生理特点及对体育教学的启示</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农村小学生不同发展阶段心理、生理特征及发展规律分析，以及在教育教学中的应用。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b/>
                <w:sz w:val="24"/>
              </w:rPr>
            </w:pPr>
            <w:r>
              <w:rPr>
                <w:rFonts w:ascii="Calibri" w:eastAsia="宋体" w:hAnsi="Calibri" w:cs="Times New Roman"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乡村小学生解剖生理特点和素质发展规律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乡村小学生的解剖生理特点与体育学习；乡村小学生素质发展的敏感期与体育锻炼。</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讲座+案例分析+讨论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sz w:val="24"/>
              </w:rPr>
              <w:t xml:space="preserve">  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乡村小学生体质健康促进教学策略与实施</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能根据乡村小学生的身心特点，结合健康促进的理念，设计乡村小学生体育与健康课堂内容，实施有针对性地教学。</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讲座+案例分析+讨论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乡村小学体育与健康教育教学内容分析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乡村小学生身体形态、生活方式与健康行为养成、心理健康、社会适应等方面内容分析及教学方式方法。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乡村小学生体育与健康教育的实施策略与方法</w:t>
            </w:r>
          </w:p>
          <w:p w:rsidR="00033115" w:rsidRDefault="00033115">
            <w:pPr>
              <w:spacing w:line="288" w:lineRule="auto"/>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小学生体育与健康教育的内容分析；如何根据乡村小学生家庭、学校的实际条件、以及乡村学生的身体、心理特点进行有针对性地实施体育与健康教育内容。</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kern w:val="0"/>
                <w:sz w:val="24"/>
              </w:rPr>
              <w:t>不同学习方法在性乡村体育教学实践中的应用</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自主学习、小组合作、科学探究、做中学等。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体育校本课程研训</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如何根据乡村学校特有的环境因素探索出有效的校本课程实施。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现场教学</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rPr>
          <w:rFonts w:ascii="宋体" w:hAnsi="宋体"/>
          <w:sz w:val="24"/>
        </w:rPr>
      </w:pPr>
    </w:p>
    <w:p w:rsidR="00033115" w:rsidRDefault="00033115">
      <w:pPr>
        <w:spacing w:line="288" w:lineRule="auto"/>
        <w:rPr>
          <w:rFonts w:ascii="宋体" w:hAnsi="宋体"/>
          <w:sz w:val="24"/>
        </w:rPr>
      </w:pPr>
    </w:p>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w:t>
            </w:r>
            <w:r>
              <w:rPr>
                <w:rFonts w:ascii="宋体" w:eastAsia="宋体" w:hAnsi="宋体" w:cs="宋体" w:hint="eastAsia"/>
                <w:b/>
                <w:kern w:val="0"/>
                <w:sz w:val="24"/>
              </w:rPr>
              <w:t>Ⅰ</w:t>
            </w:r>
            <w:r>
              <w:rPr>
                <w:rFonts w:ascii="宋体" w:hAnsi="宋体" w:cs="宋体" w:hint="eastAsia"/>
                <w:b/>
                <w:kern w:val="0"/>
                <w:sz w:val="24"/>
              </w:rPr>
              <w:t>-1c  小学乡村体育教师培训课程（专业能力）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业</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能</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《义务教育体育与健康课程标准》解析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了解小学体育与健康课程价值取向、学习领域之间目标关联、学段目标及学段之间的体系衔接。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小学体育与健康课程目标和内容的准确把握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了解体育与健康学科核心素养以及课程标准对小学体育与健康课程目标和内容的要求。</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小学体育与健康课程基本教学规律梳理与分析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小学体育与健康课程基本教学规律进行梳理，教师能从基础性、实践性、健身性和综合性四个方面整体把握课程教学。</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乡村小学有效选择和运用体育教学的组织形式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理解乡村小学体育教学的基本组织形式；如何选择和正确运用教学组织形式。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乡村小学体育场地器材的合理设置与使用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掌握乡村小学体育与健康教学场地、器材的设置要求以及高效利用方法。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乡村小学体育课堂常规案例分享</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小学低（水平一）、中（水平二），高（水平三）三个学段优秀体育课堂常规培育案例分享。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教学示范与教学讲解的价值</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详细介绍教学示范与教学讲解的概念、作用；教学示范与教学讲解的分类；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小学体育课堂运动负荷、运动密度理论知识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运动密度、练习密度、运动负荷的概念、小学生各学龄阶段心肺功能发育规律与特征；体育课运动负荷、运动密度的基本要求；小学生各学段最佳的运动负荷。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乡村小学体育学习评价的原则与方法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掌握必须遵守的体育学习评价的四项原则以及定量与定性、终结性与过程性、绝对性与相对性等评价方法。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体育评课的基本原则、内容与方法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掌握小学体育与健康评课的基本含义；掌握体育评课的基本原则、内容与方法。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kern w:val="0"/>
                <w:sz w:val="24"/>
              </w:rPr>
              <w:t>6</w:t>
            </w:r>
          </w:p>
        </w:tc>
      </w:tr>
      <w:tr w:rsidR="00033115">
        <w:trPr>
          <w:trHeight w:val="360"/>
        </w:trPr>
        <w:tc>
          <w:tcPr>
            <w:tcW w:w="8925" w:type="dxa"/>
            <w:gridSpan w:val="7"/>
            <w:tcBorders>
              <w:top w:val="single" w:sz="8" w:space="0" w:color="auto"/>
            </w:tcBorders>
            <w:tcMar>
              <w:top w:w="15" w:type="dxa"/>
              <w:left w:w="15" w:type="dxa"/>
              <w:bottom w:w="15" w:type="dxa"/>
              <w:right w:w="15" w:type="dxa"/>
            </w:tcMar>
            <w:vAlign w:val="center"/>
          </w:tcPr>
          <w:p w:rsidR="00033115" w:rsidRDefault="00033115">
            <w:pPr>
              <w:spacing w:line="288" w:lineRule="auto"/>
              <w:rPr>
                <w:rFonts w:ascii="宋体" w:hAnsi="宋体"/>
                <w:b/>
                <w:sz w:val="24"/>
              </w:rPr>
            </w:pPr>
          </w:p>
          <w:p w:rsidR="00033115" w:rsidRDefault="00800CFE">
            <w:pPr>
              <w:spacing w:line="288" w:lineRule="auto"/>
              <w:jc w:val="center"/>
              <w:rPr>
                <w:rFonts w:ascii="宋体" w:hAnsi="宋体"/>
                <w:b/>
                <w:sz w:val="24"/>
              </w:rPr>
            </w:pPr>
            <w:r>
              <w:rPr>
                <w:rFonts w:ascii="宋体" w:hAnsi="宋体" w:hint="eastAsia"/>
                <w:b/>
                <w:sz w:val="24"/>
              </w:rPr>
              <w:t>表4 1-</w:t>
            </w:r>
            <w:r>
              <w:rPr>
                <w:rFonts w:asciiTheme="minorEastAsia" w:hAnsiTheme="minorEastAsia" w:hint="eastAsia"/>
                <w:b/>
                <w:sz w:val="24"/>
              </w:rPr>
              <w:t>Ⅰ</w:t>
            </w:r>
            <w:r>
              <w:rPr>
                <w:rFonts w:ascii="宋体" w:hAnsi="宋体" w:hint="eastAsia"/>
                <w:b/>
                <w:sz w:val="24"/>
              </w:rPr>
              <w:t>-1d小学乡村体育教师培训课程（课外、教研、信息技术应用能力）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w:t>
            </w:r>
          </w:p>
          <w:p w:rsidR="00033115" w:rsidRDefault="00800CFE">
            <w:pPr>
              <w:spacing w:line="288" w:lineRule="auto"/>
              <w:rPr>
                <w:rFonts w:ascii="宋体" w:hAnsi="宋体"/>
                <w:b/>
                <w:sz w:val="24"/>
              </w:rPr>
            </w:pPr>
            <w:r>
              <w:rPr>
                <w:rFonts w:ascii="宋体" w:hAnsi="宋体" w:hint="eastAsia"/>
                <w:b/>
                <w:sz w:val="24"/>
              </w:rPr>
              <w:t>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乡村小学特色课间操创编与实施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乡村小学特色课间操创编原则、方法、案例分析，特色课间操组织实施原则、方法、案例分析。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小学生课外体育训练原则与理念</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小学生身体发育规律；课外体育训练遵循原则、规律。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乡村小学班际体育竞赛组织方法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乡村小学特色体育活动的形成方略</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利用乡村特有的自然环境条件，将“课程标准”的课程内容转化成富有本校特色的体育学习内容的方法和策略，形成富有特色的体育教学资源。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宋体" w:hAnsi="宋体"/>
                <w:b/>
                <w:sz w:val="24"/>
              </w:rPr>
            </w:pPr>
            <w:r>
              <w:rPr>
                <w:rFonts w:ascii="宋体" w:hAnsi="宋体" w:hint="eastAsia"/>
                <w:b/>
                <w:sz w:val="24"/>
              </w:rPr>
              <w:t>课程资源开发能力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乡村小学体育教学资源利用与开发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了解乡村小学体育课程教学资源利用和开发的基本性质和内容，懂得如何利用农村特有的自然环境，优化体育教学资源。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如何进行乡村小学体育教研和科研</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了解乡村小学体育课程教学的教研和科研的特点， 熟悉小学体育教研的基本特点，知道进行基本的小学体育教学研究活动特征。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乡村小学体育教学研究的基本常识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了解体育教学研究的基本常识，具备参与相应体育课程教研和科研活动的能力，能对体育课程教学活动进行评价。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Pr>
          <w:p w:rsidR="00033115" w:rsidRDefault="00800CFE">
            <w:pPr>
              <w:spacing w:line="288" w:lineRule="auto"/>
              <w:jc w:val="left"/>
              <w:rPr>
                <w:rFonts w:ascii="宋体" w:eastAsia="宋体" w:hAnsi="宋体"/>
                <w:b/>
                <w:sz w:val="24"/>
              </w:rPr>
            </w:pPr>
            <w:r>
              <w:rPr>
                <w:rFonts w:ascii="宋体" w:eastAsia="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信息技术在乡村小学体育工作中的一般应用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Windows的操作技能和Office的使用方法在</w:t>
            </w:r>
            <w:r>
              <w:rPr>
                <w:rFonts w:ascii="宋体" w:eastAsia="宋体" w:hAnsi="宋体" w:hint="eastAsia"/>
                <w:sz w:val="24"/>
              </w:rPr>
              <w:t>乡村小学</w:t>
            </w:r>
            <w:r>
              <w:rPr>
                <w:rFonts w:ascii="宋体" w:eastAsia="宋体" w:hAnsi="宋体"/>
                <w:sz w:val="24"/>
              </w:rPr>
              <w:t>体育与健康课程教学信息资料档案管理、体育各类数据的统计、竞赛程序编排中的应用；网络信息技术</w:t>
            </w:r>
            <w:r>
              <w:rPr>
                <w:rFonts w:ascii="宋体" w:eastAsia="宋体" w:hAnsi="宋体" w:hint="eastAsia"/>
                <w:sz w:val="24"/>
              </w:rPr>
              <w:t>在乡村小学</w:t>
            </w:r>
            <w:r>
              <w:rPr>
                <w:rFonts w:ascii="宋体" w:eastAsia="宋体" w:hAnsi="宋体"/>
                <w:sz w:val="24"/>
              </w:rPr>
              <w:t>体育教学备课、教学过程中的简单应用。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+实践+讨论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4</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12" w:space="0" w:color="000000"/>
              <w:right w:val="single" w:sz="4" w:space="0" w:color="000000"/>
            </w:tcBorders>
          </w:tcPr>
          <w:p w:rsidR="00033115" w:rsidRDefault="00033115">
            <w:pPr>
              <w:spacing w:line="288" w:lineRule="auto"/>
              <w:rPr>
                <w:rFonts w:ascii="宋体" w:eastAsia="宋体" w:hAnsi="宋体"/>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乡村小学体育教师如何开发和利用网络课程资源</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乡村小学体育教学开发与应用网络课程资源的必要性；现有体育网络课程资源的类型；如何合理利用网络课程资源，激发学生学习兴趣；如何开发体育网络课程资源及应注意的问题。</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+实践+讨论</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 xml:space="preserve"> 4 </w:t>
            </w:r>
          </w:p>
        </w:tc>
      </w:tr>
    </w:tbl>
    <w:p w:rsidR="00033115" w:rsidRDefault="00033115">
      <w:pPr>
        <w:widowControl/>
        <w:spacing w:line="288" w:lineRule="auto"/>
        <w:ind w:firstLineChars="100" w:firstLine="241"/>
        <w:textAlignment w:val="center"/>
        <w:rPr>
          <w:rFonts w:ascii="宋体" w:hAnsi="宋体" w:cs="宋体"/>
          <w:b/>
          <w:sz w:val="24"/>
        </w:rPr>
      </w:pPr>
    </w:p>
    <w:p w:rsidR="00033115" w:rsidRDefault="00800CFE">
      <w:pPr>
        <w:widowControl/>
        <w:spacing w:line="288" w:lineRule="auto"/>
        <w:ind w:firstLineChars="200" w:firstLine="482"/>
        <w:textAlignment w:val="center"/>
        <w:rPr>
          <w:rFonts w:ascii="宋体" w:hAnsi="宋体" w:cs="宋体"/>
          <w:b/>
          <w:sz w:val="24"/>
        </w:rPr>
      </w:pPr>
      <w:r>
        <w:rPr>
          <w:rFonts w:ascii="宋体" w:hAnsi="宋体" w:cs="宋体" w:hint="eastAsia"/>
          <w:b/>
          <w:sz w:val="24"/>
        </w:rPr>
        <w:t>（二）健康教师培训课程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w:t>
            </w:r>
            <w:r>
              <w:rPr>
                <w:rFonts w:ascii="宋体" w:eastAsia="宋体" w:hAnsi="宋体" w:cs="宋体" w:hint="eastAsia"/>
                <w:b/>
                <w:color w:val="000000"/>
                <w:kern w:val="0"/>
                <w:sz w:val="24"/>
              </w:rPr>
              <w:t>Ⅱ</w:t>
            </w:r>
            <w:r>
              <w:rPr>
                <w:rFonts w:ascii="宋体" w:eastAsia="宋体" w:hAnsi="宋体" w:cs="宋体" w:hint="eastAsia"/>
                <w:b/>
                <w:kern w:val="0"/>
                <w:sz w:val="24"/>
              </w:rPr>
              <w:t>-2a 小学体育健康教师培训课程（师德与专业理念）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w:t>
            </w:r>
            <w:r>
              <w:rPr>
                <w:rFonts w:hint="eastAsia"/>
                <w:b/>
                <w:sz w:val="24"/>
              </w:rPr>
              <w:t>专业</w:t>
            </w:r>
            <w:r>
              <w:rPr>
                <w:b/>
                <w:sz w:val="24"/>
              </w:rPr>
              <w:t>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w:t>
            </w:r>
            <w:r>
              <w:rPr>
                <w:rFonts w:ascii="宋体" w:eastAsia="宋体" w:hAnsi="宋体" w:cs="宋体" w:hint="eastAsia"/>
                <w:kern w:val="0"/>
                <w:sz w:val="24"/>
              </w:rPr>
              <w:t>”</w:t>
            </w:r>
            <w:r>
              <w:rPr>
                <w:rFonts w:ascii="宋体" w:eastAsia="宋体" w:hAnsi="宋体" w:cs="宋体"/>
                <w:kern w:val="0"/>
                <w:sz w:val="24"/>
              </w:rPr>
              <w:t>教师的内涵与体育教师的专业成长</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健康教育对小学生体质健康发展的作用和价值</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理解并掌握健康教育对小学生体质健康发展的重要价值，提升自己的专业责任感和使命感。</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广东省小学生体质健康发展规律研究</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根据广东省小学生体质健康发展规律、特点，探索有效地提升小学生体质健康的知识、路径与方法。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b/>
          <w:sz w:val="24"/>
        </w:rPr>
      </w:pPr>
      <w:r>
        <w:rPr>
          <w:rFonts w:ascii="宋体" w:eastAsia="宋体" w:hAnsi="宋体" w:cs="宋体" w:hint="eastAsia"/>
          <w:b/>
          <w:kern w:val="0"/>
          <w:sz w:val="24"/>
        </w:rPr>
        <w:t>表4 1-</w:t>
      </w:r>
      <w:r>
        <w:rPr>
          <w:rFonts w:ascii="宋体" w:eastAsia="宋体" w:hAnsi="宋体" w:cs="宋体" w:hint="eastAsia"/>
          <w:b/>
          <w:color w:val="000000"/>
          <w:kern w:val="0"/>
          <w:sz w:val="24"/>
        </w:rPr>
        <w:t>Ⅱ</w:t>
      </w:r>
      <w:r>
        <w:rPr>
          <w:rFonts w:ascii="宋体" w:eastAsia="宋体" w:hAnsi="宋体" w:cs="宋体" w:hint="eastAsia"/>
          <w:b/>
          <w:kern w:val="0"/>
          <w:sz w:val="24"/>
        </w:rPr>
        <w:t>-2b  体育健康教师培训课程（专业知识）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小学生身心发展规律与体质健康的关系</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掌握小学生的身心发展规律，并理解其与健康之间的关系，探寻适合小学生身心健康发展的知识和方法。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sz w:val="24"/>
              </w:rPr>
              <w:t>小学生体质健康促进的前沿理论与方法</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sz w:val="24"/>
              </w:rPr>
              <w:t>了解和掌握体育学</w:t>
            </w:r>
            <w:r>
              <w:rPr>
                <w:rFonts w:ascii="宋体" w:eastAsia="宋体" w:hAnsi="宋体" w:cs="宋体" w:hint="eastAsia"/>
                <w:sz w:val="24"/>
              </w:rPr>
              <w:t>、</w:t>
            </w:r>
            <w:r>
              <w:rPr>
                <w:rFonts w:ascii="宋体" w:eastAsia="宋体" w:hAnsi="宋体" w:cs="宋体"/>
                <w:sz w:val="24"/>
              </w:rPr>
              <w:t>生理学和心理学等学科最新的有关小学生健康促进的研究</w:t>
            </w:r>
            <w:r>
              <w:rPr>
                <w:rFonts w:ascii="宋体" w:eastAsia="宋体" w:hAnsi="宋体" w:cs="宋体" w:hint="eastAsia"/>
                <w:sz w:val="24"/>
              </w:rPr>
              <w:t>进展，</w:t>
            </w:r>
            <w:r>
              <w:rPr>
                <w:rFonts w:ascii="宋体" w:eastAsia="宋体" w:hAnsi="宋体" w:cs="宋体"/>
                <w:sz w:val="24"/>
              </w:rPr>
              <w:t>并努力实现把最新的理论和方法应用于实践</w:t>
            </w:r>
            <w:r>
              <w:rPr>
                <w:rFonts w:ascii="宋体" w:eastAsia="宋体" w:hAnsi="宋体" w:cs="宋体" w:hint="eastAsia"/>
                <w:sz w:val="24"/>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小学生解剖生理特点和素质发展规律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乡村小学生的解剖生理特点与体育学习；乡村小学生素质发展的敏感期与体育锻炼。</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讲座+案例分析+讨论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 xml:space="preserve">  3</w:t>
            </w:r>
          </w:p>
        </w:tc>
      </w:tr>
      <w:tr w:rsidR="00033115">
        <w:trPr>
          <w:trHeight w:val="2025"/>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小学体育与健康知识原理的梳理与分析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能够从事实性、实践性、概念性、价值性四个层面整体把握小学体育与健康课程的知识体系，加深对课程内容的整体把握。</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小学体育与健康教育教学内容分析及基本教学方法指导</w:t>
            </w:r>
          </w:p>
          <w:p w:rsidR="00033115" w:rsidRDefault="00033115">
            <w:pPr>
              <w:spacing w:line="288" w:lineRule="auto"/>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小学体育与健康教育教学内容包括身体形态与功能、健康生活方式与健康行为、心理健康、社会适应等方面；小学体育与健康教育基本教学方法。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小学生常见不良身体姿势矫正</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小学生常见不良身体姿势类型；小学生常见不良身体姿势产生的原因、矫正方法及预防。</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 +互动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w:t>
            </w:r>
            <w:r>
              <w:rPr>
                <w:rFonts w:ascii="宋体" w:eastAsia="宋体" w:hAnsi="宋体"/>
                <w:sz w:val="24"/>
              </w:rPr>
              <w:t>体育</w:t>
            </w:r>
            <w:r>
              <w:rPr>
                <w:rFonts w:ascii="宋体" w:eastAsia="宋体" w:hAnsi="宋体" w:hint="eastAsia"/>
                <w:sz w:val="24"/>
              </w:rPr>
              <w:t>教学中各项目安全隐患与防护案例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小学田径、体操、球类、武术等项目安全隐患的具体内容；各项目对应防护的方法与策略。</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体育教师人文修养</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体育教师人文素养与学生发展之间的关系；提升体育教师人文素养的路径。</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小学生健康教育的有效实施路径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根据小学生体质健康发展规律、身体发展规律，探寻有效的教学实施路径促进学生健康发展。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Borders>
              <w:bottom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w:t>
            </w:r>
            <w:r>
              <w:rPr>
                <w:rFonts w:ascii="宋体" w:eastAsia="宋体" w:hAnsi="宋体" w:cs="宋体" w:hint="eastAsia"/>
                <w:b/>
                <w:color w:val="000000"/>
                <w:kern w:val="0"/>
                <w:sz w:val="24"/>
              </w:rPr>
              <w:t>Ⅱ</w:t>
            </w:r>
            <w:r>
              <w:rPr>
                <w:rFonts w:ascii="宋体" w:hAnsi="宋体" w:cs="宋体" w:hint="eastAsia"/>
                <w:b/>
                <w:kern w:val="0"/>
                <w:sz w:val="24"/>
              </w:rPr>
              <w:t>-2c  小学体育</w:t>
            </w:r>
            <w:r>
              <w:rPr>
                <w:rFonts w:hint="eastAsia"/>
                <w:b/>
                <w:sz w:val="24"/>
              </w:rPr>
              <w:t>健康教师</w:t>
            </w:r>
            <w:r>
              <w:rPr>
                <w:rFonts w:ascii="宋体" w:hAnsi="宋体" w:cs="宋体" w:hint="eastAsia"/>
                <w:b/>
                <w:kern w:val="0"/>
                <w:sz w:val="24"/>
              </w:rPr>
              <w:t>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业</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能</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教学设计实施评价</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pacing w:val="-12"/>
                <w:sz w:val="24"/>
              </w:rPr>
              <w:t>小学体育与健康课教学组织与管理优秀案例分享</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shd w:val="clear" w:color="auto" w:fill="FFFFFF"/>
              </w:rPr>
            </w:pPr>
            <w:r>
              <w:rPr>
                <w:rFonts w:ascii="宋体" w:eastAsia="宋体" w:hAnsi="宋体" w:cs="宋体" w:hint="eastAsia"/>
                <w:sz w:val="24"/>
                <w:shd w:val="clear" w:color="auto" w:fill="FFFFFF"/>
              </w:rPr>
              <w:t>从教学形态、教学秩序、教学信息、教学环境等优秀教学案例分享。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2442"/>
        </w:trPr>
        <w:tc>
          <w:tcPr>
            <w:tcW w:w="524" w:type="dxa"/>
            <w:vMerge/>
            <w:tcBorders>
              <w:left w:val="single" w:sz="12"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tc>
        <w:tc>
          <w:tcPr>
            <w:tcW w:w="599" w:type="dxa"/>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textAlignment w:val="center"/>
              <w:rPr>
                <w:rFonts w:ascii="宋体" w:eastAsia="宋体" w:hAnsi="宋体" w:cs="宋体"/>
                <w:sz w:val="24"/>
              </w:rPr>
            </w:pPr>
            <w:r>
              <w:rPr>
                <w:rFonts w:ascii="宋体" w:eastAsia="宋体" w:hAnsi="宋体" w:cs="宋体" w:hint="eastAsia"/>
                <w:sz w:val="24"/>
              </w:rPr>
              <w:t>不同类别健</w:t>
            </w:r>
          </w:p>
          <w:p w:rsidR="00033115" w:rsidRDefault="00800CFE">
            <w:pPr>
              <w:spacing w:line="288" w:lineRule="auto"/>
              <w:jc w:val="left"/>
              <w:textAlignment w:val="center"/>
              <w:rPr>
                <w:rFonts w:ascii="宋体" w:eastAsia="宋体" w:hAnsi="宋体" w:cs="宋体"/>
                <w:sz w:val="24"/>
              </w:rPr>
            </w:pPr>
            <w:r>
              <w:rPr>
                <w:rFonts w:ascii="宋体" w:eastAsia="宋体" w:hAnsi="宋体" w:cs="宋体" w:hint="eastAsia"/>
                <w:sz w:val="24"/>
              </w:rPr>
              <w:t>康教育教学方法的选用技巧与案例分析</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textAlignment w:val="center"/>
              <w:rPr>
                <w:rFonts w:ascii="宋体" w:eastAsia="宋体" w:hAnsi="宋体" w:cs="宋体"/>
                <w:sz w:val="24"/>
              </w:rPr>
            </w:pPr>
            <w:r>
              <w:rPr>
                <w:rFonts w:ascii="宋体" w:eastAsia="宋体" w:hAnsi="宋体" w:cs="宋体" w:hint="eastAsia"/>
                <w:sz w:val="24"/>
              </w:rPr>
              <w:t>了解小学体育与健康教学方法分类依据及</w:t>
            </w:r>
          </w:p>
          <w:p w:rsidR="00033115" w:rsidRDefault="00800CFE">
            <w:pPr>
              <w:spacing w:line="288" w:lineRule="auto"/>
              <w:jc w:val="left"/>
              <w:textAlignment w:val="center"/>
              <w:rPr>
                <w:rFonts w:ascii="宋体" w:eastAsia="宋体" w:hAnsi="宋体" w:cs="宋体"/>
                <w:sz w:val="24"/>
              </w:rPr>
            </w:pPr>
            <w:r>
              <w:rPr>
                <w:rFonts w:ascii="宋体" w:eastAsia="宋体" w:hAnsi="宋体" w:cs="宋体" w:hint="eastAsia"/>
                <w:sz w:val="24"/>
              </w:rPr>
              <w:t>其选用技巧，结合案例分析。</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510"/>
        </w:trPr>
        <w:tc>
          <w:tcPr>
            <w:tcW w:w="524" w:type="dxa"/>
            <w:vMerge/>
            <w:tcBorders>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基于知识、能力和素养的教学评价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sz w:val="24"/>
              </w:rPr>
              <w:t>明确小学体育与健康学科素养的概念，基于知识、能力和素养的评价指标体系设计评价规划，并选择编制评价细则。</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Borders>
              <w:bottom w:val="single" w:sz="12" w:space="0" w:color="000000"/>
            </w:tcBorders>
            <w:tcMar>
              <w:top w:w="15" w:type="dxa"/>
              <w:left w:w="15" w:type="dxa"/>
              <w:bottom w:w="15" w:type="dxa"/>
              <w:right w:w="15" w:type="dxa"/>
            </w:tcMar>
            <w:vAlign w:val="center"/>
          </w:tcPr>
          <w:p w:rsidR="00033115" w:rsidRDefault="00800CFE">
            <w:pPr>
              <w:spacing w:line="288" w:lineRule="auto"/>
              <w:ind w:firstLineChars="98" w:firstLine="236"/>
              <w:rPr>
                <w:rFonts w:ascii="宋体" w:hAnsi="宋体"/>
                <w:b/>
                <w:sz w:val="24"/>
              </w:rPr>
            </w:pPr>
            <w:r>
              <w:rPr>
                <w:rFonts w:ascii="宋体" w:hAnsi="宋体" w:hint="eastAsia"/>
                <w:b/>
                <w:sz w:val="24"/>
              </w:rPr>
              <w:t>表4 1-</w:t>
            </w:r>
            <w:r>
              <w:rPr>
                <w:rFonts w:ascii="宋体" w:eastAsia="宋体" w:hAnsi="宋体" w:cs="宋体" w:hint="eastAsia"/>
                <w:b/>
                <w:color w:val="000000"/>
                <w:kern w:val="0"/>
                <w:sz w:val="24"/>
              </w:rPr>
              <w:t>Ⅱ</w:t>
            </w:r>
            <w:r>
              <w:rPr>
                <w:rFonts w:ascii="宋体" w:hAnsi="宋体" w:hint="eastAsia"/>
                <w:b/>
                <w:sz w:val="24"/>
              </w:rPr>
              <w:t>-2d  小学体育</w:t>
            </w:r>
            <w:r>
              <w:rPr>
                <w:rFonts w:ascii="宋体" w:hAnsi="宋体" w:hint="eastAsia"/>
                <w:b/>
                <w:bCs/>
                <w:sz w:val="24"/>
              </w:rPr>
              <w:t>健康教师</w:t>
            </w:r>
            <w:r>
              <w:rPr>
                <w:rFonts w:ascii="宋体" w:hAnsi="宋体" w:hint="eastAsia"/>
                <w:b/>
                <w:sz w:val="24"/>
              </w:rPr>
              <w:t>培训课程（课程资源、教研、信息技术应用能力）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510"/>
        </w:trPr>
        <w:tc>
          <w:tcPr>
            <w:tcW w:w="524"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宋体" w:hAnsi="宋体"/>
                <w:b/>
                <w:sz w:val="24"/>
              </w:rPr>
            </w:pPr>
            <w:r>
              <w:rPr>
                <w:rFonts w:ascii="宋体" w:hAnsi="宋体" w:hint="eastAsia"/>
                <w:b/>
                <w:sz w:val="24"/>
              </w:rPr>
              <w:t>课</w:t>
            </w:r>
          </w:p>
          <w:p w:rsidR="00033115" w:rsidRDefault="00800CFE">
            <w:pPr>
              <w:spacing w:line="288" w:lineRule="auto"/>
              <w:jc w:val="left"/>
              <w:rPr>
                <w:rFonts w:ascii="宋体" w:hAnsi="宋体"/>
                <w:b/>
                <w:sz w:val="24"/>
              </w:rPr>
            </w:pPr>
            <w:r>
              <w:rPr>
                <w:rFonts w:ascii="宋体" w:hAnsi="宋体" w:hint="eastAsia"/>
                <w:b/>
                <w:sz w:val="24"/>
              </w:rPr>
              <w:t>程</w:t>
            </w:r>
          </w:p>
          <w:p w:rsidR="00033115" w:rsidRDefault="00800CFE">
            <w:pPr>
              <w:spacing w:line="288" w:lineRule="auto"/>
              <w:jc w:val="left"/>
              <w:rPr>
                <w:rFonts w:ascii="宋体" w:hAnsi="宋体"/>
                <w:b/>
                <w:sz w:val="24"/>
              </w:rPr>
            </w:pPr>
            <w:r>
              <w:rPr>
                <w:rFonts w:ascii="宋体" w:hAnsi="宋体" w:hint="eastAsia"/>
                <w:b/>
                <w:sz w:val="24"/>
              </w:rPr>
              <w:t>资源、教研、信</w:t>
            </w:r>
          </w:p>
          <w:p w:rsidR="00033115" w:rsidRDefault="00800CFE">
            <w:pPr>
              <w:spacing w:line="288" w:lineRule="auto"/>
              <w:jc w:val="left"/>
              <w:rPr>
                <w:rFonts w:ascii="宋体" w:hAnsi="宋体"/>
                <w:b/>
                <w:sz w:val="24"/>
              </w:rPr>
            </w:pPr>
            <w:r>
              <w:rPr>
                <w:rFonts w:ascii="宋体" w:hAnsi="宋体" w:hint="eastAsia"/>
                <w:b/>
                <w:sz w:val="24"/>
              </w:rPr>
              <w:t>息</w:t>
            </w:r>
          </w:p>
          <w:p w:rsidR="00033115" w:rsidRDefault="00800CFE">
            <w:pPr>
              <w:spacing w:line="288" w:lineRule="auto"/>
              <w:jc w:val="left"/>
              <w:rPr>
                <w:rFonts w:ascii="宋体" w:hAnsi="宋体"/>
                <w:b/>
                <w:sz w:val="24"/>
              </w:rPr>
            </w:pPr>
            <w:r>
              <w:rPr>
                <w:rFonts w:ascii="宋体" w:hAnsi="宋体" w:hint="eastAsia"/>
                <w:b/>
                <w:sz w:val="24"/>
              </w:rPr>
              <w:t>技</w:t>
            </w:r>
          </w:p>
          <w:p w:rsidR="00033115" w:rsidRDefault="00800CFE">
            <w:pPr>
              <w:spacing w:line="288" w:lineRule="auto"/>
              <w:jc w:val="left"/>
              <w:rPr>
                <w:rFonts w:ascii="宋体" w:hAnsi="宋体"/>
                <w:b/>
                <w:sz w:val="24"/>
              </w:rPr>
            </w:pPr>
            <w:r>
              <w:rPr>
                <w:rFonts w:ascii="宋体" w:hAnsi="宋体" w:hint="eastAsia"/>
                <w:b/>
                <w:sz w:val="24"/>
              </w:rPr>
              <w:t>术</w:t>
            </w:r>
          </w:p>
          <w:p w:rsidR="00033115" w:rsidRDefault="00800CFE">
            <w:pPr>
              <w:spacing w:line="288" w:lineRule="auto"/>
              <w:jc w:val="left"/>
              <w:rPr>
                <w:rFonts w:ascii="宋体" w:hAnsi="宋体"/>
                <w:b/>
                <w:sz w:val="24"/>
              </w:rPr>
            </w:pPr>
            <w:r>
              <w:rPr>
                <w:rFonts w:ascii="宋体" w:hAnsi="宋体" w:hint="eastAsia"/>
                <w:b/>
                <w:sz w:val="24"/>
              </w:rPr>
              <w:t>应</w:t>
            </w:r>
          </w:p>
          <w:p w:rsidR="00033115" w:rsidRDefault="00800CFE">
            <w:pPr>
              <w:spacing w:line="288" w:lineRule="auto"/>
              <w:jc w:val="left"/>
              <w:rPr>
                <w:rFonts w:ascii="宋体" w:hAnsi="宋体"/>
                <w:b/>
                <w:sz w:val="24"/>
              </w:rPr>
            </w:pPr>
            <w:r>
              <w:rPr>
                <w:rFonts w:ascii="宋体" w:hAnsi="宋体" w:hint="eastAsia"/>
                <w:b/>
                <w:sz w:val="24"/>
              </w:rPr>
              <w:t>用</w:t>
            </w:r>
          </w:p>
          <w:p w:rsidR="00033115" w:rsidRDefault="00800CFE">
            <w:pPr>
              <w:spacing w:line="288" w:lineRule="auto"/>
              <w:jc w:val="left"/>
              <w:rPr>
                <w:rFonts w:ascii="宋体" w:hAnsi="宋体"/>
                <w:b/>
                <w:sz w:val="24"/>
              </w:rPr>
            </w:pPr>
            <w:r>
              <w:rPr>
                <w:rFonts w:ascii="宋体" w:hAnsi="宋体" w:hint="eastAsia"/>
                <w:b/>
                <w:sz w:val="24"/>
              </w:rPr>
              <w:t>能</w:t>
            </w:r>
          </w:p>
          <w:p w:rsidR="00033115" w:rsidRDefault="00800CFE">
            <w:pPr>
              <w:spacing w:line="288" w:lineRule="auto"/>
              <w:jc w:val="left"/>
              <w:rPr>
                <w:rFonts w:ascii="宋体" w:hAnsi="宋体"/>
                <w:b/>
                <w:sz w:val="24"/>
              </w:rPr>
            </w:pPr>
            <w:r>
              <w:rPr>
                <w:rFonts w:ascii="宋体" w:hAnsi="宋体" w:hint="eastAsia"/>
                <w:b/>
                <w:sz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课程资源开发能力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利用和开发教学资源开展健康教育的教学活动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了解小学健康教育教学资源的基本情况，懂得如何利用学科、家庭和社区的教学资源开展健康教育的教学活动。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案例+</w:t>
            </w:r>
          </w:p>
          <w:p w:rsidR="00033115" w:rsidRDefault="00800CFE">
            <w:pPr>
              <w:spacing w:line="288" w:lineRule="auto"/>
              <w:rPr>
                <w:rFonts w:ascii="宋体" w:hAnsi="宋体"/>
                <w:sz w:val="24"/>
              </w:rPr>
            </w:pPr>
            <w:r>
              <w:rPr>
                <w:rFonts w:ascii="宋体" w:hAnsi="宋体" w:hint="eastAsia"/>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小学生身体运动技能发展的敏感期与健康教育</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懂得小学生身体运动发展的敏感期特点，充分利用和开发相应的教学资源开展健康教育的教学活动，为学生真正“享受身体运动的快乐”服务。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w:t>
            </w:r>
          </w:p>
          <w:p w:rsidR="00033115" w:rsidRDefault="00800CFE">
            <w:pPr>
              <w:spacing w:line="288" w:lineRule="auto"/>
              <w:rPr>
                <w:rFonts w:ascii="宋体" w:hAnsi="宋体"/>
                <w:sz w:val="24"/>
              </w:rPr>
            </w:pPr>
            <w:r>
              <w:rPr>
                <w:rFonts w:ascii="宋体" w:hAnsi="宋体" w:hint="eastAsia"/>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 xml:space="preserve">小学“健康教育”教学的发展和发展进程 </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了解小学“健康教育”教学的改革和发展进程，明确“健康教育”课程的性质，能结合自身实际参与“健康教育”教学的教研和科研活动。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如何进行“健康教育”教学的教研和科研</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针对“健康教育”教学的特点，知道如何参与组织相应的健康教育课程教研和科研活动。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信息技术在小学体育与健康教育教学中的综合运用</w:t>
            </w:r>
          </w:p>
          <w:p w:rsidR="00033115" w:rsidRDefault="00033115">
            <w:pPr>
              <w:spacing w:line="288" w:lineRule="auto"/>
              <w:rPr>
                <w:rFonts w:ascii="宋体" w:eastAsia="宋体" w:hAnsi="宋体"/>
                <w:sz w:val="24"/>
              </w:rPr>
            </w:pP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学会将信息技术应用于体育与健康教育教学设计、教学过程实施、体育教学效果评价；</w:t>
            </w:r>
            <w:r>
              <w:rPr>
                <w:rFonts w:ascii="宋体" w:eastAsia="宋体" w:hAnsi="宋体"/>
                <w:sz w:val="24"/>
              </w:rPr>
              <w:t>学会制作特色体育</w:t>
            </w:r>
            <w:r>
              <w:rPr>
                <w:rFonts w:ascii="宋体" w:eastAsia="宋体" w:hAnsi="宋体" w:hint="eastAsia"/>
                <w:sz w:val="24"/>
              </w:rPr>
              <w:t>与健康教育</w:t>
            </w:r>
            <w:r>
              <w:rPr>
                <w:rFonts w:ascii="宋体" w:eastAsia="宋体" w:hAnsi="宋体"/>
                <w:sz w:val="24"/>
              </w:rPr>
              <w:t>教学课件，</w:t>
            </w:r>
            <w:r>
              <w:rPr>
                <w:rFonts w:ascii="宋体" w:eastAsia="宋体" w:hAnsi="宋体" w:hint="eastAsia"/>
                <w:sz w:val="24"/>
              </w:rPr>
              <w:t>能够定期开展体育与健康教育讲座。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w:t>
            </w:r>
            <w:r>
              <w:rPr>
                <w:rFonts w:ascii="宋体" w:eastAsia="宋体" w:hAnsi="宋体" w:hint="eastAsia"/>
                <w:sz w:val="24"/>
              </w:rPr>
              <w:t>实践</w:t>
            </w:r>
            <w:r>
              <w:rPr>
                <w:rFonts w:ascii="宋体" w:eastAsia="宋体" w:hAnsi="宋体"/>
                <w:sz w:val="24"/>
              </w:rPr>
              <w:t>+讨论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bl>
    <w:p w:rsidR="00033115" w:rsidRDefault="00033115">
      <w:pPr>
        <w:spacing w:line="288" w:lineRule="auto"/>
        <w:rPr>
          <w:rFonts w:ascii="宋体" w:hAnsi="宋体"/>
          <w:sz w:val="24"/>
        </w:rPr>
      </w:pPr>
    </w:p>
    <w:p w:rsidR="00033115" w:rsidRDefault="00800CFE">
      <w:pPr>
        <w:widowControl/>
        <w:spacing w:line="288" w:lineRule="auto"/>
        <w:textAlignment w:val="center"/>
        <w:rPr>
          <w:rFonts w:ascii="宋体" w:hAnsi="宋体" w:cs="宋体"/>
          <w:b/>
          <w:sz w:val="24"/>
        </w:rPr>
      </w:pPr>
      <w:r>
        <w:rPr>
          <w:rFonts w:ascii="宋体" w:hAnsi="宋体" w:cs="宋体" w:hint="eastAsia"/>
          <w:b/>
          <w:sz w:val="24"/>
        </w:rPr>
        <w:t xml:space="preserve"> （三）转岗/兼职教师培训课程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w:t>
            </w:r>
            <w:r>
              <w:rPr>
                <w:rFonts w:ascii="宋体" w:hAnsi="宋体" w:hint="eastAsia"/>
                <w:b/>
                <w:sz w:val="24"/>
              </w:rPr>
              <w:t>Ⅲ</w:t>
            </w:r>
            <w:r>
              <w:rPr>
                <w:rFonts w:ascii="宋体" w:eastAsia="宋体" w:hAnsi="宋体" w:cs="宋体" w:hint="eastAsia"/>
                <w:b/>
                <w:kern w:val="0"/>
                <w:sz w:val="24"/>
              </w:rPr>
              <w:t>-3a  转岗体育教师培训课程（师德与专业理念）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四有”教师的内涵与体育教师的专业成长</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kern w:val="0"/>
                <w:sz w:val="24"/>
              </w:rPr>
            </w:pPr>
            <w:r>
              <w:rPr>
                <w:rFonts w:ascii="宋体" w:eastAsia="宋体" w:hAnsi="宋体" w:cs="宋体" w:hint="eastAsia"/>
                <w:color w:val="000000"/>
                <w:sz w:val="24"/>
              </w:rPr>
              <w:t>小学体育教师专业发展路径</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kern w:val="0"/>
                <w:sz w:val="24"/>
              </w:rPr>
            </w:pPr>
            <w:r>
              <w:rPr>
                <w:rFonts w:ascii="宋体" w:eastAsia="宋体" w:hAnsi="宋体" w:cs="宋体" w:hint="eastAsia"/>
                <w:sz w:val="24"/>
              </w:rPr>
              <w:t>教师专业标准对体育教师提出的新要求，明确教育专业发展与国家教育目的、学生发展之间的关系，寻求促进专业发展有效途径与方法。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小学阶段体育与健康课程基本理念解析</w:t>
            </w:r>
            <w:r>
              <w:rPr>
                <w:rFonts w:ascii="宋体" w:eastAsia="宋体" w:hAnsi="宋体" w:cs="宋体" w:hint="eastAsia"/>
                <w:sz w:val="24"/>
              </w:rPr>
              <w:tab/>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体育与健康课程课程改革价值取向；课程学习领域；学习领域之间目标的互通和关联；学段目标及学段之间的衔接。</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体育课程中突发事故处理策略</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学生发展为本，关爱全体学生，尊重学生人格，公正对待学生，融洽师生关系的策略、案例。</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1-</w:t>
      </w:r>
      <w:r>
        <w:rPr>
          <w:rFonts w:ascii="宋体" w:hAnsi="宋体" w:hint="eastAsia"/>
          <w:b/>
          <w:sz w:val="24"/>
        </w:rPr>
        <w:t>Ⅲ</w:t>
      </w:r>
      <w:r>
        <w:rPr>
          <w:rFonts w:ascii="宋体" w:eastAsia="宋体" w:hAnsi="宋体" w:cs="宋体" w:hint="eastAsia"/>
          <w:b/>
          <w:kern w:val="0"/>
          <w:sz w:val="24"/>
        </w:rPr>
        <w:t>-3b  转岗体育教师培训课程（专业知识）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小学生教育规律研究</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小学生心理发育特征及发展规律分析，以及在体育就教育教学中的应用。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小学生学习特点分析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根据小学生认知规律发展特点，有针对性设计体育教学内容和方法。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sz w:val="24"/>
              </w:rPr>
            </w:pPr>
            <w:r>
              <w:rPr>
                <w:rFonts w:ascii="宋体" w:eastAsia="宋体" w:hAnsi="宋体" w:hint="eastAsia"/>
                <w:sz w:val="24"/>
              </w:rPr>
              <w:t>小学体育科学教学规律分析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sz w:val="24"/>
              </w:rPr>
            </w:pPr>
            <w:r>
              <w:rPr>
                <w:rFonts w:ascii="宋体" w:eastAsia="宋体" w:hAnsi="宋体" w:hint="eastAsia"/>
                <w:sz w:val="24"/>
              </w:rPr>
              <w:t>掌握小学体育学科教学方法、教学设计、教学评价等内容及运用。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w:t>
            </w:r>
            <w:r>
              <w:rPr>
                <w:rFonts w:ascii="宋体" w:eastAsia="宋体" w:hAnsi="宋体"/>
                <w:sz w:val="24"/>
              </w:rPr>
              <w:t xml:space="preserve">+案例分析     </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小学体育与健康教育教学规律分析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掌握小学体育与健康教育内容常用的教学方法、教学设计、教学评价等内容及运用。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kern w:val="0"/>
                <w:sz w:val="24"/>
              </w:rPr>
              <w:t>不同学习方法在乡村体育教学实践中的应用</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自主学习、小组合作、科学探究、做中学等。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jc w:val="left"/>
              <w:rPr>
                <w:rFonts w:ascii="宋体" w:eastAsia="宋体" w:hAnsi="宋体" w:cs="宋体"/>
                <w:sz w:val="24"/>
              </w:rPr>
            </w:pPr>
            <w:r>
              <w:rPr>
                <w:rFonts w:ascii="宋体" w:eastAsia="宋体" w:hAnsi="宋体" w:cs="宋体" w:hint="eastAsia"/>
                <w:sz w:val="24"/>
              </w:rPr>
              <w:t>体育价值研究</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jc w:val="left"/>
              <w:rPr>
                <w:rFonts w:ascii="宋体" w:eastAsia="宋体" w:hAnsi="宋体" w:cs="宋体"/>
                <w:sz w:val="24"/>
              </w:rPr>
            </w:pPr>
            <w:r>
              <w:rPr>
                <w:rFonts w:ascii="宋体" w:eastAsia="宋体" w:hAnsi="宋体" w:cs="宋体" w:hint="eastAsia"/>
                <w:sz w:val="24"/>
              </w:rPr>
              <w:t>掌握体育对学生、民族和国家发展的重要意义，进一步明确自身的责任与使命。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w:t>
            </w:r>
            <w:r>
              <w:rPr>
                <w:rFonts w:ascii="宋体" w:hAnsi="宋体" w:hint="eastAsia"/>
                <w:b/>
                <w:sz w:val="24"/>
              </w:rPr>
              <w:t>Ⅲ</w:t>
            </w:r>
            <w:r>
              <w:rPr>
                <w:rFonts w:ascii="宋体" w:hAnsi="宋体" w:cs="宋体" w:hint="eastAsia"/>
                <w:b/>
                <w:kern w:val="0"/>
                <w:sz w:val="24"/>
              </w:rPr>
              <w:t>-3c  小学体育转岗/兼职体育培训课程（专业能力）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tcBorders>
              <w:top w:val="single" w:sz="4" w:space="0" w:color="000000"/>
              <w:left w:val="single" w:sz="12"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tcBorders>
              <w:top w:val="single" w:sz="4" w:space="0" w:color="000000"/>
              <w:left w:val="single" w:sz="4"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小学体育与健康教学设计步骤、特征和方法</w:t>
            </w:r>
          </w:p>
        </w:tc>
        <w:tc>
          <w:tcPr>
            <w:tcW w:w="4429" w:type="dxa"/>
            <w:tcBorders>
              <w:top w:val="single" w:sz="4" w:space="0" w:color="000000"/>
              <w:left w:val="single" w:sz="4"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掌握教学设计应包含教学内容分析、学情分析、教学目标设计、教学方法设计、教学过程设计、教学评价设计等要素及其之间紧密的逻辑关系。</w:t>
            </w:r>
          </w:p>
        </w:tc>
        <w:tc>
          <w:tcPr>
            <w:tcW w:w="720" w:type="dxa"/>
            <w:tcBorders>
              <w:top w:val="single" w:sz="4" w:space="0" w:color="000000"/>
              <w:left w:val="single" w:sz="4"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8"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8" w:space="0" w:color="auto"/>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val="restart"/>
            <w:tcBorders>
              <w:top w:val="single" w:sz="8" w:space="0" w:color="auto"/>
              <w:left w:val="single" w:sz="12" w:space="0" w:color="000000"/>
              <w:bottom w:val="single" w:sz="12" w:space="0" w:color="000000"/>
              <w:right w:val="single" w:sz="4" w:space="0" w:color="000000"/>
            </w:tcBorders>
            <w:vAlign w:val="center"/>
          </w:tcPr>
          <w:p w:rsidR="00033115" w:rsidRDefault="00033115">
            <w:pPr>
              <w:spacing w:line="288" w:lineRule="auto"/>
              <w:jc w:val="center"/>
              <w:textAlignment w:val="center"/>
              <w:rPr>
                <w:rFonts w:ascii="宋体" w:hAnsi="宋体" w:cs="宋体"/>
                <w:b/>
                <w:kern w:val="0"/>
                <w:sz w:val="24"/>
              </w:rPr>
            </w:pPr>
          </w:p>
        </w:tc>
        <w:tc>
          <w:tcPr>
            <w:tcW w:w="599" w:type="dxa"/>
            <w:vMerge w:val="restart"/>
            <w:tcBorders>
              <w:top w:val="single" w:sz="8" w:space="0" w:color="auto"/>
              <w:left w:val="single" w:sz="4" w:space="0" w:color="000000"/>
              <w:right w:val="single" w:sz="4" w:space="0" w:color="000000"/>
            </w:tcBorders>
            <w:vAlign w:val="center"/>
          </w:tcPr>
          <w:p w:rsidR="00033115" w:rsidRDefault="00033115">
            <w:pPr>
              <w:spacing w:line="288" w:lineRule="auto"/>
              <w:jc w:val="center"/>
              <w:textAlignment w:val="center"/>
              <w:rPr>
                <w:rFonts w:ascii="宋体" w:hAnsi="宋体" w:cs="宋体"/>
                <w:b/>
                <w:kern w:val="0"/>
                <w:sz w:val="24"/>
              </w:rPr>
            </w:pPr>
          </w:p>
        </w:tc>
        <w:tc>
          <w:tcPr>
            <w:tcW w:w="1288" w:type="dxa"/>
            <w:tcBorders>
              <w:top w:val="single" w:sz="8"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教学目标制定的主要依据、原则与要求、步骤、方法与编制</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掌握教学目标制定的主要依据、原则与要求，分析教学对象、分析教学内容、分析教学方法等基本步骤与方法。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教学重点与难点的区分与联系</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掌握小学体育与健康教学重点甄别与教学难点区分；教学重点与难点的内在联系分析。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口令、队列队形的理解运用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口令、队列队形的概念、小学体育课常用口令、队列队形的分类、规范要求，口令下达的方法与技巧，口令、队列队形的规范与变通。</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小学体育教学方法的选用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阐述体育教学方法的应用及其基本要求，在教学实施中如何根据不同的教学内容、不同的学情、不同的课型，选择运用适宜恰当的教学方法；在教学实施中不同教学方法的灵活运用与创新。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运动技能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小学田径、体操、篮球、足球、排球、武术等项目基本运动技能的学习与方法指导。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18</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说课与模拟上课的案例分享</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明晰“说课”与“模拟上课”的概念，准确区分两者的异同。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培养小学体育课堂常规策略</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小学各学段体育课堂常规具有哪些特征；在小学各学段如何建立良好的课堂常规。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小学体育场地器材的合理设置与使用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掌握小学体育与健康教学场地、器材的设置要求以及高效利用方法。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小学体育与健康教学的导入、强化策略、结束</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掌握小学体育与健康教学的导入、结束技巧与教学实施过程的强化策略。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小学体育与健康教学中运动负荷的判断与密度调控</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理解运动负荷、运动密度和练习密度的基本含义，掌握合理安排运动负荷、运动密度和练习密度调控策略。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小学体育评课的基本原则、内容与方法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理解小学体育与健康评课的基本含义，掌握体育课堂评课的基本原则、内容与方法。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blPrEx>
          <w:tblBorders>
            <w:top w:val="single" w:sz="12" w:space="0" w:color="auto"/>
          </w:tblBorders>
        </w:tblPrEx>
        <w:trPr>
          <w:trHeight w:val="100"/>
        </w:trPr>
        <w:tc>
          <w:tcPr>
            <w:tcW w:w="8925" w:type="dxa"/>
            <w:gridSpan w:val="7"/>
          </w:tcPr>
          <w:p w:rsidR="00033115" w:rsidRDefault="00033115">
            <w:pPr>
              <w:spacing w:line="288" w:lineRule="auto"/>
              <w:rPr>
                <w:rFonts w:ascii="宋体" w:hAnsi="宋体"/>
                <w:sz w:val="24"/>
              </w:rPr>
            </w:pP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表4 1-Ⅲ-3d  小学体育转岗/兼职体育培训课程（课外、教研、信息技术应用能力）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小学课外体育锻炼项目选择方法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根据学校场地、器材、气候等条件，因地制宜开发相关运动项目的原则、方法、案例分析。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小学生身体发育规律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小学生身体发育规律，课外体育训练遵循原则、规律。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小学班际体育竞赛组织方法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体育特色学校创建政策解读</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体育特色学校创建沿革、政策、发展趋势解读。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4</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体育课程教学与其它学科课程教学资源的相同和差异</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针对转岗教师的特点，通过对比性的讲解，说明体育与健康课程教学活动的特性，使之明确体育教学资源与其它文化学科教学资源的异同之处。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案例+</w:t>
            </w:r>
          </w:p>
          <w:p w:rsidR="00033115" w:rsidRDefault="00800CFE">
            <w:pPr>
              <w:spacing w:line="288" w:lineRule="auto"/>
              <w:rPr>
                <w:rFonts w:ascii="宋体" w:hAnsi="宋体"/>
                <w:sz w:val="24"/>
              </w:rPr>
            </w:pPr>
            <w:r>
              <w:rPr>
                <w:rFonts w:ascii="宋体" w:hAnsi="宋体" w:hint="eastAsia"/>
                <w:sz w:val="24"/>
              </w:rPr>
              <w:t>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利用和开发体育课程教学资源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了解小学体育教学资源的基本情况，知道利用和开发体育教学资源的基本方略。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案例+</w:t>
            </w:r>
          </w:p>
          <w:p w:rsidR="00033115" w:rsidRDefault="00800CFE">
            <w:pPr>
              <w:spacing w:line="288" w:lineRule="auto"/>
              <w:rPr>
                <w:rFonts w:ascii="宋体" w:hAnsi="宋体"/>
                <w:sz w:val="24"/>
              </w:rPr>
            </w:pPr>
            <w:r>
              <w:rPr>
                <w:rFonts w:ascii="宋体" w:hAnsi="宋体" w:hint="eastAsia"/>
                <w:sz w:val="24"/>
              </w:rPr>
              <w:t>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小学体育课程教学教研和科研的特点</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了解小学体育课程教学的教研和科研的特点，熟悉小学体育教研的基本特点，知道进行基本的小学体育教学研究活动特征。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参与小学体育课程教学研究的基本常识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具备参与相应的小学体育课程教研和科研活动的基本常识。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Pr>
          <w:p w:rsidR="00033115" w:rsidRDefault="00800CFE">
            <w:pPr>
              <w:spacing w:line="288" w:lineRule="auto"/>
              <w:jc w:val="left"/>
              <w:rPr>
                <w:rFonts w:ascii="宋体" w:eastAsia="宋体" w:hAnsi="宋体"/>
                <w:b/>
                <w:sz w:val="24"/>
              </w:rPr>
            </w:pPr>
            <w:r>
              <w:rPr>
                <w:rFonts w:ascii="宋体" w:eastAsia="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小学体育与健康教育专题的教学技能指导</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学会根据小学体育与健康教育教学内容的不同选用不同的教学方法，特别学会把握教学中的重点、难点及突发事件问题的攻克方法。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 +互动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4</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12" w:space="0" w:color="000000"/>
              <w:right w:val="single" w:sz="4" w:space="0" w:color="000000"/>
            </w:tcBorders>
          </w:tcPr>
          <w:p w:rsidR="00033115" w:rsidRDefault="00033115">
            <w:pPr>
              <w:spacing w:line="288" w:lineRule="auto"/>
              <w:rPr>
                <w:rFonts w:ascii="宋体" w:eastAsia="宋体" w:hAnsi="宋体"/>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信息技术在小学体育教学中的运用特点分析</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信息技术应用于体育教学中的意义；小学体育教学中信息技术应用的范围介绍；小学体育教学中的信息技术；小学体育教学中信息技术使用策略及特点分析。</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网络+案例分析+讨论</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bl>
    <w:p w:rsidR="00033115" w:rsidRDefault="00033115">
      <w:pPr>
        <w:widowControl/>
        <w:spacing w:line="288" w:lineRule="auto"/>
        <w:ind w:firstLineChars="100" w:firstLine="241"/>
        <w:textAlignment w:val="center"/>
        <w:rPr>
          <w:rFonts w:ascii="宋体" w:hAnsi="宋体" w:cs="宋体"/>
          <w:b/>
          <w:sz w:val="24"/>
        </w:rPr>
      </w:pPr>
    </w:p>
    <w:p w:rsidR="00033115" w:rsidRDefault="00800CFE">
      <w:pPr>
        <w:widowControl/>
        <w:spacing w:line="288" w:lineRule="auto"/>
        <w:ind w:firstLineChars="200" w:firstLine="482"/>
        <w:textAlignment w:val="center"/>
        <w:rPr>
          <w:rFonts w:ascii="宋体" w:hAnsi="宋体" w:cs="宋体"/>
          <w:b/>
          <w:sz w:val="24"/>
        </w:rPr>
      </w:pPr>
      <w:r>
        <w:rPr>
          <w:rFonts w:ascii="宋体" w:hAnsi="宋体" w:cs="宋体" w:hint="eastAsia"/>
          <w:b/>
          <w:sz w:val="24"/>
        </w:rPr>
        <w:t>(四)教研组长培训课程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1-Ⅳ-4a 小学体育教研组长培训课程（师德与专业理念）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“四有”教师的责任和使命</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贯彻落实“四有”教师的使命和责任，通过有效途径促进教师队伍的发展，担当起党和国家赋予的责任和使命。</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教育家的师德情怀</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教育家师德事迹，教育家的社会责任感、教育理想、师爱、人格境界。</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bCs/>
                <w:kern w:val="0"/>
                <w:sz w:val="24"/>
              </w:rPr>
              <w:t>体育教研团队构建与发展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bCs/>
                <w:kern w:val="0"/>
                <w:sz w:val="24"/>
              </w:rPr>
              <w:t>根据教研组日常工作要求、教研活动和组织方式、教研组建设策略等，职业认同。</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体育教师教学研能力与专业发展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从理论上明确体育教师教学研能力的具体含义，对教师、学生发展的重要价值；如何实施教学研一体化促进团队专业发展。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1-Ⅳ-4b 小学体育教研组长培训课程（专业知识）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bCs/>
                <w:sz w:val="24"/>
              </w:rPr>
              <w:t>学科教研组团队建设的策略与途径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教研组发展规划科学定位、教研组人力资源合理开发、教师自我发展意识充分激活等。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bCs/>
                <w:sz w:val="24"/>
              </w:rPr>
              <w:t>教研组的常规管理规范</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教研组学期计划的制定、教学过程各环节（备课、上课、作业、辅导、学生评价）的具体管理规范等。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bCs/>
                <w:sz w:val="24"/>
              </w:rPr>
              <w:t>小学体育学科教学知识体系的研究</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体育学科教学知识体系的内涵、特征及对小学体育与健康课程教学的价值；体育学科知识体系的内容；小学体育教师专业发展与学科教学知识体系的关系</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小学体育与健康教育课内外联动实施策略与方法</w:t>
            </w:r>
          </w:p>
          <w:p w:rsidR="00033115" w:rsidRDefault="00033115">
            <w:pPr>
              <w:spacing w:line="288" w:lineRule="auto"/>
              <w:jc w:val="left"/>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小学体育与健康教育校内实施策略与方法；小学体育与健康教育校外实施策略与方法；校内外联动的内涵及在小学体育与健康教育课程实施中的应用。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jc w:val="left"/>
              <w:rPr>
                <w:rFonts w:ascii="宋体" w:eastAsia="宋体" w:hAnsi="宋体"/>
                <w:b/>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健康教育专题理论与实践研究案例分析</w:t>
            </w:r>
          </w:p>
          <w:p w:rsidR="00033115" w:rsidRDefault="00033115">
            <w:pPr>
              <w:spacing w:line="288" w:lineRule="auto"/>
              <w:jc w:val="left"/>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健康教育</w:t>
            </w:r>
            <w:r>
              <w:rPr>
                <w:rFonts w:ascii="宋体" w:eastAsia="宋体" w:hAnsi="宋体" w:hint="eastAsia"/>
                <w:sz w:val="24"/>
              </w:rPr>
              <w:t>教学技术、方法、手段创新的要点；健康教育知识的教学案例、课例分析；健康教育理论知识和实践研究的专项指导。</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cs="宋体"/>
                <w:sz w:val="24"/>
              </w:rPr>
            </w:pPr>
            <w:r>
              <w:rPr>
                <w:rFonts w:ascii="宋体" w:eastAsia="宋体" w:hAnsi="宋体" w:cs="宋体" w:hint="eastAsia"/>
                <w:bCs/>
                <w:sz w:val="24"/>
              </w:rPr>
              <w:t>学科教研组文化建设的策略与途径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以问题发现和诊断为起点、以现有文化资源的挖掘和利用为依托、以主动性、积极性的唤醒和激发为动力，以发展规划的制定与修改为抓手，以过程管理和制度化、日常化为核心等。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bCs/>
                <w:sz w:val="24"/>
              </w:rPr>
            </w:pPr>
            <w:r>
              <w:rPr>
                <w:rFonts w:ascii="宋体" w:eastAsia="宋体" w:hAnsi="宋体" w:cs="宋体" w:hint="eastAsia"/>
                <w:bCs/>
                <w:sz w:val="24"/>
              </w:rPr>
              <w:t>校本研训方法与策略</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调动教师参与的积极性，制定明确研训目标引领教师，开展形式多样的研训活动，如课例式、专题式培训、同伴互助式等。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现场教学</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1-</w:t>
            </w:r>
            <w:r>
              <w:rPr>
                <w:rFonts w:ascii="宋体" w:eastAsia="宋体" w:hAnsi="宋体" w:cs="宋体" w:hint="eastAsia"/>
                <w:b/>
                <w:kern w:val="0"/>
                <w:sz w:val="24"/>
              </w:rPr>
              <w:t>Ⅳ</w:t>
            </w:r>
            <w:r>
              <w:rPr>
                <w:rFonts w:ascii="宋体" w:hAnsi="宋体" w:cs="宋体" w:hint="eastAsia"/>
                <w:b/>
                <w:kern w:val="0"/>
                <w:sz w:val="24"/>
              </w:rPr>
              <w:t>-4c  小学体育教研组长培训课程（专业能力）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业</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能</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体育与健康学科核心素养</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了解体育与健康学科核心素养对教学的意义和对学生发展核心素养的贡献。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讨论与交流：小学体育名师教学设计案例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针对教学设计核心内容分享小学体育名师的教学设计，并进行整体评析。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小学体育与健康教学设计及其创新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掌握小学体育与健康教学设计的主要特点以及设计方法的创新实施；设计案例分析。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课堂组织与管理的方法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小学体育课堂教学形态（班级、小组）、运动负荷、教学秩序、教学信息、教学环境的组织与管理方法。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名师经验分享</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名师优秀案例分享（3-5个），如何在课堂中灵活运用各种不同策略，提升课堂教学效果。</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小学场地布置和器材运用优秀案例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小学体育教学中场地布置和器材运用优秀案例5-6个，场地和器材优化运用具体操作方法。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体育教学管理评价要素与分析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实施体育与健康课程标准的情况、体育教学计划和教案的制定情况、体育课堂常规的执行情况、体育教学质量的检查和考核情况、评定方式。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96"/>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多元理论对教学评价的启示</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理解多元理论归纳的评价标准应具有多元性、评价的目的应该是为学生的发展提供契机、评价的来源。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pPr>
        <w:widowControl/>
        <w:spacing w:line="288" w:lineRule="auto"/>
        <w:textAlignment w:val="center"/>
        <w:rPr>
          <w:rFonts w:ascii="宋体" w:hAnsi="宋体" w:cs="宋体"/>
          <w:bCs/>
          <w:sz w:val="24"/>
        </w:rPr>
      </w:pPr>
    </w:p>
    <w:tbl>
      <w:tblPr>
        <w:tblW w:w="8925" w:type="dxa"/>
        <w:tblLayout w:type="fixed"/>
        <w:tblLook w:val="04A0" w:firstRow="1" w:lastRow="0" w:firstColumn="1" w:lastColumn="0" w:noHBand="0" w:noVBand="1"/>
      </w:tblPr>
      <w:tblGrid>
        <w:gridCol w:w="524"/>
        <w:gridCol w:w="599"/>
        <w:gridCol w:w="1444"/>
        <w:gridCol w:w="4273"/>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表4 1-</w:t>
            </w:r>
            <w:r>
              <w:rPr>
                <w:rFonts w:ascii="宋体" w:eastAsia="宋体" w:hAnsi="宋体" w:cs="宋体" w:hint="eastAsia"/>
                <w:b/>
                <w:kern w:val="0"/>
                <w:sz w:val="24"/>
              </w:rPr>
              <w:t>Ⅳ</w:t>
            </w:r>
            <w:r>
              <w:rPr>
                <w:rFonts w:ascii="宋体" w:hAnsi="宋体" w:cs="宋体" w:hint="eastAsia"/>
                <w:b/>
                <w:kern w:val="0"/>
                <w:sz w:val="24"/>
              </w:rPr>
              <w:t>-4d  小学体育教研组长培训课程（课外、教研、信息技术应用能力）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44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273"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b/>
                <w:kern w:val="0"/>
                <w:sz w:val="24"/>
              </w:rPr>
            </w:pPr>
            <w:r>
              <w:rPr>
                <w:rFonts w:ascii="宋体" w:hAnsi="宋体" w:cs="宋体" w:hint="eastAsia"/>
                <w:b/>
                <w:kern w:val="0"/>
                <w:sz w:val="24"/>
              </w:rPr>
              <w:t>课外体育指导能力</w:t>
            </w: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小学校级体育竞赛组织方法</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小学校级体育竞赛组织原则、方法、途径、案例分析。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校级特色体育开发、竞赛组织方法</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校级特色体育项目开发、竞赛组织原则、方法、途径、案例分析。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学校体育一校一（多）品创建方法</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学校体育一校一（多）品创建原则、方法、途径、保障机制、案例分析。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jc w:val="left"/>
              <w:rPr>
                <w:rFonts w:asciiTheme="minorEastAsia" w:hAnsiTheme="minorEastAsia" w:cstheme="minorEastAsia"/>
                <w:kern w:val="0"/>
                <w:sz w:val="24"/>
              </w:rPr>
            </w:pPr>
            <w:r>
              <w:rPr>
                <w:rFonts w:asciiTheme="minorEastAsia" w:hAnsiTheme="minorEastAsia" w:cstheme="minorEastAsia" w:hint="eastAsia"/>
                <w:kern w:val="0"/>
                <w:sz w:val="24"/>
              </w:rPr>
              <w:t>小学运动选材方法</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小学运动选材原则、方法、途径、案例分析。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课程开发能力</w:t>
            </w: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小学体育课程教学资源的利用与开发</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了解小学体育课程教学资源利用和开发的基本性质和内容，懂得在“体育与课程标准”的框架之下，利用和开发“学校、家庭、社区”的体育教学资源。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小学体育校本特色学习内容的选择与设计</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在“课程标准”的框架下，将课程内容转化成富有本校特色的体育学习内容的方法和策略，形成富有特色的体育教学资源。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教研科研能力</w:t>
            </w: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如何组织开展小学体育教研和科研活动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组织与管理小学体育教研和科研活动的内容和方法，组织开展观摩教学、听课评课、经验交流及主题研讨等活动的操作要义。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widowControl/>
              <w:spacing w:line="288" w:lineRule="auto"/>
              <w:textAlignment w:val="center"/>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如何组织申报科研课题</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以各级教育科学规划课题的申报、立项、开题、研究过程管理、结题为线索进行具体操作指导；并用具体实例解释课题申报过程的各环节的操作要义。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如何组织形成教学成果</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通过具体的教学成果实例讲解与交流，进一步认识和了解体育教学成果的形成过程和具体操作要义。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信息技术应用能力</w:t>
            </w: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小学体育教师如何开发和利用网络课程资源</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教学开发与应用网络课程资源的必要性；现有体育网络课程资源的类型；如何合理利用已有网络课程资源和开发可利用的体育网络课程资源，满足体育教师教学需求；如何开发可利用的体育网络课程资源及应注意的问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+实践+讨论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 xml:space="preserve"> 4 </w:t>
            </w:r>
          </w:p>
        </w:tc>
      </w:tr>
      <w:tr w:rsidR="00033115">
        <w:trPr>
          <w:trHeight w:val="780"/>
        </w:trPr>
        <w:tc>
          <w:tcPr>
            <w:tcW w:w="524" w:type="dxa"/>
            <w:vMerge/>
            <w:tcBorders>
              <w:left w:val="single" w:sz="12"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4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信息技术在小学体育教学中的综合运用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学会利用信息技术应用于体育教学设计、教学过程实施、体育教学效果评价；学会制作特色体育教学课件，能在体育学科组内进行示范作用。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网络+案例分析+观摩+讨论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8</w:t>
            </w:r>
          </w:p>
        </w:tc>
      </w:tr>
    </w:tbl>
    <w:p w:rsidR="00033115" w:rsidRDefault="00800CFE">
      <w:pPr>
        <w:spacing w:line="288" w:lineRule="auto"/>
        <w:rPr>
          <w:sz w:val="24"/>
        </w:rPr>
      </w:pPr>
      <w:r>
        <w:rPr>
          <w:rFonts w:hint="eastAsia"/>
          <w:sz w:val="24"/>
        </w:rPr>
        <w:br w:type="page"/>
      </w:r>
    </w:p>
    <w:p w:rsidR="00033115" w:rsidRDefault="00800CFE">
      <w:pPr>
        <w:spacing w:line="288" w:lineRule="auto"/>
        <w:ind w:firstLineChars="100" w:firstLine="301"/>
        <w:jc w:val="center"/>
        <w:rPr>
          <w:rFonts w:asciiTheme="minorEastAsia" w:eastAsia="宋体" w:hAnsiTheme="minorEastAsia" w:cstheme="minorEastAsia"/>
          <w:b/>
          <w:bCs/>
          <w:sz w:val="30"/>
          <w:szCs w:val="30"/>
        </w:rPr>
      </w:pPr>
      <w:bookmarkStart w:id="87" w:name="_Toc25743_WPSOffice_Level2"/>
      <w:bookmarkStart w:id="88" w:name="_Toc17651_WPSOffice_Level2"/>
      <w:r>
        <w:rPr>
          <w:rFonts w:ascii="宋体" w:eastAsia="宋体" w:hAnsi="宋体" w:cs="宋体" w:hint="eastAsia"/>
          <w:b/>
          <w:bCs/>
          <w:sz w:val="30"/>
          <w:szCs w:val="30"/>
        </w:rPr>
        <w:t>★ 初中阶段教师培训课程设置</w:t>
      </w:r>
      <w:bookmarkEnd w:id="87"/>
      <w:bookmarkEnd w:id="88"/>
    </w:p>
    <w:p w:rsidR="00033115" w:rsidRDefault="00800CFE">
      <w:pPr>
        <w:pStyle w:val="2"/>
        <w:spacing w:before="0" w:after="0" w:line="288" w:lineRule="auto"/>
        <w:rPr>
          <w:sz w:val="24"/>
        </w:rPr>
      </w:pPr>
      <w:bookmarkStart w:id="89" w:name="_Toc22342_WPSOffice_Level2"/>
      <w:r>
        <w:rPr>
          <w:rFonts w:hint="eastAsia"/>
          <w:sz w:val="24"/>
        </w:rPr>
        <w:t xml:space="preserve">　　</w:t>
      </w:r>
      <w:bookmarkStart w:id="90" w:name="_Toc15654_WPSOffice_Level2"/>
      <w:r>
        <w:rPr>
          <w:rFonts w:hint="eastAsia"/>
          <w:sz w:val="28"/>
          <w:szCs w:val="28"/>
        </w:rPr>
        <w:t>一、基于教学能力水平的培训课程</w:t>
      </w:r>
      <w:bookmarkEnd w:id="89"/>
      <w:bookmarkEnd w:id="90"/>
    </w:p>
    <w:p w:rsidR="00033115" w:rsidRDefault="00800CFE">
      <w:pPr>
        <w:spacing w:line="288" w:lineRule="auto"/>
        <w:ind w:firstLineChars="200" w:firstLine="482"/>
        <w:rPr>
          <w:rFonts w:ascii="宋体" w:hAnsi="宋体"/>
          <w:b/>
          <w:bCs/>
          <w:sz w:val="24"/>
        </w:rPr>
      </w:pPr>
      <w:r>
        <w:rPr>
          <w:rFonts w:ascii="宋体" w:hAnsi="宋体" w:hint="eastAsia"/>
          <w:b/>
          <w:bCs/>
          <w:sz w:val="24"/>
        </w:rPr>
        <w:t>（一）水平一培训课程</w:t>
      </w:r>
    </w:p>
    <w:tbl>
      <w:tblPr>
        <w:tblW w:w="8950" w:type="dxa"/>
        <w:tblLayout w:type="fixed"/>
        <w:tblLook w:val="04A0" w:firstRow="1" w:lastRow="0" w:firstColumn="1" w:lastColumn="0" w:noHBand="0" w:noVBand="1"/>
      </w:tblPr>
      <w:tblGrid>
        <w:gridCol w:w="493"/>
        <w:gridCol w:w="600"/>
        <w:gridCol w:w="1815"/>
        <w:gridCol w:w="391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2-1-1a 水平一教师培训课程（师德与专业理念）</w:t>
            </w:r>
          </w:p>
        </w:tc>
      </w:tr>
      <w:tr w:rsidR="00033115">
        <w:trPr>
          <w:trHeight w:val="672"/>
        </w:trPr>
        <w:tc>
          <w:tcPr>
            <w:tcW w:w="109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w:t>
            </w:r>
            <w:r>
              <w:rPr>
                <w:rFonts w:ascii="宋体" w:eastAsia="宋体" w:hAnsi="宋体" w:cs="宋体" w:hint="eastAsia"/>
                <w:kern w:val="0"/>
                <w:sz w:val="24"/>
              </w:rPr>
              <w:t>”</w:t>
            </w:r>
            <w:r>
              <w:rPr>
                <w:rFonts w:ascii="宋体" w:eastAsia="宋体" w:hAnsi="宋体" w:cs="宋体"/>
                <w:kern w:val="0"/>
                <w:sz w:val="24"/>
              </w:rPr>
              <w:t>教师的内涵与体育教师的专业成长</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中学体育教师专业发展路径</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教师专业标准对体育教育教师提出的新要求，明确教育专业发展与国家教育目的、学生发展之间的关系，寻求促进专业发展有效途径与方法。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中学阶段体育与健康课程基本理念解析</w:t>
            </w:r>
            <w:r>
              <w:rPr>
                <w:rFonts w:ascii="宋体" w:eastAsia="宋体" w:hAnsi="宋体" w:cs="宋体" w:hint="eastAsia"/>
                <w:sz w:val="24"/>
              </w:rPr>
              <w:tab/>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体育与健课程改革价值取向；课程学习领域；学习领域之间目标的互通和关联；学段目标及学段之间的衔接。</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师生关系与关爱学生案例研修</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学生发展为本，关爱全体学生，尊重学生人格，公正对待学生，融洽师生关系的策略、案例。</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选修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2-1-1b  水平一教师培训课程（专业知识）</w:t>
      </w:r>
    </w:p>
    <w:tbl>
      <w:tblPr>
        <w:tblW w:w="8897" w:type="dxa"/>
        <w:tblLayout w:type="fixed"/>
        <w:tblLook w:val="04A0" w:firstRow="1" w:lastRow="0" w:firstColumn="1" w:lastColumn="0" w:noHBand="0" w:noVBand="1"/>
      </w:tblPr>
      <w:tblGrid>
        <w:gridCol w:w="486"/>
        <w:gridCol w:w="628"/>
        <w:gridCol w:w="1764"/>
        <w:gridCol w:w="394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76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4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中学生教育规律研究</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中学生心理发育特征及发展规律分析，以及在体育就教育教学中的应用。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中学生学习特点分析</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根据中学生认知规律发展特点，有针对性设计体育教学内容和方法。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Calibri" w:eastAsia="宋体" w:hAnsi="Calibri" w:cs="Times New Roman" w:hint="eastAsia"/>
                <w:b/>
                <w:bCs/>
                <w:sz w:val="24"/>
              </w:rPr>
              <w:t>体育学科知识</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bCs/>
                <w:sz w:val="24"/>
              </w:rPr>
              <w:t>初中学生身心发展规律和体育学习规律分析</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bCs/>
                <w:sz w:val="24"/>
              </w:rPr>
              <w:t>初中学生身体发育特征分析；初中学生各项身体素质的发展；初中生生理期的体育活动安排及注意事项。</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健康教育知识</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ind w:left="240" w:hangingChars="100" w:hanging="240"/>
              <w:jc w:val="left"/>
              <w:rPr>
                <w:rFonts w:ascii="Times New Roman" w:eastAsia="宋体" w:hAnsi="Times New Roman" w:cs="Times New Roman"/>
                <w:sz w:val="24"/>
              </w:rPr>
            </w:pPr>
            <w:r>
              <w:rPr>
                <w:rFonts w:ascii="Times New Roman" w:eastAsia="宋体" w:hAnsi="Times New Roman" w:cs="Times New Roman" w:hint="eastAsia"/>
                <w:sz w:val="24"/>
              </w:rPr>
              <w:t>中学生合理膳食与健康</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饮食与健康的关系；健康饮食的概念；基本的饮食营养学知识初中生平衡膳食的要求。</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jc w:val="left"/>
              <w:rPr>
                <w:rFonts w:ascii="Times New Roman" w:eastAsia="宋体" w:hAnsi="Times New Roman" w:cs="Times New Roman"/>
                <w:sz w:val="24"/>
              </w:rPr>
            </w:pPr>
          </w:p>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中学生常见不良身体姿势矫正</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中学生常见不良身体姿势矫正类型；中学生常见不良身体姿势产生的原因、矫正方法及预防。</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jc w:val="left"/>
              <w:rPr>
                <w:rFonts w:ascii="Times New Roman" w:eastAsia="宋体" w:hAnsi="Times New Roman" w:cs="Times New Roman"/>
                <w:sz w:val="24"/>
              </w:rPr>
            </w:pPr>
          </w:p>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初中常见体育运动伤害的急救与防护</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运动损伤预防知识与技术；急救基本知识与技术，包括溺水、中暑等的急救处理方法；身体不同部位损伤的防护。</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必修</w:t>
            </w:r>
          </w:p>
          <w:p w:rsidR="00033115" w:rsidRDefault="00033115">
            <w:pPr>
              <w:spacing w:line="288" w:lineRule="auto"/>
              <w:jc w:val="left"/>
              <w:rPr>
                <w:rFonts w:ascii="Times New Roman" w:eastAsia="宋体" w:hAnsi="Times New Roman" w:cs="Times New Roman"/>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东西方体育教育思想变迁</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就东西方体育教育思想进行比较研究，形成对当前学校体育相关问题研究的启示。</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76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jc w:val="left"/>
              <w:rPr>
                <w:rFonts w:ascii="宋体" w:eastAsia="宋体" w:hAnsi="宋体" w:cs="宋体"/>
                <w:bCs/>
                <w:sz w:val="24"/>
              </w:rPr>
            </w:pPr>
            <w:r>
              <w:rPr>
                <w:rFonts w:ascii="宋体" w:eastAsia="宋体" w:hAnsi="宋体" w:cs="宋体" w:hint="eastAsia"/>
                <w:bCs/>
                <w:sz w:val="24"/>
              </w:rPr>
              <w:t>体育名师经验分享</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bCs/>
                <w:color w:val="000000"/>
                <w:sz w:val="24"/>
              </w:rPr>
            </w:pPr>
            <w:r>
              <w:rPr>
                <w:rFonts w:ascii="宋体" w:eastAsia="宋体" w:hAnsi="宋体" w:cs="宋体" w:hint="eastAsia"/>
                <w:bCs/>
                <w:color w:val="000000"/>
                <w:sz w:val="24"/>
              </w:rPr>
              <w:t>体育名师学习体育人文社科知识的启示，如何在实践中有效实施，分享其经验、心得体会。</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rPr>
          <w:rFonts w:ascii="宋体" w:hAnsi="宋体"/>
          <w:sz w:val="24"/>
        </w:rPr>
      </w:pPr>
    </w:p>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995"/>
        <w:gridCol w:w="3722"/>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ind w:firstLineChars="539" w:firstLine="1299"/>
              <w:textAlignment w:val="center"/>
              <w:rPr>
                <w:rFonts w:ascii="宋体" w:hAnsi="宋体" w:cs="宋体"/>
                <w:b/>
                <w:kern w:val="0"/>
                <w:sz w:val="24"/>
              </w:rPr>
            </w:pPr>
            <w:r>
              <w:rPr>
                <w:rFonts w:ascii="宋体" w:hAnsi="宋体" w:cs="宋体" w:hint="eastAsia"/>
                <w:b/>
                <w:kern w:val="0"/>
                <w:sz w:val="24"/>
              </w:rPr>
              <w:t>表4 2-1-1c  初中体育教师水平一培训课程（专业能力）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99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7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体育与健康教学设计的依据</w:t>
            </w:r>
            <w:r>
              <w:rPr>
                <w:rFonts w:ascii="Times New Roman" w:eastAsia="宋体" w:hAnsi="Times New Roman" w:cs="Times New Roman" w:hint="eastAsia"/>
                <w:kern w:val="0"/>
                <w:sz w:val="24"/>
              </w:rPr>
              <w:t>、</w:t>
            </w:r>
            <w:r>
              <w:rPr>
                <w:rFonts w:ascii="Times New Roman" w:eastAsia="宋体" w:hAnsi="Times New Roman" w:cs="Times New Roman"/>
                <w:kern w:val="0"/>
                <w:sz w:val="24"/>
              </w:rPr>
              <w:t>步骤、特征和方法</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kern w:val="0"/>
                <w:sz w:val="24"/>
              </w:rPr>
              <w:t>理解</w:t>
            </w: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体育与健康教学设计需要依据体育与健康课程的性质、体现多元目标、结合本校实情的基本要求。</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体育与健康教学学生特点分析与案例赏析</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学生的一般特点对体育教学产生的间接影响，如性别、年龄、体育基础、家庭背景等。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sz w:val="24"/>
              </w:rPr>
              <w:t>常用体育教学策略及其特点分析</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Times New Roman" w:eastAsia="宋体" w:hAnsi="Times New Roman" w:cs="Times New Roman" w:hint="eastAsia"/>
                <w:sz w:val="24"/>
                <w:shd w:val="clear" w:color="auto" w:fill="FFFFFF"/>
              </w:rPr>
              <w:t>了解初中</w:t>
            </w:r>
            <w:r>
              <w:rPr>
                <w:rFonts w:ascii="Times New Roman" w:eastAsia="宋体" w:hAnsi="Times New Roman" w:cs="Times New Roman"/>
                <w:sz w:val="24"/>
                <w:shd w:val="clear" w:color="auto" w:fill="FFFFFF"/>
              </w:rPr>
              <w:t>常用体育与健康教学策略，理解体育与健康教学策略的特点。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sz w:val="24"/>
              </w:rPr>
              <w:t>案例与问题研讨</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kern w:val="0"/>
                <w:sz w:val="24"/>
              </w:rPr>
            </w:pPr>
            <w:r>
              <w:rPr>
                <w:rFonts w:ascii="宋体" w:eastAsia="宋体" w:hAnsi="宋体" w:cs="宋体" w:hint="eastAsia"/>
                <w:sz w:val="24"/>
                <w:shd w:val="clear" w:color="auto" w:fill="FFFFFF"/>
              </w:rPr>
              <w:t>“区分教学方法与教学策略”观看教学录像课例片段（3-5节），找出课例中使用的教学方法；对比课例中的采用的不同教学策略分析。以小组为单位开展研讨。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初中</w:t>
            </w:r>
            <w:r>
              <w:rPr>
                <w:rFonts w:ascii="宋体" w:hAnsi="宋体" w:cs="宋体"/>
                <w:kern w:val="0"/>
                <w:sz w:val="24"/>
              </w:rPr>
              <w:t>体育与健康教学中运动负荷的判断与密度调控</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了</w:t>
            </w:r>
            <w:r>
              <w:rPr>
                <w:rFonts w:ascii="宋体" w:hAnsi="宋体" w:cs="宋体"/>
                <w:kern w:val="0"/>
                <w:sz w:val="24"/>
              </w:rPr>
              <w:t>解</w:t>
            </w:r>
            <w:r>
              <w:rPr>
                <w:rFonts w:ascii="宋体" w:hAnsi="宋体" w:cs="宋体" w:hint="eastAsia"/>
                <w:kern w:val="0"/>
                <w:sz w:val="24"/>
              </w:rPr>
              <w:t>初中</w:t>
            </w:r>
            <w:r>
              <w:rPr>
                <w:rFonts w:ascii="宋体" w:hAnsi="宋体" w:cs="宋体"/>
                <w:kern w:val="0"/>
                <w:sz w:val="24"/>
              </w:rPr>
              <w:t>运动负荷、运动密度和练习密度的基本含义，掌握合理安排运动负荷、运动密度和练习密度调控策略。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9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初中</w:t>
            </w:r>
            <w:r>
              <w:rPr>
                <w:rFonts w:ascii="宋体" w:hAnsi="宋体" w:cs="宋体"/>
                <w:kern w:val="0"/>
                <w:sz w:val="24"/>
              </w:rPr>
              <w:t>体育教学评价的基本功能与特征</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了</w:t>
            </w:r>
            <w:r>
              <w:rPr>
                <w:rFonts w:ascii="宋体" w:hAnsi="宋体" w:cs="宋体"/>
                <w:kern w:val="0"/>
                <w:sz w:val="24"/>
              </w:rPr>
              <w:t>解</w:t>
            </w:r>
            <w:r>
              <w:rPr>
                <w:rFonts w:ascii="宋体" w:hAnsi="宋体" w:cs="宋体" w:hint="eastAsia"/>
                <w:kern w:val="0"/>
                <w:sz w:val="24"/>
              </w:rPr>
              <w:t>初中</w:t>
            </w:r>
            <w:r>
              <w:rPr>
                <w:rFonts w:ascii="宋体" w:hAnsi="宋体" w:cs="宋体"/>
                <w:kern w:val="0"/>
                <w:sz w:val="24"/>
              </w:rPr>
              <w:t>体育与健康教学评价的基本含义、基本功能与主要特征。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pPr>
        <w:spacing w:line="288" w:lineRule="auto"/>
        <w:rPr>
          <w:rFonts w:ascii="Times New Roman" w:eastAsia="宋体" w:hAnsi="Times New Roman"/>
          <w:b/>
          <w:sz w:val="24"/>
        </w:rPr>
      </w:pPr>
    </w:p>
    <w:tbl>
      <w:tblPr>
        <w:tblW w:w="8925" w:type="dxa"/>
        <w:tblLayout w:type="fixed"/>
        <w:tblLook w:val="04A0" w:firstRow="1" w:lastRow="0" w:firstColumn="1" w:lastColumn="0" w:noHBand="0" w:noVBand="1"/>
      </w:tblPr>
      <w:tblGrid>
        <w:gridCol w:w="524"/>
        <w:gridCol w:w="702"/>
        <w:gridCol w:w="1892"/>
        <w:gridCol w:w="3722"/>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表</w:t>
            </w:r>
            <w:r>
              <w:rPr>
                <w:rFonts w:ascii="Times New Roman" w:eastAsia="宋体" w:hAnsi="Times New Roman" w:hint="eastAsia"/>
                <w:b/>
                <w:sz w:val="24"/>
              </w:rPr>
              <w:t>4</w:t>
            </w:r>
            <w:r>
              <w:rPr>
                <w:rFonts w:asciiTheme="majorEastAsia" w:eastAsiaTheme="majorEastAsia" w:hAnsiTheme="majorEastAsia" w:hint="eastAsia"/>
                <w:b/>
                <w:sz w:val="24"/>
              </w:rPr>
              <w:t xml:space="preserve">  2-1-1d</w:t>
            </w:r>
            <w:r>
              <w:rPr>
                <w:rFonts w:ascii="Times New Roman" w:eastAsia="宋体" w:hAnsi="Times New Roman" w:hint="eastAsia"/>
                <w:b/>
                <w:sz w:val="24"/>
              </w:rPr>
              <w:t>初中体育教师水平一培训课程（课外、教研、信息技术应用能力）</w:t>
            </w:r>
          </w:p>
        </w:tc>
      </w:tr>
      <w:tr w:rsidR="00033115">
        <w:trPr>
          <w:trHeight w:val="600"/>
        </w:trPr>
        <w:tc>
          <w:tcPr>
            <w:tcW w:w="122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所属模块</w:t>
            </w:r>
          </w:p>
        </w:tc>
        <w:tc>
          <w:tcPr>
            <w:tcW w:w="189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专题名称</w:t>
            </w:r>
          </w:p>
        </w:tc>
        <w:tc>
          <w:tcPr>
            <w:tcW w:w="37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imes New Roman" w:eastAsia="宋体" w:hAnsi="Times New Roman"/>
                <w:b/>
                <w:sz w:val="24"/>
              </w:rPr>
            </w:pPr>
            <w:r>
              <w:rPr>
                <w:rFonts w:ascii="Times New Roman" w:eastAsia="宋体" w:hAnsi="Times New Roman"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Theme="minorEastAsia" w:hAnsiTheme="minorEastAsia"/>
                <w:b/>
                <w:sz w:val="24"/>
              </w:rPr>
            </w:pPr>
            <w:r>
              <w:rPr>
                <w:rFonts w:asciiTheme="minorEastAsia" w:hAnsiTheme="minorEastAsia" w:hint="eastAsia"/>
                <w:b/>
                <w:sz w:val="24"/>
              </w:rPr>
              <w:t>课外、教研、信息技术应用能力</w:t>
            </w:r>
          </w:p>
        </w:tc>
        <w:tc>
          <w:tcPr>
            <w:tcW w:w="70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Theme="minorEastAsia" w:hAnsiTheme="minorEastAsia"/>
                <w:b/>
                <w:sz w:val="24"/>
              </w:rPr>
            </w:pPr>
            <w:r>
              <w:rPr>
                <w:rFonts w:asciiTheme="minorEastAsia" w:hAnsiTheme="minorEastAsia" w:hint="eastAsia"/>
                <w:b/>
                <w:sz w:val="24"/>
              </w:rPr>
              <w:t>课外体育指导能力</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初中阳光体育活动实施方法</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初中阳光体育活动实施原则、方法、案例分析。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Theme="minorEastAsia" w:hAnsiTheme="minorEastAsia"/>
                <w:b/>
                <w:sz w:val="24"/>
              </w:rPr>
            </w:pPr>
          </w:p>
        </w:tc>
        <w:tc>
          <w:tcPr>
            <w:tcW w:w="702"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jc w:val="left"/>
              <w:rPr>
                <w:rFonts w:asciiTheme="minorEastAsia" w:hAnsiTheme="minorEastAsia"/>
                <w:b/>
                <w:sz w:val="24"/>
              </w:rPr>
            </w:pP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初中班际体育竞赛组织方法</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初中班际体育竞赛组织原则、方法、途径、案例分析。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4</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Theme="minorEastAsia" w:hAnsiTheme="minorEastAsia"/>
                <w:b/>
                <w:sz w:val="24"/>
              </w:rPr>
            </w:pPr>
          </w:p>
        </w:tc>
        <w:tc>
          <w:tcPr>
            <w:tcW w:w="70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Theme="minorEastAsia" w:hAnsiTheme="minorEastAsia"/>
                <w:b/>
                <w:sz w:val="24"/>
              </w:rPr>
            </w:pPr>
            <w:r>
              <w:rPr>
                <w:rFonts w:asciiTheme="minorEastAsia" w:hAnsiTheme="minorEastAsia" w:hint="eastAsia"/>
                <w:b/>
                <w:sz w:val="24"/>
              </w:rPr>
              <w:t>课程开发能力</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认识初中体育课程教学资源</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了解初中体育与健康课程教学资源的内容，明确利用和开发体育教学资源的意义。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702"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初中体育教学场地器材的优化策略</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如何充分利用本校和所在社区的体育场地器材，形成能让体育教学实施通畅、学生进行体育运动便利的场地器材使用状态。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讲座+观摩</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702"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Theme="minorEastAsia" w:hAnsiTheme="minorEastAsia"/>
                <w:b/>
                <w:sz w:val="24"/>
              </w:rPr>
            </w:pPr>
            <w:r>
              <w:rPr>
                <w:rFonts w:asciiTheme="minorEastAsia" w:hAnsiTheme="minorEastAsia" w:hint="eastAsia"/>
                <w:b/>
                <w:sz w:val="24"/>
              </w:rPr>
              <w:t>教研科研能力</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初中体育教师进行教研和科研的意义</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以提高初中体育与健康课程教学质量的实践研究为线索，结合初中教育工作特点，使教师明确进行教研和科研的价值和意义。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w:t>
            </w:r>
          </w:p>
          <w:p w:rsidR="00033115" w:rsidRDefault="00800CFE">
            <w:pPr>
              <w:spacing w:line="288" w:lineRule="auto"/>
              <w:rPr>
                <w:rFonts w:asciiTheme="minorEastAsia" w:hAnsiTheme="minorEastAsia"/>
                <w:sz w:val="24"/>
              </w:rPr>
            </w:pPr>
            <w:r>
              <w:rPr>
                <w:rFonts w:asciiTheme="minorEastAsia" w:hAnsiTheme="minorEastAsia" w:hint="eastAsia"/>
                <w:sz w:val="24"/>
              </w:rPr>
              <w:t>讨论+</w:t>
            </w:r>
          </w:p>
          <w:p w:rsidR="00033115" w:rsidRDefault="00800CFE">
            <w:pPr>
              <w:spacing w:line="288" w:lineRule="auto"/>
              <w:rPr>
                <w:rFonts w:asciiTheme="minorEastAsia" w:hAnsiTheme="minorEastAsia"/>
                <w:sz w:val="24"/>
              </w:rPr>
            </w:pPr>
            <w:r>
              <w:rPr>
                <w:rFonts w:asciiTheme="minorEastAsia" w:hAnsiTheme="minorEastAsia" w:hint="eastAsia"/>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702"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如何撰写教学工作总结</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以初中体育课程教学工作过程为线索，按教学工作的时间顺序对照工作方案，分析与归纳研究目标的达成情况，将日常教学工作的得与失进行陈述。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讲座+</w:t>
            </w:r>
          </w:p>
          <w:p w:rsidR="00033115" w:rsidRDefault="00800CFE">
            <w:pPr>
              <w:spacing w:line="288" w:lineRule="auto"/>
              <w:rPr>
                <w:rFonts w:asciiTheme="minorEastAsia" w:hAnsiTheme="minorEastAsia"/>
                <w:sz w:val="24"/>
              </w:rPr>
            </w:pPr>
            <w:r>
              <w:rPr>
                <w:rFonts w:asciiTheme="minorEastAsia" w:hAnsiTheme="minorEastAsia" w:hint="eastAsia"/>
                <w:sz w:val="24"/>
              </w:rPr>
              <w:t>讨论</w:t>
            </w:r>
          </w:p>
          <w:p w:rsidR="00033115" w:rsidRDefault="00800CFE">
            <w:pPr>
              <w:spacing w:line="288" w:lineRule="auto"/>
              <w:rPr>
                <w:rFonts w:asciiTheme="minorEastAsia" w:hAnsiTheme="minorEastAsia"/>
                <w:sz w:val="24"/>
              </w:rPr>
            </w:pPr>
            <w:r>
              <w:rPr>
                <w:rFonts w:asciiTheme="minorEastAsia" w:hAnsiTheme="minorEastAsia" w:hint="eastAsia"/>
                <w:sz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Theme="minorEastAsia" w:hAnsiTheme="minorEastAsia"/>
                <w:sz w:val="24"/>
              </w:rPr>
            </w:pPr>
            <w:r>
              <w:rPr>
                <w:rFonts w:asciiTheme="minorEastAsia" w:hAnsiTheme="minorEastAsia" w:hint="eastAsia"/>
                <w:sz w:val="24"/>
              </w:rPr>
              <w:t>6</w:t>
            </w:r>
          </w:p>
        </w:tc>
      </w:tr>
      <w:tr w:rsidR="00033115">
        <w:trPr>
          <w:trHeight w:val="780"/>
        </w:trPr>
        <w:tc>
          <w:tcPr>
            <w:tcW w:w="524" w:type="dxa"/>
            <w:vMerge/>
            <w:tcBorders>
              <w:left w:val="single" w:sz="12" w:space="0" w:color="000000"/>
              <w:bottom w:val="single" w:sz="4" w:space="0" w:color="000000"/>
              <w:right w:val="single" w:sz="4" w:space="0" w:color="000000"/>
            </w:tcBorders>
            <w:vAlign w:val="center"/>
          </w:tcPr>
          <w:p w:rsidR="00033115" w:rsidRDefault="00033115">
            <w:pPr>
              <w:spacing w:line="288" w:lineRule="auto"/>
              <w:rPr>
                <w:rFonts w:asciiTheme="minorEastAsia" w:hAnsiTheme="minorEastAsia"/>
                <w:sz w:val="24"/>
              </w:rPr>
            </w:pPr>
          </w:p>
        </w:tc>
        <w:tc>
          <w:tcPr>
            <w:tcW w:w="702" w:type="dxa"/>
            <w:tcBorders>
              <w:top w:val="single" w:sz="4" w:space="0" w:color="000000"/>
              <w:left w:val="single" w:sz="4" w:space="0" w:color="000000"/>
              <w:bottom w:val="single" w:sz="4" w:space="0" w:color="000000"/>
              <w:right w:val="single" w:sz="4" w:space="0" w:color="000000"/>
            </w:tcBorders>
            <w:vAlign w:val="center"/>
          </w:tcPr>
          <w:p w:rsidR="00033115" w:rsidRDefault="00800CFE">
            <w:pPr>
              <w:spacing w:line="288" w:lineRule="auto"/>
              <w:jc w:val="left"/>
              <w:rPr>
                <w:rFonts w:asciiTheme="minorEastAsia" w:hAnsiTheme="minorEastAsia"/>
                <w:b/>
                <w:sz w:val="24"/>
              </w:rPr>
            </w:pPr>
            <w:r>
              <w:rPr>
                <w:rFonts w:asciiTheme="minorEastAsia" w:hAnsiTheme="minorEastAsia" w:hint="eastAsia"/>
                <w:b/>
                <w:sz w:val="24"/>
              </w:rPr>
              <w:t>信息技术应用能力</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信息技术在初中体育工作中的一般应用</w:t>
            </w:r>
          </w:p>
        </w:tc>
        <w:tc>
          <w:tcPr>
            <w:tcW w:w="3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sz w:val="24"/>
              </w:rPr>
              <w:t>1</w:t>
            </w:r>
            <w:r>
              <w:rPr>
                <w:rFonts w:asciiTheme="minorEastAsia" w:hAnsiTheme="minorEastAsia" w:hint="eastAsia"/>
                <w:sz w:val="24"/>
              </w:rPr>
              <w:t>．</w:t>
            </w:r>
            <w:r>
              <w:rPr>
                <w:rFonts w:asciiTheme="minorEastAsia" w:hAnsiTheme="minorEastAsia"/>
                <w:sz w:val="24"/>
              </w:rPr>
              <w:t>Windows的操作技能和Office的使用方法在</w:t>
            </w:r>
            <w:r>
              <w:rPr>
                <w:rFonts w:asciiTheme="minorEastAsia" w:hAnsiTheme="minorEastAsia" w:hint="eastAsia"/>
                <w:sz w:val="24"/>
              </w:rPr>
              <w:t>初中</w:t>
            </w:r>
            <w:r>
              <w:rPr>
                <w:rFonts w:asciiTheme="minorEastAsia" w:hAnsiTheme="minorEastAsia"/>
                <w:sz w:val="24"/>
              </w:rPr>
              <w:t>体育与健康课程教学信息资料档案管理、体育各类数据的统计、竞赛程序编排中的应用；</w:t>
            </w:r>
          </w:p>
          <w:p w:rsidR="00033115" w:rsidRDefault="00800CFE">
            <w:pPr>
              <w:spacing w:line="288" w:lineRule="auto"/>
              <w:rPr>
                <w:rFonts w:asciiTheme="minorEastAsia" w:hAnsiTheme="minorEastAsia"/>
                <w:sz w:val="24"/>
              </w:rPr>
            </w:pPr>
            <w:r>
              <w:rPr>
                <w:rFonts w:asciiTheme="minorEastAsia" w:hAnsiTheme="minorEastAsia"/>
                <w:sz w:val="24"/>
              </w:rPr>
              <w:t>2. 网络信息技术在</w:t>
            </w:r>
            <w:r>
              <w:rPr>
                <w:rFonts w:asciiTheme="minorEastAsia" w:hAnsiTheme="minorEastAsia" w:hint="eastAsia"/>
                <w:sz w:val="24"/>
              </w:rPr>
              <w:t>初中</w:t>
            </w:r>
            <w:r>
              <w:rPr>
                <w:rFonts w:asciiTheme="minorEastAsia" w:hAnsiTheme="minorEastAsia"/>
                <w:sz w:val="24"/>
              </w:rPr>
              <w:t>体育教学备课、教学过程中的简单应用。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spacing w:line="288" w:lineRule="auto"/>
              <w:rPr>
                <w:rFonts w:asciiTheme="minorEastAsia" w:hAnsiTheme="minorEastAsia"/>
                <w:sz w:val="24"/>
              </w:rPr>
            </w:pPr>
          </w:p>
          <w:p w:rsidR="00033115" w:rsidRDefault="00033115">
            <w:pPr>
              <w:spacing w:line="288" w:lineRule="auto"/>
              <w:rPr>
                <w:rFonts w:asciiTheme="minorEastAsia" w:hAnsiTheme="minorEastAsia"/>
                <w:sz w:val="24"/>
              </w:rPr>
            </w:pPr>
          </w:p>
          <w:p w:rsidR="00033115" w:rsidRDefault="00033115">
            <w:pPr>
              <w:spacing w:line="288" w:lineRule="auto"/>
              <w:rPr>
                <w:rFonts w:asciiTheme="minorEastAsia" w:hAnsiTheme="minorEastAsia"/>
                <w:sz w:val="24"/>
              </w:rPr>
            </w:pPr>
          </w:p>
          <w:p w:rsidR="00033115" w:rsidRDefault="00800CFE">
            <w:pPr>
              <w:spacing w:line="288" w:lineRule="auto"/>
              <w:rPr>
                <w:rFonts w:asciiTheme="minorEastAsia" w:hAnsiTheme="minorEastAsia"/>
                <w:sz w:val="24"/>
              </w:rPr>
            </w:pPr>
            <w:r>
              <w:rPr>
                <w:rFonts w:asciiTheme="minorEastAsia" w:hAnsiTheme="minorEastAsia"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Theme="minorEastAsia" w:hAnsiTheme="minorEastAsia"/>
                <w:sz w:val="24"/>
              </w:rPr>
            </w:pPr>
            <w:r>
              <w:rPr>
                <w:rFonts w:asciiTheme="minorEastAsia" w:hAnsiTheme="minorEastAsia"/>
                <w:sz w:val="24"/>
              </w:rPr>
              <w:t>4</w:t>
            </w:r>
          </w:p>
        </w:tc>
      </w:tr>
    </w:tbl>
    <w:p w:rsidR="00033115" w:rsidRDefault="00033115">
      <w:pPr>
        <w:spacing w:line="288" w:lineRule="auto"/>
        <w:rPr>
          <w:rFonts w:ascii="宋体" w:hAnsi="宋体"/>
          <w:b/>
          <w:bCs/>
          <w:sz w:val="24"/>
        </w:rPr>
      </w:pPr>
    </w:p>
    <w:p w:rsidR="00033115" w:rsidRDefault="00800CFE">
      <w:pPr>
        <w:spacing w:line="288" w:lineRule="auto"/>
        <w:ind w:firstLineChars="200" w:firstLine="482"/>
        <w:rPr>
          <w:rFonts w:ascii="宋体" w:hAnsi="宋体"/>
          <w:b/>
          <w:bCs/>
          <w:sz w:val="24"/>
        </w:rPr>
      </w:pPr>
      <w:r>
        <w:rPr>
          <w:rFonts w:ascii="宋体" w:hAnsi="宋体" w:hint="eastAsia"/>
          <w:b/>
          <w:bCs/>
          <w:sz w:val="24"/>
        </w:rPr>
        <w:t>（二）水平二培训课程</w:t>
      </w:r>
    </w:p>
    <w:tbl>
      <w:tblPr>
        <w:tblW w:w="8950" w:type="dxa"/>
        <w:tblLayout w:type="fixed"/>
        <w:tblLook w:val="04A0" w:firstRow="1" w:lastRow="0" w:firstColumn="1" w:lastColumn="0" w:noHBand="0" w:noVBand="1"/>
      </w:tblPr>
      <w:tblGrid>
        <w:gridCol w:w="523"/>
        <w:gridCol w:w="600"/>
        <w:gridCol w:w="1785"/>
        <w:gridCol w:w="391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2-1-2a  教师水平二培训课程（师德与专业理念）</w:t>
            </w:r>
          </w:p>
        </w:tc>
      </w:tr>
      <w:tr w:rsidR="00033115">
        <w:trPr>
          <w:trHeight w:val="672"/>
        </w:trPr>
        <w:tc>
          <w:tcPr>
            <w:tcW w:w="112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78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1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52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00"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四有”教师的内涵与体育教师的专业成长</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hint="eastAsia"/>
                <w:sz w:val="24"/>
              </w:rPr>
              <w:t>新时期“四有”教师提出的历史背景、内涵、价值和意义；“四有”教师与体育教师的专业发展。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523"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0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kern w:val="0"/>
                <w:sz w:val="24"/>
              </w:rPr>
            </w:pPr>
            <w:r>
              <w:rPr>
                <w:rFonts w:ascii="宋体" w:eastAsia="宋体" w:hAnsi="宋体" w:cs="宋体" w:hint="eastAsia"/>
                <w:sz w:val="24"/>
              </w:rPr>
              <w:t>教师在新时期社会发展中的地位和价值</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理解教育大计，教师为本的内涵，提升教师在新时期社会发展中的责任感和使命感。</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52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中学体育教师专业发展路径</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教师专业标准对体育教育教师提出的新要求，明确教育专业发展与国家教育目的、学生发展之间的关系，寻求促进专业发展有效途径与方法。</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52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7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2-1-2b  教师水平二培训课程（专业知识）</w:t>
      </w:r>
    </w:p>
    <w:tbl>
      <w:tblPr>
        <w:tblW w:w="8897" w:type="dxa"/>
        <w:tblLayout w:type="fixed"/>
        <w:tblLook w:val="04A0" w:firstRow="1" w:lastRow="0" w:firstColumn="1" w:lastColumn="0" w:noHBand="0" w:noVBand="1"/>
      </w:tblPr>
      <w:tblGrid>
        <w:gridCol w:w="486"/>
        <w:gridCol w:w="628"/>
        <w:gridCol w:w="1809"/>
        <w:gridCol w:w="3902"/>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09"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902"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中学生教育规律研究</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中学生心理发育特征及发展规律分析，以及在体育就教育教学中的应用。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中学生学习特点分析</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根据中学生认知规律发展特点，有针对性设计体育教学内容和方法。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体育学科知识</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sz w:val="24"/>
              </w:rPr>
            </w:pPr>
            <w:r>
              <w:rPr>
                <w:rFonts w:ascii="Times New Roman" w:eastAsia="宋体" w:hAnsi="Times New Roman" w:hint="eastAsia"/>
                <w:sz w:val="24"/>
              </w:rPr>
              <w:t>初中体育课中运动负荷的判断方法与有效控制</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sz w:val="24"/>
              </w:rPr>
            </w:pPr>
            <w:r>
              <w:rPr>
                <w:rFonts w:ascii="Times New Roman" w:eastAsia="宋体" w:hAnsi="Times New Roman" w:hint="eastAsia"/>
                <w:sz w:val="24"/>
              </w:rPr>
              <w:t>运动负荷的概念、构成因素；初中体育与健康课程中判断运动负荷的简易方法；初中体育教学中判断运动负荷是否适宜的常用方法；观摩分析课的运动负荷是否合理。</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jc w:val="left"/>
              <w:rPr>
                <w:rFonts w:ascii="Times New Roman" w:eastAsia="宋体" w:hAnsi="Times New Roman"/>
                <w:sz w:val="24"/>
              </w:rPr>
            </w:pPr>
          </w:p>
          <w:p w:rsidR="00033115" w:rsidRDefault="00800CFE">
            <w:pPr>
              <w:spacing w:line="288" w:lineRule="auto"/>
              <w:jc w:val="left"/>
              <w:rPr>
                <w:rFonts w:ascii="宋体" w:eastAsia="宋体" w:hAnsi="宋体" w:cs="宋体"/>
                <w:kern w:val="0"/>
                <w:sz w:val="24"/>
              </w:rPr>
            </w:pPr>
            <w:r>
              <w:rPr>
                <w:rFonts w:ascii="Times New Roman" w:eastAsia="宋体" w:hAnsi="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kern w:val="0"/>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观摩</w:t>
            </w:r>
            <w:r>
              <w:rPr>
                <w:rFonts w:ascii="Times New Roman" w:eastAsia="宋体" w:hAnsi="Times New Roman"/>
                <w:sz w:val="24"/>
              </w:rPr>
              <w:t>+</w:t>
            </w:r>
            <w:r>
              <w:rPr>
                <w:rFonts w:ascii="Times New Roman" w:eastAsia="宋体" w:hAnsi="Times New Roman"/>
                <w:sz w:val="24"/>
              </w:rPr>
              <w:t>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jc w:val="left"/>
              <w:rPr>
                <w:rFonts w:ascii="Calibri" w:eastAsia="宋体" w:hAnsi="Calibri" w:cs="Times New Roman"/>
                <w:b/>
                <w:sz w:val="24"/>
              </w:rPr>
            </w:pPr>
          </w:p>
          <w:p w:rsidR="00033115" w:rsidRDefault="00033115">
            <w:pPr>
              <w:spacing w:line="288" w:lineRule="auto"/>
              <w:jc w:val="left"/>
              <w:rPr>
                <w:rFonts w:ascii="Calibri" w:eastAsia="宋体" w:hAnsi="Calibri" w:cs="Times New Roman"/>
                <w:b/>
                <w:sz w:val="24"/>
              </w:rPr>
            </w:pPr>
          </w:p>
          <w:p w:rsidR="00033115" w:rsidRDefault="00033115">
            <w:pPr>
              <w:spacing w:line="288" w:lineRule="auto"/>
              <w:jc w:val="left"/>
              <w:rPr>
                <w:rFonts w:ascii="Calibri" w:eastAsia="宋体" w:hAnsi="Calibri" w:cs="Times New Roman"/>
                <w:b/>
                <w:sz w:val="24"/>
              </w:rPr>
            </w:pPr>
          </w:p>
          <w:p w:rsidR="00033115" w:rsidRDefault="00033115">
            <w:pPr>
              <w:spacing w:line="288" w:lineRule="auto"/>
              <w:jc w:val="left"/>
              <w:rPr>
                <w:rFonts w:ascii="Calibri" w:eastAsia="宋体" w:hAnsi="Calibri" w:cs="Times New Roman"/>
                <w:b/>
                <w:sz w:val="24"/>
              </w:rPr>
            </w:pPr>
          </w:p>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健康教育知识</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体育运动促进初中生身体形态和机能发展的实施策略与教学方法</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hd w:val="clear" w:color="auto" w:fill="FFFFFF"/>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初中学生身体机能特征；体育运动对身体形态和身体机能的影响；体育运动发展身体形态和机能中的注意事项；发展初中学生良好身体形态和机能的体育运动实施内容分析；体育运动促进初中生身体形态和机能发展课程内容教学中教学目标、教学方法、课程单元的设计、课程组织与评价的实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cs="Times New Roman"/>
                <w:sz w:val="24"/>
              </w:rPr>
            </w:pPr>
          </w:p>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hint="eastAsia"/>
                <w:sz w:val="24"/>
              </w:rPr>
              <w:t>+</w:t>
            </w:r>
            <w:r>
              <w:rPr>
                <w:rFonts w:ascii="Times New Roman" w:eastAsia="宋体" w:hAnsi="Times New Roman" w:cs="Times New Roman" w:hint="eastAsia"/>
                <w:sz w:val="24"/>
              </w:rPr>
              <w:t>案例</w:t>
            </w:r>
            <w:r>
              <w:rPr>
                <w:rFonts w:ascii="Times New Roman" w:eastAsia="宋体" w:hAnsi="Times New Roman" w:cs="Times New Roman" w:hint="eastAsia"/>
                <w:sz w:val="24"/>
              </w:rPr>
              <w:t>+</w:t>
            </w:r>
            <w:r>
              <w:rPr>
                <w:rFonts w:ascii="Times New Roman" w:eastAsia="宋体" w:hAnsi="Times New Roman" w:cs="Times New Roman" w:hint="eastAsia"/>
                <w:sz w:val="24"/>
              </w:rPr>
              <w:t>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bookmarkStart w:id="91" w:name="_Hlk5560924"/>
            <w:r>
              <w:rPr>
                <w:rFonts w:ascii="Times New Roman" w:eastAsia="宋体" w:hAnsi="Times New Roman" w:cs="Times New Roman" w:hint="eastAsia"/>
                <w:sz w:val="24"/>
              </w:rPr>
              <w:t>体育运动促进初中生身体形态和机能发展课程内容重、难点分析与突破</w:t>
            </w:r>
            <w:bookmarkEnd w:id="91"/>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hd w:val="clear" w:color="auto" w:fill="FFFFFF"/>
              <w:spacing w:line="288" w:lineRule="auto"/>
              <w:jc w:val="left"/>
              <w:rPr>
                <w:rFonts w:ascii="Times New Roman" w:eastAsia="宋体" w:hAnsi="Times New Roman" w:cs="Times New Roman"/>
                <w:sz w:val="24"/>
              </w:rPr>
            </w:pPr>
            <w:bookmarkStart w:id="92" w:name="OLE_LINK20"/>
            <w:bookmarkStart w:id="93" w:name="OLE_LINK21"/>
            <w:r>
              <w:rPr>
                <w:rFonts w:ascii="Times New Roman" w:eastAsia="宋体" w:hAnsi="Times New Roman" w:cs="Times New Roman" w:hint="eastAsia"/>
                <w:sz w:val="24"/>
              </w:rPr>
              <w:t>体育运动促进初中生身体形态和机能发展课程内容教学重、难点分析；重、难点的化解与突破方法</w:t>
            </w:r>
            <w:bookmarkEnd w:id="92"/>
            <w:bookmarkEnd w:id="93"/>
            <w:r>
              <w:rPr>
                <w:rFonts w:ascii="Times New Roman" w:eastAsia="宋体" w:hAnsi="Times New Roman" w:cs="Times New Roman" w:hint="eastAsia"/>
                <w:sz w:val="24"/>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东西方体育教育思想变迁</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就东西方体育教育思想进行比较研究，形成对当前学校体育相关问题研究的启示。</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09"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体育价值研究</w:t>
            </w:r>
          </w:p>
        </w:tc>
        <w:tc>
          <w:tcPr>
            <w:tcW w:w="3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探索体育的价值，明晰体育是什么和体育的价值是什么，发挥体育的育人功能。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rPr>
          <w:rFonts w:ascii="宋体" w:hAnsi="宋体"/>
          <w:sz w:val="24"/>
        </w:rPr>
      </w:pPr>
    </w:p>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2-1-2c  初中体育教师水平二培训课程（专业能力）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初中体育与健康教学设计的基本步骤、特征和方法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掌握教学设计应包含教学内容分析、学情分析、教学目标设计、教学方法设计、教学过程设计、教学评价设计等要素及其之间紧密的逻辑关系。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初中体育与健康教学设计的常见问题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shd w:val="clear" w:color="auto" w:fill="FFFFFF"/>
              </w:rPr>
              <w:t>了解初中体育与健康教学设计中常见问题案例解析。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初中体育与健康不同类型教学内容的选用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了解初中体育与健康不同类型体育教学选用的区别，如精教类教材、简教类教材选用。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教学方法的灵活使用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在教学实施中如何根据不同的教学内容、不同的学情、不同的课型，选择运用适宜恰当的教学方法；在教学实施中不同教学方法的灵活运用与创新。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实施有效的教学示范与教学讲解</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详细介绍教学示范规范性、正确性、多样性、艺术性；详细介绍教学讲解的准确性、精炼性、高效性。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组织形式的选择与使用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在体育课教学实施中如何根据不同的需求，选择采用适宜恰当的教学组织形式；在教学实施中不同教学组织形式的灵活运用与创新。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w:t>
            </w: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初中体育教学评价分类与案例分析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了解初中体育与健康教学评价的分类依据，结合案例分析。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体育学习评价的原则与方法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掌握必须遵守的体育学习评价的四项原则以及定量与定性、终结性与过程性、绝对性与相对性等评价方法。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7"/>
            <w:tcMar>
              <w:top w:w="15" w:type="dxa"/>
              <w:left w:w="15" w:type="dxa"/>
              <w:bottom w:w="15" w:type="dxa"/>
              <w:right w:w="15" w:type="dxa"/>
            </w:tcMar>
            <w:vAlign w:val="center"/>
          </w:tcPr>
          <w:p w:rsidR="00033115" w:rsidRDefault="00033115">
            <w:pPr>
              <w:spacing w:line="288" w:lineRule="auto"/>
              <w:ind w:firstLineChars="49" w:firstLine="118"/>
              <w:rPr>
                <w:rFonts w:ascii="宋体" w:hAnsi="宋体"/>
                <w:b/>
                <w:sz w:val="24"/>
              </w:rPr>
            </w:pPr>
          </w:p>
          <w:p w:rsidR="00033115" w:rsidRDefault="00800CFE">
            <w:pPr>
              <w:spacing w:line="288" w:lineRule="auto"/>
              <w:ind w:firstLineChars="49" w:firstLine="118"/>
              <w:rPr>
                <w:rFonts w:ascii="宋体" w:hAnsi="宋体"/>
                <w:b/>
                <w:sz w:val="24"/>
              </w:rPr>
            </w:pPr>
            <w:r>
              <w:rPr>
                <w:rFonts w:ascii="宋体" w:hAnsi="宋体" w:hint="eastAsia"/>
                <w:b/>
                <w:sz w:val="24"/>
              </w:rPr>
              <w:t>表5 2-1-2d初中体育教师水平二培训课程（课外、教研、信息技术应用能力）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初中课外体育锻炼项目选择方法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根据学校场地、器材、气候等条件，因地制宜开发相关运动项目的原则、方法、案例分析。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初中班际体育竞赛组织方法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体育课内外特色项目联动方法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体育课内外特色项目联动原则、方法、途径、案例分析。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初中体育教学场地器材的开发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针对本校的体育与健康课程教学的实际需要，在现有的场地和器材、物质和经费基础上，设计和制作安全可靠、简单易行，操作简便的体育教学场地器材。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w:t>
            </w:r>
          </w:p>
          <w:p w:rsidR="00033115" w:rsidRDefault="00800CFE">
            <w:pPr>
              <w:spacing w:line="288" w:lineRule="auto"/>
              <w:rPr>
                <w:rFonts w:ascii="宋体" w:hAnsi="宋体"/>
                <w:sz w:val="24"/>
              </w:rPr>
            </w:pPr>
            <w:r>
              <w:rPr>
                <w:rFonts w:ascii="宋体" w:hAnsi="宋体" w:hint="eastAsia"/>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jc w:val="center"/>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初中体育校本课课程的实施和评价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在开发的初中体育与健康校本课程基础之上，依据教师、学生和教学场地器材情况进行校本课程的实施，及其进行评价的内容和方法。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w:t>
            </w:r>
          </w:p>
          <w:p w:rsidR="00033115" w:rsidRDefault="00800CFE">
            <w:pPr>
              <w:spacing w:line="288" w:lineRule="auto"/>
              <w:rPr>
                <w:rFonts w:ascii="宋体" w:hAnsi="宋体"/>
                <w:sz w:val="24"/>
              </w:rPr>
            </w:pPr>
            <w:r>
              <w:rPr>
                <w:rFonts w:ascii="宋体" w:hAnsi="宋体" w:hint="eastAsia"/>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如何归纳形成教研和科研的问题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基于初中体育与健康课程教学的实际需要，以学生体育学习为主线，以为培育学生体育与健康学科核心素养为中心提出教研和科研的问题；通过具体的案例分析与讨论，指导教师区分真问题和假问题。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科学论文报告会论文撰写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以初中体育与健康课程教学研究工作过程为线索，按教育科学的研究范式，分问题提出、研究方法、结果与分析、结论等部分对教学研究过程进行学术总结。</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如何填写课题申报表及呈送材料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以各级教育科学规划课题的申报为线索，就申报表的填写进行具体操作指导；并用具体实例解释课题申报过程各环节的操作要义。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信息技术应用能</w:t>
            </w:r>
          </w:p>
          <w:p w:rsidR="00033115" w:rsidRDefault="00800CFE">
            <w:pPr>
              <w:spacing w:line="288" w:lineRule="auto"/>
              <w:rPr>
                <w:rFonts w:ascii="宋体" w:hAnsi="宋体"/>
                <w:b/>
                <w:sz w:val="24"/>
              </w:rPr>
            </w:pPr>
            <w:r>
              <w:rPr>
                <w:rFonts w:ascii="宋体" w:hAnsi="宋体" w:hint="eastAsia"/>
                <w:b/>
                <w:sz w:val="24"/>
              </w:rPr>
              <w:t>力</w:t>
            </w: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初中体育教师如何有效运用网络课程资源</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初中体育教师开发与应用网络课程资源的必要性；现有体育网络课程资源的类型；如何合理利用网络课程资源，激发学生学习兴趣；如何开发体育网络课程资源及应注意的问题。</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案例分析</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jc w:val="center"/>
              <w:rPr>
                <w:rFonts w:ascii="Times New Roman" w:eastAsia="宋体" w:hAnsi="Times New Roman"/>
                <w:sz w:val="24"/>
              </w:rPr>
            </w:pPr>
            <w:r>
              <w:rPr>
                <w:rFonts w:ascii="Times New Roman" w:eastAsia="宋体" w:hAnsi="Times New Roman"/>
                <w:sz w:val="24"/>
              </w:rPr>
              <w:t>4</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初中体育教学中信息技术设备的有效运用</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可利用于初中体育教学中的信息技术设备种类；信息技术设备在初中体育教学中运用的原则和范围；信息技术设备融入初中体育课堂教学中需要注意的问题。</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w:t>
            </w:r>
            <w:r>
              <w:rPr>
                <w:rFonts w:ascii="Times New Roman" w:eastAsia="宋体" w:hAnsi="Times New Roman"/>
                <w:sz w:val="24"/>
              </w:rPr>
              <w:t>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实操</w:t>
            </w:r>
            <w:r>
              <w:rPr>
                <w:rFonts w:ascii="Times New Roman" w:eastAsia="宋体" w:hAnsi="Times New Roman"/>
                <w:sz w:val="24"/>
              </w:rPr>
              <w:t xml:space="preserve"> +</w:t>
            </w:r>
            <w:r>
              <w:rPr>
                <w:rFonts w:ascii="Times New Roman" w:eastAsia="宋体" w:hAnsi="Times New Roman"/>
                <w:sz w:val="24"/>
              </w:rPr>
              <w:t>互动</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jc w:val="center"/>
              <w:rPr>
                <w:rFonts w:ascii="Times New Roman" w:eastAsia="宋体" w:hAnsi="Times New Roman"/>
                <w:sz w:val="24"/>
              </w:rPr>
            </w:pPr>
            <w:r>
              <w:rPr>
                <w:rFonts w:ascii="Times New Roman" w:eastAsia="宋体" w:hAnsi="Times New Roman"/>
                <w:sz w:val="24"/>
              </w:rPr>
              <w:t>8</w:t>
            </w:r>
          </w:p>
        </w:tc>
      </w:tr>
    </w:tbl>
    <w:p w:rsidR="00033115" w:rsidRDefault="00033115">
      <w:pPr>
        <w:adjustRightInd w:val="0"/>
        <w:snapToGrid w:val="0"/>
        <w:spacing w:line="288" w:lineRule="auto"/>
        <w:jc w:val="left"/>
        <w:rPr>
          <w:rFonts w:ascii="宋体" w:hAnsi="宋体"/>
          <w:sz w:val="24"/>
        </w:rPr>
      </w:pPr>
    </w:p>
    <w:p w:rsidR="00033115" w:rsidRDefault="00800CFE">
      <w:pPr>
        <w:numPr>
          <w:ilvl w:val="255"/>
          <w:numId w:val="0"/>
        </w:numPr>
        <w:spacing w:line="288" w:lineRule="auto"/>
        <w:ind w:firstLineChars="200" w:firstLine="482"/>
        <w:rPr>
          <w:rFonts w:ascii="宋体" w:hAnsi="宋体"/>
          <w:b/>
          <w:bCs/>
          <w:sz w:val="24"/>
        </w:rPr>
      </w:pPr>
      <w:r>
        <w:rPr>
          <w:rFonts w:ascii="宋体" w:hAnsi="宋体" w:hint="eastAsia"/>
          <w:b/>
          <w:bCs/>
          <w:sz w:val="24"/>
        </w:rPr>
        <w:t>（三）水平三培训课程</w:t>
      </w:r>
    </w:p>
    <w:tbl>
      <w:tblPr>
        <w:tblW w:w="8950" w:type="dxa"/>
        <w:tblLayout w:type="fixed"/>
        <w:tblLook w:val="04A0" w:firstRow="1" w:lastRow="0" w:firstColumn="1" w:lastColumn="0" w:noHBand="0" w:noVBand="1"/>
      </w:tblPr>
      <w:tblGrid>
        <w:gridCol w:w="493"/>
        <w:gridCol w:w="615"/>
        <w:gridCol w:w="1860"/>
        <w:gridCol w:w="3855"/>
        <w:gridCol w:w="64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表4-1-3a  教师水平三培训课程（师德与专业理念）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6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4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“四有”教师的成长路径解析</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理解“四有”教师对国家民族发展的重要意义；把“四有”教师作为自身职业发展目标和使命，积极探索成为“四有”教师的有效路径。</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b/>
                <w:sz w:val="24"/>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体育师德热点与两难问题辨析</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3</w:t>
            </w:r>
            <w:r w:rsidR="003A0DC4">
              <w:rPr>
                <w:rFonts w:ascii="宋体" w:eastAsia="宋体" w:hAnsi="宋体" w:cs="宋体"/>
                <w:kern w:val="0"/>
                <w:sz w:val="24"/>
              </w:rPr>
              <w:t>—</w:t>
            </w:r>
            <w:r>
              <w:rPr>
                <w:rFonts w:ascii="宋体" w:eastAsia="宋体" w:hAnsi="宋体" w:cs="宋体" w:hint="eastAsia"/>
                <w:kern w:val="0"/>
                <w:sz w:val="24"/>
              </w:rPr>
              <w:t>5 个师德热点问题，两难辨析中的价值取向，两难问题应对策略。</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体育学科在落实立德树人教育根本任务中的价值</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理解并掌握体育学科在落实立德树人教育根本任务中的独特价值，并了解其内涵与机理，并能通过有效的路径进行实施。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体育教师心理调适策略</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形成积极认知，改变思维偏差，转变不良心绪，回归平和心态。</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选修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rPr>
          <w:rFonts w:ascii="宋体" w:eastAsia="宋体" w:hAnsi="宋体" w:cs="宋体"/>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2-1-3b  教师水平三培训课程（专业知识）</w:t>
      </w:r>
    </w:p>
    <w:tbl>
      <w:tblPr>
        <w:tblW w:w="8940" w:type="dxa"/>
        <w:tblLayout w:type="fixed"/>
        <w:tblLook w:val="04A0" w:firstRow="1" w:lastRow="0" w:firstColumn="1" w:lastColumn="0" w:noHBand="0" w:noVBand="1"/>
      </w:tblPr>
      <w:tblGrid>
        <w:gridCol w:w="489"/>
        <w:gridCol w:w="631"/>
        <w:gridCol w:w="1460"/>
        <w:gridCol w:w="4279"/>
        <w:gridCol w:w="723"/>
        <w:gridCol w:w="723"/>
        <w:gridCol w:w="635"/>
      </w:tblGrid>
      <w:tr w:rsidR="00033115">
        <w:tc>
          <w:tcPr>
            <w:tcW w:w="1120"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46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4279"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3"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3"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5"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9"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31"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教学模式的继承与创新</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对传统的教学模式如讲授式、启发式、讨论式，以及现代教学模式如探究式、先学后教式等操作流程及优缺点介绍。</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kern w:val="0"/>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kern w:val="0"/>
                <w:sz w:val="24"/>
              </w:rPr>
            </w:pPr>
            <w:r>
              <w:rPr>
                <w:rFonts w:ascii="宋体" w:eastAsia="宋体" w:hAnsi="宋体" w:cs="宋体" w:hint="eastAsia"/>
                <w:kern w:val="0"/>
                <w:sz w:val="24"/>
              </w:rPr>
              <w:t>讲座+案例</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6</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中学教育的基本原理和方法</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国内外著名教育家的代表著作及主要教育思想；发达国家学制改革发展的主要趋势；全面发展教育的组成部分及其相互关系；影响人发展的主要因素；义务教育的特点等。</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sz w:val="24"/>
              </w:rPr>
            </w:pPr>
            <w:r>
              <w:rPr>
                <w:rFonts w:ascii="宋体" w:eastAsia="宋体" w:hAnsi="宋体" w:cs="宋体" w:hint="eastAsia"/>
                <w:b/>
                <w:kern w:val="0"/>
                <w:sz w:val="24"/>
              </w:rPr>
              <w:t>体育学科知识</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Times New Roman" w:eastAsia="宋体" w:hAnsi="Times New Roman" w:hint="eastAsia"/>
                <w:sz w:val="24"/>
              </w:rPr>
              <w:t>初中学生身体评价方法与运动处方</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Times New Roman" w:eastAsia="宋体" w:hAnsi="Times New Roman" w:hint="eastAsia"/>
                <w:sz w:val="24"/>
              </w:rPr>
              <w:t>初中生身体自我状况分析与问题处方；提高初中生身体素质的运动处方；初中生制定锻炼计划与运动处方的案例分析。</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案例分析</w:t>
            </w:r>
            <w:r>
              <w:rPr>
                <w:rFonts w:ascii="Times New Roman" w:eastAsia="宋体" w:hAnsi="Times New Roman"/>
                <w:sz w:val="24"/>
              </w:rPr>
              <w:t>+</w:t>
            </w:r>
            <w:r>
              <w:rPr>
                <w:rFonts w:ascii="Times New Roman" w:eastAsia="宋体" w:hAnsi="Times New Roman"/>
                <w:sz w:val="24"/>
              </w:rPr>
              <w:t>互动</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sz w:val="24"/>
              </w:rPr>
              <w:t xml:space="preserve"> 4</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jc w:val="left"/>
              <w:rPr>
                <w:rFonts w:ascii="Times New Roman" w:eastAsia="宋体" w:hAnsi="Times New Roman" w:cs="Times New Roman"/>
                <w:b/>
                <w:sz w:val="24"/>
              </w:rPr>
            </w:pPr>
          </w:p>
          <w:p w:rsidR="00033115" w:rsidRDefault="00033115">
            <w:pPr>
              <w:spacing w:line="288" w:lineRule="auto"/>
              <w:jc w:val="left"/>
              <w:rPr>
                <w:rFonts w:ascii="Times New Roman" w:eastAsia="宋体" w:hAnsi="Times New Roman" w:cs="Times New Roman"/>
                <w:b/>
                <w:sz w:val="24"/>
              </w:rPr>
            </w:pPr>
          </w:p>
          <w:p w:rsidR="00033115" w:rsidRDefault="00033115">
            <w:pPr>
              <w:spacing w:line="288" w:lineRule="auto"/>
              <w:jc w:val="left"/>
              <w:rPr>
                <w:rFonts w:ascii="Times New Roman" w:eastAsia="宋体" w:hAnsi="Times New Roman" w:cs="Times New Roman"/>
                <w:b/>
                <w:sz w:val="24"/>
              </w:rPr>
            </w:pPr>
          </w:p>
          <w:p w:rsidR="00033115" w:rsidRDefault="00033115">
            <w:pPr>
              <w:spacing w:line="288" w:lineRule="auto"/>
              <w:jc w:val="left"/>
              <w:rPr>
                <w:rFonts w:ascii="Times New Roman" w:eastAsia="宋体" w:hAnsi="Times New Roman" w:cs="Times New Roman"/>
                <w:b/>
                <w:sz w:val="24"/>
              </w:rPr>
            </w:pPr>
          </w:p>
          <w:p w:rsidR="00033115" w:rsidRDefault="00800CFE">
            <w:pPr>
              <w:spacing w:line="288" w:lineRule="auto"/>
              <w:jc w:val="left"/>
              <w:rPr>
                <w:rFonts w:ascii="Times New Roman" w:eastAsia="宋体" w:hAnsi="Times New Roman" w:cs="Times New Roman"/>
                <w:b/>
                <w:sz w:val="24"/>
              </w:rPr>
            </w:pPr>
            <w:r>
              <w:rPr>
                <w:rFonts w:ascii="Times New Roman" w:eastAsia="宋体" w:hAnsi="Times New Roman" w:cs="Times New Roman" w:hint="eastAsia"/>
                <w:b/>
                <w:sz w:val="24"/>
              </w:rPr>
              <w:t>健康</w:t>
            </w:r>
          </w:p>
          <w:p w:rsidR="00033115" w:rsidRDefault="00800CFE">
            <w:pPr>
              <w:spacing w:line="288" w:lineRule="auto"/>
              <w:jc w:val="left"/>
              <w:rPr>
                <w:rFonts w:ascii="Times New Roman" w:eastAsia="宋体" w:hAnsi="Times New Roman" w:cs="Times New Roman"/>
                <w:b/>
                <w:sz w:val="24"/>
              </w:rPr>
            </w:pPr>
            <w:r>
              <w:rPr>
                <w:rFonts w:ascii="Times New Roman" w:eastAsia="宋体" w:hAnsi="Times New Roman" w:cs="Times New Roman" w:hint="eastAsia"/>
                <w:b/>
                <w:sz w:val="24"/>
              </w:rPr>
              <w:t>教育</w:t>
            </w:r>
          </w:p>
          <w:p w:rsidR="00033115" w:rsidRDefault="00800CFE">
            <w:pPr>
              <w:spacing w:line="288" w:lineRule="auto"/>
              <w:jc w:val="left"/>
              <w:rPr>
                <w:rFonts w:ascii="Times New Roman" w:eastAsia="宋体" w:hAnsi="Times New Roman" w:cs="Times New Roman"/>
                <w:b/>
                <w:sz w:val="24"/>
              </w:rPr>
            </w:pPr>
            <w:r>
              <w:rPr>
                <w:rFonts w:ascii="Times New Roman" w:eastAsia="宋体" w:hAnsi="Times New Roman" w:cs="Times New Roman" w:hint="eastAsia"/>
                <w:b/>
                <w:sz w:val="24"/>
              </w:rPr>
              <w:t>知识</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体育运动促进初中生身体形态和机能发展知识原理的梳理与分析</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体育运动促进初中生身体形态和机能发展事实性知识的梳理与案例分析；实践性知识的梳理与分析；概念性知识的梳理与分析；价值性知识的梳理与分析。</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hint="eastAsia"/>
                <w:sz w:val="24"/>
              </w:rPr>
              <w:t>+</w:t>
            </w:r>
            <w:r>
              <w:rPr>
                <w:rFonts w:ascii="Times New Roman" w:eastAsia="宋体" w:hAnsi="Times New Roman" w:cs="Times New Roman" w:hint="eastAsia"/>
                <w:sz w:val="24"/>
              </w:rPr>
              <w:t>案例</w:t>
            </w:r>
            <w:r>
              <w:rPr>
                <w:rFonts w:ascii="Times New Roman" w:eastAsia="宋体" w:hAnsi="Times New Roman" w:cs="Times New Roman" w:hint="eastAsia"/>
                <w:sz w:val="24"/>
              </w:rPr>
              <w:t>+</w:t>
            </w:r>
            <w:r>
              <w:rPr>
                <w:rFonts w:ascii="Times New Roman" w:eastAsia="宋体" w:hAnsi="Times New Roman" w:cs="Times New Roman" w:hint="eastAsia"/>
                <w:sz w:val="24"/>
              </w:rPr>
              <w:t>讨论</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体育运动促进初中生健康行为和生活方式形成课程知识梳理与分析</w:t>
            </w:r>
          </w:p>
          <w:p w:rsidR="00033115" w:rsidRDefault="00033115">
            <w:pPr>
              <w:spacing w:line="288" w:lineRule="auto"/>
              <w:rPr>
                <w:rFonts w:ascii="Times New Roman" w:eastAsia="宋体" w:hAnsi="Times New Roman" w:cs="Times New Roman"/>
                <w:sz w:val="24"/>
              </w:rPr>
            </w:pP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生健康行为和生活方式形成事实性知识的梳理与案例分析；体育运动促进初中生健康行为和生活方式形成实践性知识的梳理与分析；体育运动促进初中生健康行为和生活方式形成概念性知识的梳理与分析；体育运动促进初中生健康行为和生活方式形成知识性梳理与分析。</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初中生常见心理问题分析及运动处方设计与实施</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hd w:val="clear" w:color="auto" w:fill="FFFFFF"/>
              <w:spacing w:line="288" w:lineRule="auto"/>
              <w:jc w:val="left"/>
              <w:rPr>
                <w:rFonts w:ascii="Times New Roman" w:eastAsia="宋体" w:hAnsi="Times New Roman" w:cs="Times New Roman"/>
                <w:sz w:val="24"/>
              </w:rPr>
            </w:pPr>
            <w:r>
              <w:rPr>
                <w:rFonts w:ascii="Times New Roman" w:eastAsia="宋体" w:hAnsi="Times New Roman" w:cs="Times New Roman" w:hint="eastAsia"/>
                <w:sz w:val="24"/>
              </w:rPr>
              <w:t>初中学生常见心理问题分析；运动处方对常见心理问题案例分析；个性化运动处方的设计及实施方案。</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sz w:val="24"/>
              </w:rPr>
              <w:t>中学阶段体育与健康课程基本理念解析</w:t>
            </w:r>
            <w:r>
              <w:rPr>
                <w:rFonts w:ascii="宋体" w:eastAsia="宋体" w:hAnsi="宋体" w:cs="宋体" w:hint="eastAsia"/>
                <w:sz w:val="24"/>
              </w:rPr>
              <w:tab/>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sz w:val="24"/>
              </w:rPr>
            </w:pPr>
            <w:r>
              <w:rPr>
                <w:rFonts w:ascii="宋体" w:eastAsia="宋体" w:hAnsi="宋体" w:cs="宋体" w:hint="eastAsia"/>
                <w:sz w:val="24"/>
              </w:rPr>
              <w:t>体育与健康课程改革价值取向。课程学习领域；学习领域之间目标的互通和关联；学段目标及学段之间的衔接。</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9"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color w:val="000000"/>
                <w:sz w:val="24"/>
              </w:rPr>
            </w:pPr>
            <w:r>
              <w:rPr>
                <w:rFonts w:ascii="宋体" w:eastAsia="宋体" w:hAnsi="宋体" w:cs="宋体" w:hint="eastAsia"/>
                <w:color w:val="000000"/>
                <w:sz w:val="24"/>
              </w:rPr>
              <w:t>学科理论基础发展与实践应用启示</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color w:val="000000"/>
                <w:sz w:val="24"/>
              </w:rPr>
            </w:pPr>
            <w:r>
              <w:rPr>
                <w:rFonts w:ascii="宋体" w:eastAsia="宋体" w:hAnsi="宋体" w:cs="宋体" w:hint="eastAsia"/>
                <w:color w:val="000000"/>
                <w:sz w:val="24"/>
              </w:rPr>
              <w:t>传授体育学科前沿理论知识，并引导启发教师如何在课堂教学实践中应用。</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tbl>
      <w:tblPr>
        <w:tblpPr w:leftFromText="180" w:rightFromText="180" w:vertAnchor="text" w:horzAnchor="margin" w:tblpY="606"/>
        <w:tblOverlap w:val="never"/>
        <w:tblW w:w="8804" w:type="dxa"/>
        <w:tblLayout w:type="fixed"/>
        <w:tblLook w:val="04A0" w:firstRow="1" w:lastRow="0" w:firstColumn="1" w:lastColumn="0" w:noHBand="0" w:noVBand="1"/>
      </w:tblPr>
      <w:tblGrid>
        <w:gridCol w:w="524"/>
        <w:gridCol w:w="599"/>
        <w:gridCol w:w="1288"/>
        <w:gridCol w:w="4429"/>
        <w:gridCol w:w="720"/>
        <w:gridCol w:w="720"/>
        <w:gridCol w:w="524"/>
      </w:tblGrid>
      <w:tr w:rsidR="00033115">
        <w:trPr>
          <w:trHeight w:val="360"/>
        </w:trPr>
        <w:tc>
          <w:tcPr>
            <w:tcW w:w="8804"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2-1-3c  初中体育教师水平三培训课程（专业能力）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524"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基于单元的</w:t>
            </w: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体育与健康教学设计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了解单元设计的基本思路和方法，探讨教学实施中的关键问题和解决策略，展示典型教学案例并进行分析。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体育与健康教学设计及其创新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掌</w:t>
            </w:r>
            <w:r>
              <w:rPr>
                <w:rFonts w:ascii="Times New Roman" w:eastAsia="宋体" w:hAnsi="Times New Roman" w:cs="Times New Roman"/>
                <w:kern w:val="0"/>
                <w:sz w:val="24"/>
              </w:rPr>
              <w:t>握</w:t>
            </w: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体育与健康教学设计的主要特点以及设计方法的创新实施；设计案例分析。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体育与健康教学典型案例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选择</w:t>
            </w:r>
            <w:r>
              <w:rPr>
                <w:rFonts w:ascii="Times New Roman" w:eastAsia="宋体" w:hAnsi="Times New Roman" w:cs="Times New Roman" w:hint="eastAsia"/>
                <w:kern w:val="0"/>
                <w:sz w:val="24"/>
              </w:rPr>
              <w:t>3-5</w:t>
            </w:r>
            <w:r>
              <w:rPr>
                <w:rFonts w:ascii="Times New Roman" w:eastAsia="宋体" w:hAnsi="Times New Roman" w:cs="Times New Roman"/>
                <w:kern w:val="0"/>
                <w:sz w:val="24"/>
              </w:rPr>
              <w:t>个教学名师的典型课堂教学案例进行分析。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教学方法的选择与创新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阐述体育教学方法的应用及其基本要求，在教学实施中如何根据不同的教学内容、不同的学情、不同的课型，选择运用适宜恰当的教学方法；在教学实施中不同教学方法的灵活运用与创新。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优秀示范与讲解案例分享</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观看教学录像课例片段（</w:t>
            </w:r>
            <w:r>
              <w:rPr>
                <w:rFonts w:ascii="Times New Roman" w:eastAsia="宋体" w:hAnsi="Times New Roman" w:cs="Times New Roman" w:hint="eastAsia"/>
                <w:kern w:val="0"/>
                <w:sz w:val="24"/>
              </w:rPr>
              <w:t>3</w:t>
            </w:r>
            <w:r>
              <w:rPr>
                <w:rFonts w:ascii="Times New Roman" w:eastAsia="宋体" w:hAnsi="Times New Roman" w:cs="Times New Roman" w:hint="eastAsia"/>
                <w:kern w:val="0"/>
                <w:sz w:val="24"/>
              </w:rPr>
              <w:t>节），找出课例中教师示范与讲解的错误；对比课例中不同教师的讲解，分析其的优劣与否、准确与否；以小组为单位开展研讨。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讲座+案例+实践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体育与健康学业质量评价的实施案例分析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imes New Roman" w:eastAsia="宋体" w:hAnsi="Times New Roman" w:cs="Times New Roman"/>
                <w:kern w:val="0"/>
                <w:sz w:val="24"/>
              </w:rPr>
            </w:pPr>
            <w:r>
              <w:rPr>
                <w:rFonts w:ascii="Times New Roman" w:eastAsia="宋体" w:hAnsi="Times New Roman" w:cs="Times New Roman"/>
                <w:kern w:val="0"/>
                <w:sz w:val="24"/>
              </w:rPr>
              <w:t>结合经典案例对</w:t>
            </w:r>
            <w:r>
              <w:rPr>
                <w:rFonts w:ascii="Times New Roman" w:eastAsia="宋体" w:hAnsi="Times New Roman" w:cs="Times New Roman" w:hint="eastAsia"/>
                <w:kern w:val="0"/>
                <w:sz w:val="24"/>
              </w:rPr>
              <w:t>初中</w:t>
            </w:r>
            <w:r>
              <w:rPr>
                <w:rFonts w:ascii="Times New Roman" w:eastAsia="宋体" w:hAnsi="Times New Roman" w:cs="Times New Roman"/>
                <w:kern w:val="0"/>
                <w:sz w:val="24"/>
              </w:rPr>
              <w:t>体育与健康学生体育学业质量评价实施状况进行分析</w:t>
            </w:r>
            <w:r>
              <w:rPr>
                <w:rFonts w:ascii="Times New Roman" w:eastAsia="宋体" w:hAnsi="Times New Roman" w:cs="Times New Roman" w:hint="eastAsia"/>
                <w:kern w:val="0"/>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hAnsi="宋体" w:cs="宋体"/>
                <w:kern w:val="0"/>
                <w:sz w:val="24"/>
              </w:rPr>
            </w:pPr>
            <w:r>
              <w:rPr>
                <w:rFonts w:ascii="宋体" w:hAnsi="宋体" w:cs="宋体" w:hint="eastAsia"/>
                <w:kern w:val="0"/>
                <w:sz w:val="24"/>
              </w:rPr>
              <w:t>讲座+实践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804" w:type="dxa"/>
            <w:gridSpan w:val="7"/>
            <w:tcMar>
              <w:top w:w="15" w:type="dxa"/>
              <w:left w:w="15" w:type="dxa"/>
              <w:bottom w:w="15" w:type="dxa"/>
              <w:right w:w="15" w:type="dxa"/>
            </w:tcMar>
            <w:vAlign w:val="center"/>
          </w:tcPr>
          <w:p w:rsidR="00033115" w:rsidRDefault="00033115">
            <w:pPr>
              <w:spacing w:line="288" w:lineRule="auto"/>
              <w:jc w:val="center"/>
              <w:rPr>
                <w:rFonts w:ascii="宋体" w:hAnsi="宋体"/>
                <w:b/>
                <w:sz w:val="24"/>
              </w:rPr>
            </w:pPr>
          </w:p>
          <w:p w:rsidR="00033115" w:rsidRDefault="00800CFE">
            <w:pPr>
              <w:spacing w:line="288" w:lineRule="auto"/>
              <w:jc w:val="center"/>
              <w:rPr>
                <w:rFonts w:ascii="宋体" w:hAnsi="宋体"/>
                <w:b/>
                <w:sz w:val="24"/>
              </w:rPr>
            </w:pPr>
            <w:r>
              <w:rPr>
                <w:rFonts w:ascii="宋体" w:hAnsi="宋体" w:hint="eastAsia"/>
                <w:b/>
                <w:sz w:val="24"/>
              </w:rPr>
              <w:t>表4 2-1-3d初中体育教师水平三培训课程（课外、教研、信息技术应用能力）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524"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初中运动选材方法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初中运动选材原则、方法、途径、案例分析。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4</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初中校级体育竞赛组织方法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初中校级体育竞赛组织原则、方法、途径、案例分析。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学校体育一校一（多）品创建原则、方法、途径、保障机制、案例分析。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left"/>
              <w:rPr>
                <w:rFonts w:ascii="宋体" w:hAnsi="宋体"/>
                <w:b/>
                <w:sz w:val="24"/>
              </w:rPr>
            </w:pPr>
            <w:r>
              <w:rPr>
                <w:rFonts w:ascii="宋体" w:hAnsi="宋体" w:hint="eastAsia"/>
                <w:b/>
                <w:sz w:val="24"/>
              </w:rPr>
              <w:t>课程资源开发能力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初中体育与健康校本课程开发策略和方法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依据本校体育与健康课程的教学资源情况，在国家课程标准、地方课程规范要求的下，开发适合于本校学生的体育与健康学科校本课程。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w:t>
            </w:r>
          </w:p>
          <w:p w:rsidR="00033115" w:rsidRDefault="00800CFE">
            <w:pPr>
              <w:spacing w:line="288" w:lineRule="auto"/>
              <w:rPr>
                <w:rFonts w:ascii="宋体" w:hAnsi="宋体"/>
                <w:sz w:val="24"/>
              </w:rPr>
            </w:pPr>
            <w:r>
              <w:rPr>
                <w:rFonts w:ascii="宋体" w:hAnsi="宋体" w:hint="eastAsia"/>
                <w:sz w:val="24"/>
              </w:rPr>
              <w:t>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如何利用和开发校外体育课程资源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了解在学校体育课程教学资源的基本，将家庭和社区体育课程教学资源进行整合，按照“体育与健康课程标准”实施的要求进行利用和开发。</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讲座+讨论+实践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如何收集处理和分析研究数据</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以教育科学规划课题研究实施过程为背景，就如何进行研究数据收集、处理和分析的问题进行培训。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课题研究结题材料的编写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以总结和提升初中体育与健康课程教学课题研究的成果为线索，将课题研究全过程的课题申报、立项、开题、中期检查、形成的各种研究数据、公开发表的论文等，按照一定的目的要求进行编辑成著作。</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tcBorders>
              <w:top w:val="single" w:sz="4" w:space="0" w:color="000000"/>
              <w:left w:val="single" w:sz="4" w:space="0" w:color="000000"/>
              <w:bottom w:val="single" w:sz="4"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多媒体体育教学课件的设计与制作</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多媒体体育课件制作的一般流程：选择课程、编写脚本、准备素材、选择工具、编写程序、调试等；</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多媒体体育课件使用的一般流程：试演与试讲、准备环境、准备学习者、正式使用等；</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多媒体体育课件的评价标准：科学性、美观性、程序适用性、课程适用性等。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讲座</w:t>
            </w:r>
            <w:r>
              <w:rPr>
                <w:rFonts w:ascii="Times New Roman" w:eastAsia="宋体" w:hAnsi="Times New Roman" w:hint="eastAsia"/>
                <w:sz w:val="24"/>
              </w:rPr>
              <w:t>+</w:t>
            </w:r>
            <w:r>
              <w:rPr>
                <w:rFonts w:ascii="Times New Roman" w:eastAsia="宋体" w:hAnsi="Times New Roman" w:hint="eastAsia"/>
                <w:sz w:val="24"/>
              </w:rPr>
              <w:t>实践</w:t>
            </w:r>
            <w:r>
              <w:rPr>
                <w:rFonts w:ascii="Times New Roman" w:eastAsia="宋体" w:hAnsi="Times New Roman" w:hint="eastAsia"/>
                <w:sz w:val="24"/>
              </w:rPr>
              <w:t>+</w:t>
            </w:r>
            <w:r>
              <w:rPr>
                <w:rFonts w:ascii="Times New Roman" w:eastAsia="宋体" w:hAnsi="Times New Roman" w:hint="eastAsia"/>
                <w:sz w:val="24"/>
              </w:rPr>
              <w:t>互动</w:t>
            </w:r>
          </w:p>
        </w:tc>
        <w:tc>
          <w:tcPr>
            <w:tcW w:w="5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6</w:t>
            </w:r>
          </w:p>
        </w:tc>
      </w:tr>
    </w:tbl>
    <w:p w:rsidR="00033115" w:rsidRDefault="00033115">
      <w:pPr>
        <w:adjustRightInd w:val="0"/>
        <w:snapToGrid w:val="0"/>
        <w:spacing w:line="288" w:lineRule="auto"/>
        <w:jc w:val="left"/>
        <w:rPr>
          <w:rFonts w:ascii="宋体" w:hAnsi="宋体"/>
          <w:sz w:val="24"/>
        </w:rPr>
      </w:pPr>
    </w:p>
    <w:p w:rsidR="00033115" w:rsidRDefault="00800CFE">
      <w:pPr>
        <w:spacing w:line="288" w:lineRule="auto"/>
        <w:ind w:firstLineChars="200" w:firstLine="482"/>
        <w:rPr>
          <w:rFonts w:ascii="宋体" w:hAnsi="宋体"/>
          <w:b/>
          <w:bCs/>
          <w:sz w:val="24"/>
        </w:rPr>
      </w:pPr>
      <w:r>
        <w:rPr>
          <w:rFonts w:ascii="宋体" w:hAnsi="宋体" w:hint="eastAsia"/>
          <w:b/>
          <w:bCs/>
          <w:sz w:val="24"/>
        </w:rPr>
        <w:t>（四）水平四培训课程</w:t>
      </w:r>
    </w:p>
    <w:tbl>
      <w:tblPr>
        <w:tblW w:w="8950" w:type="dxa"/>
        <w:tblLayout w:type="fixed"/>
        <w:tblLook w:val="04A0" w:firstRow="1" w:lastRow="0" w:firstColumn="1" w:lastColumn="0" w:noHBand="0" w:noVBand="1"/>
      </w:tblPr>
      <w:tblGrid>
        <w:gridCol w:w="493"/>
        <w:gridCol w:w="615"/>
        <w:gridCol w:w="1875"/>
        <w:gridCol w:w="3855"/>
        <w:gridCol w:w="630"/>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2-1-4a  教师水平四培训课程（师德与专业理念）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3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93"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“四有”教师的责任和使命</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贯彻落实“四有”教师的使命和责任，通过有效途径促进教师队伍的发展，担当起党和国家赋予的责任和使命。</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15"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教育家的师德情怀</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教育家师德事迹；教育家的社会责任感、教育理想、师爱、人格境界。</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中学体育教师专业发展路径</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教师专业标准对体育教育教师提出的新要求，明确教育专业发展与国家教育目的、学生发展之间的关系，寻求促进专业发展有效途径与方法。</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中学体育教师人文修养</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中学体育教师人文素养与学生发展之间的关系，提升体育教师人文素养的路径</w:t>
            </w:r>
            <w:r>
              <w:rPr>
                <w:rFonts w:ascii="宋体" w:eastAsia="宋体" w:hAnsi="宋体" w:cs="宋体" w:hint="eastAsia"/>
                <w:color w:val="000000"/>
                <w:sz w:val="24"/>
              </w:rPr>
              <w:tab/>
              <w: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93"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校长、家长、学生眼中的体育教师（研讨）</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校长、家长、学生和体育教师齐聚一堂，聆听不同角色对体育教师的期望，从而助力于体育教师的专业发展，进一步促进各方教育期望的实现。</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选修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2-1-4b  教师水平四培训课程（专业知识）</w:t>
      </w:r>
    </w:p>
    <w:tbl>
      <w:tblPr>
        <w:tblW w:w="8925" w:type="dxa"/>
        <w:tblLayout w:type="fixed"/>
        <w:tblLook w:val="04A0" w:firstRow="1" w:lastRow="0" w:firstColumn="1" w:lastColumn="0" w:noHBand="0" w:noVBand="1"/>
      </w:tblPr>
      <w:tblGrid>
        <w:gridCol w:w="486"/>
        <w:gridCol w:w="38"/>
        <w:gridCol w:w="590"/>
        <w:gridCol w:w="9"/>
        <w:gridCol w:w="1288"/>
        <w:gridCol w:w="557"/>
        <w:gridCol w:w="3857"/>
        <w:gridCol w:w="15"/>
        <w:gridCol w:w="705"/>
        <w:gridCol w:w="15"/>
        <w:gridCol w:w="705"/>
        <w:gridCol w:w="15"/>
        <w:gridCol w:w="617"/>
        <w:gridCol w:w="28"/>
      </w:tblGrid>
      <w:tr w:rsidR="00033115">
        <w:trPr>
          <w:gridAfter w:val="1"/>
          <w:wAfter w:w="28" w:type="dxa"/>
        </w:trPr>
        <w:tc>
          <w:tcPr>
            <w:tcW w:w="1114" w:type="dxa"/>
            <w:gridSpan w:val="3"/>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54" w:type="dxa"/>
            <w:gridSpan w:val="3"/>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5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gridSpan w:val="2"/>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gridAfter w:val="1"/>
          <w:wAfter w:w="28" w:type="dxa"/>
        </w:trPr>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gridSpan w:val="2"/>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教学模式的继承与创新</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对传统的教学模式如讲授式、启发式、讨论式，以及现代教学模式如探究式、先学后教式等操作流程及优缺点介绍。</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教育理论前沿与变迁</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国内外教育思想变迁、发达国家学制改革发展的主要趋势；全面发展教育的组成部分及其相互关系；影响人发展的主要因素；义务教育的特点等。</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rFonts w:ascii="Calibri" w:eastAsia="宋体" w:hAnsi="Calibri" w:cs="Times New Roman"/>
                <w:b/>
                <w:bCs/>
                <w:sz w:val="24"/>
              </w:rPr>
            </w:pPr>
            <w:r>
              <w:rPr>
                <w:rFonts w:ascii="Calibri" w:eastAsia="宋体" w:hAnsi="Calibri" w:cs="Times New Roman" w:hint="eastAsia"/>
                <w:b/>
                <w:bCs/>
                <w:sz w:val="24"/>
              </w:rPr>
              <w:t>体育学科知识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Times New Roman" w:eastAsia="宋体" w:hAnsi="Times New Roman" w:hint="eastAsia"/>
                <w:sz w:val="24"/>
              </w:rPr>
              <w:t>体育中的教育和教育中的体育</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Times New Roman" w:eastAsia="宋体" w:hAnsi="Times New Roman" w:hint="eastAsia"/>
                <w:sz w:val="24"/>
              </w:rPr>
              <w:t>切实把握学科特征，贯彻落实体育的教育特征以及体育在教育中的重要地位和作用。</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hint="eastAsia"/>
                <w:sz w:val="24"/>
              </w:rPr>
              <w:t>讲座</w:t>
            </w:r>
            <w:r>
              <w:rPr>
                <w:rFonts w:ascii="Times New Roman" w:eastAsia="宋体" w:hAnsi="Times New Roman"/>
                <w:sz w:val="24"/>
              </w:rPr>
              <w:t>+</w:t>
            </w:r>
            <w:r>
              <w:rPr>
                <w:rFonts w:ascii="Times New Roman" w:eastAsia="宋体" w:hAnsi="Times New Roman"/>
                <w:sz w:val="24"/>
              </w:rPr>
              <w:t>案例分析</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Times New Roman" w:eastAsia="宋体" w:hAnsi="Times New Roman"/>
                <w:sz w:val="24"/>
              </w:rPr>
              <w:t xml:space="preserve"> 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jc w:val="left"/>
              <w:rPr>
                <w:rFonts w:ascii="Calibri" w:eastAsia="宋体" w:hAnsi="Calibri" w:cs="Times New Roman"/>
                <w:b/>
                <w:sz w:val="24"/>
              </w:rPr>
            </w:pPr>
          </w:p>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健康教育</w:t>
            </w:r>
          </w:p>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bookmarkStart w:id="94" w:name="OLE_LINK25"/>
            <w:bookmarkStart w:id="95" w:name="OLE_LINK24"/>
            <w:r>
              <w:rPr>
                <w:rFonts w:ascii="Times New Roman" w:eastAsia="宋体" w:hAnsi="Times New Roman" w:cs="Times New Roman" w:hint="eastAsia"/>
                <w:sz w:val="24"/>
              </w:rPr>
              <w:t>初中体育与健康课程、健康教育学内容教学中学生学习的教师指导方略</w:t>
            </w:r>
            <w:bookmarkEnd w:id="94"/>
            <w:bookmarkEnd w:id="95"/>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体育运动促进初中学生身体形态和机能发展；生活方式与健康行为养成；体育运动卫生与保健教育；心理健康；社会适应课程学习中的听讲行为、观察行为、练习行为、探究行为指导方略。</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中学生身体形态和机能发展现状的深度剖析与对策研究</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当前中学生体质健康测试数据进行分析；中学生身体形态和机能发展的现状问题提出；影响中学生身体形态和机能发展的制约因素；促进中学生身体形态和机能发展的策略。</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体育运动对初中生社会适应能力培养</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体育运动对初中学生社会适应能力培养学习中的主要问题。</w:t>
            </w:r>
          </w:p>
          <w:p w:rsidR="00033115" w:rsidRDefault="00033115">
            <w:pPr>
              <w:spacing w:line="288" w:lineRule="auto"/>
              <w:rPr>
                <w:rFonts w:ascii="Times New Roman" w:eastAsia="宋体" w:hAnsi="Times New Roman" w:cs="Times New Roman"/>
                <w:sz w:val="24"/>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讲座</w:t>
            </w:r>
            <w:r>
              <w:rPr>
                <w:rFonts w:ascii="Times New Roman" w:eastAsia="宋体" w:hAnsi="Times New Roman" w:cs="Times New Roman"/>
                <w:sz w:val="24"/>
              </w:rPr>
              <w:t>+</w:t>
            </w:r>
            <w:r>
              <w:rPr>
                <w:rFonts w:ascii="Times New Roman" w:eastAsia="宋体" w:hAnsi="Times New Roman" w:cs="Times New Roman"/>
                <w:sz w:val="24"/>
              </w:rPr>
              <w:t>案例</w:t>
            </w:r>
            <w:r>
              <w:rPr>
                <w:rFonts w:ascii="Times New Roman" w:eastAsia="宋体" w:hAnsi="Times New Roman" w:cs="Times New Roman"/>
                <w:sz w:val="24"/>
              </w:rPr>
              <w:t>+</w:t>
            </w:r>
            <w:r>
              <w:rPr>
                <w:rFonts w:ascii="Times New Roman" w:eastAsia="宋体" w:hAnsi="Times New Roman" w:cs="Times New Roman"/>
                <w:sz w:val="24"/>
              </w:rPr>
              <w:t>讨论</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Times New Roman" w:eastAsia="宋体" w:hAnsi="Times New Roman" w:cs="Times New Roman"/>
                <w:sz w:val="24"/>
              </w:rPr>
            </w:pPr>
            <w:r>
              <w:rPr>
                <w:rFonts w:ascii="Times New Roman" w:eastAsia="宋体" w:hAnsi="Times New Roman" w:cs="Times New Roman" w:hint="eastAsia"/>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5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体育与健康课程“课程目标”与“教学目标”的关系</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熟悉课程目标与教学目标之间的关系；掌握如何把课程目标细化为教学目标的原则、方法以及如何根据教学目标选取合适教学内容的方法。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rPr>
          <w:gridAfter w:val="1"/>
          <w:wAfter w:w="28" w:type="dxa"/>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54" w:type="dxa"/>
            <w:gridSpan w:val="3"/>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color w:val="000000"/>
                <w:sz w:val="24"/>
              </w:rPr>
            </w:pPr>
            <w:r>
              <w:rPr>
                <w:rFonts w:ascii="宋体" w:eastAsia="宋体" w:hAnsi="宋体" w:cs="宋体" w:hint="eastAsia"/>
                <w:color w:val="000000"/>
                <w:sz w:val="24"/>
              </w:rPr>
              <w:t>头脑风暴——体育教学的热点和难点问题</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100" w:beforeAutospacing="1" w:line="288" w:lineRule="auto"/>
              <w:ind w:left="90" w:hanging="90"/>
              <w:jc w:val="left"/>
              <w:rPr>
                <w:rFonts w:ascii="宋体" w:eastAsia="宋体" w:hAnsi="宋体" w:cs="宋体"/>
                <w:color w:val="000000"/>
                <w:sz w:val="24"/>
              </w:rPr>
            </w:pPr>
            <w:r>
              <w:rPr>
                <w:rFonts w:ascii="宋体" w:eastAsia="宋体" w:hAnsi="宋体" w:cs="宋体" w:hint="eastAsia"/>
                <w:color w:val="000000"/>
                <w:sz w:val="24"/>
              </w:rPr>
              <w:t>就当前在教学实践过程中存在的共性或特点问题与相关专家进行开放式交流，开拓视野，启发思维，探寻问题的本质，寻求有效解决的路径。</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案例+研讨</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trHeight w:val="360"/>
        </w:trPr>
        <w:tc>
          <w:tcPr>
            <w:tcW w:w="8925" w:type="dxa"/>
            <w:gridSpan w:val="14"/>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2-1-4c  初中体育教师水平四培训课程（专业能力）</w:t>
            </w:r>
          </w:p>
        </w:tc>
      </w:tr>
      <w:tr w:rsidR="00033115">
        <w:trPr>
          <w:trHeight w:val="600"/>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gridSpan w:val="2"/>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讨论与交流：名师教学设计案例</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对教学设计核心内容分享名师的教学设计，并进行整体评析。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基于目标导向的体育教学设计理念与实践</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从宏观到微观，从逻辑框架探讨体育教学的目标体系，明确体育教学为谁服务的问题。</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初中体育与健康学习方法的创设</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了解初中体育与健康自主学习、合作学习、探究学习的积极作用与适用对象。</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教学组织与管理优秀案例分享</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从教学形态、运动负荷、教学秩序，教学信息、教学环境等优秀教学案例分享。</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4" w:space="0" w:color="auto"/>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多元理论对教学评价的启示</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了解多元理论归纳的评价标准应具有多元性、评价的目的应该是为学生的发展提供契机、评价的来源应该是学生的活动、评价的核心是“全人观”等内容。</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auto"/>
              <w:left w:val="single" w:sz="12" w:space="0" w:color="000000"/>
              <w:bottom w:val="single" w:sz="4" w:space="0" w:color="auto"/>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auto"/>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新课程理念下的初中体育与健康教学评价发展与创新</w:t>
            </w:r>
          </w:p>
        </w:tc>
        <w:tc>
          <w:tcPr>
            <w:tcW w:w="4429"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新课程理念下的初中体育与健康教学评价发展呈现出评价主体多元化、评价方法多样化等特征；出现学生学业质量评价等创新发展。</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60"/>
        </w:trPr>
        <w:tc>
          <w:tcPr>
            <w:tcW w:w="8925" w:type="dxa"/>
            <w:gridSpan w:val="14"/>
            <w:tcMar>
              <w:top w:w="15" w:type="dxa"/>
              <w:left w:w="15" w:type="dxa"/>
              <w:bottom w:w="15" w:type="dxa"/>
              <w:right w:w="15" w:type="dxa"/>
            </w:tcMar>
            <w:vAlign w:val="center"/>
          </w:tcPr>
          <w:p w:rsidR="00033115" w:rsidRDefault="00033115">
            <w:pPr>
              <w:spacing w:line="288" w:lineRule="auto"/>
              <w:rPr>
                <w:rFonts w:ascii="宋体" w:hAnsi="宋体"/>
                <w:b/>
                <w:sz w:val="24"/>
              </w:rPr>
            </w:pPr>
          </w:p>
          <w:p w:rsidR="00033115" w:rsidRDefault="00800CFE">
            <w:pPr>
              <w:spacing w:line="288" w:lineRule="auto"/>
              <w:jc w:val="center"/>
              <w:rPr>
                <w:rFonts w:ascii="宋体" w:hAnsi="宋体"/>
                <w:b/>
                <w:sz w:val="24"/>
              </w:rPr>
            </w:pPr>
            <w:r>
              <w:rPr>
                <w:rFonts w:ascii="宋体" w:hAnsi="宋体" w:hint="eastAsia"/>
                <w:b/>
                <w:sz w:val="24"/>
              </w:rPr>
              <w:t>表4 2-1-4d初中体育教师水平四培训课程（课外、教研、信息技术应用能力）</w:t>
            </w:r>
          </w:p>
        </w:tc>
      </w:tr>
      <w:tr w:rsidR="00033115">
        <w:trPr>
          <w:trHeight w:val="600"/>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gridSpan w:val="2"/>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初中特色课间操创编与实施</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初中特色课间操创编原则、方法、案例分析；特色课间操组织实施原则、方法、案例分析。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1244"/>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学校体育一校一（多）品创建原则、方法、途径、保障机制、案例分析。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市区级体育竞赛组织方法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市区级体育竞赛组织原则、方法、途径、案例分析。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855"/>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家、校、社会一体化的体育课程资源开发理念与策略</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以初中体育与健康课程教学实施为线索，将学校、家庭和社区的教学资源进行开发和利用，让学生家长和社会力量走进体育与健康课程教学实施中来。</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讨论+案例+</w:t>
            </w:r>
          </w:p>
          <w:p w:rsidR="00033115" w:rsidRDefault="00800CFE">
            <w:pPr>
              <w:spacing w:line="288" w:lineRule="auto"/>
              <w:rPr>
                <w:rFonts w:ascii="宋体" w:hAnsi="宋体"/>
                <w:sz w:val="24"/>
              </w:rPr>
            </w:pPr>
            <w:r>
              <w:rPr>
                <w:rFonts w:ascii="宋体" w:hAnsi="宋体" w:hint="eastAsia"/>
                <w:sz w:val="24"/>
              </w:rPr>
              <w:t>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35"/>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初中体育与健康特色课程开发策略和方法</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依据本校体育与健康课程的教学资源情况，在国家课程标准、地方课程规范要求的下，开发适合本校学生的体育与健康学科特色课程。</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初中体育教学成果实例解释</w:t>
            </w:r>
          </w:p>
        </w:tc>
        <w:tc>
          <w:tcPr>
            <w:tcW w:w="4429"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通过具体的教学成果实例讲解与交流，进一步认识和了解基础教育教学奖的申报过程及具体操作要义。</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gridSpan w:val="2"/>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1000"/>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核心期刊论文的撰写方法及技巧</w:t>
            </w:r>
          </w:p>
        </w:tc>
        <w:tc>
          <w:tcPr>
            <w:tcW w:w="4429"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以总结和提升初中体育与健康课程教学的教研科研为线索，针对“体育类核心期刊”文稿撰写事宜，就其杂志的栏目特点、要求、文稿撰写方式、投稿方式及其后期跟进等问题进行讲述和讨论。</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gridSpan w:val="2"/>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gridSpan w:val="2"/>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vMerge/>
            <w:tcBorders>
              <w:left w:val="single" w:sz="4" w:space="0" w:color="000000"/>
              <w:right w:val="single" w:sz="4" w:space="0" w:color="000000"/>
            </w:tcBorders>
            <w:tcMar>
              <w:top w:w="15" w:type="dxa"/>
              <w:left w:w="15" w:type="dxa"/>
              <w:bottom w:w="15" w:type="dxa"/>
              <w:right w:w="15" w:type="dxa"/>
            </w:tcMar>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教学研究的学术专著撰写</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hAnsi="宋体"/>
                <w:sz w:val="24"/>
              </w:rPr>
            </w:pPr>
            <w:r>
              <w:rPr>
                <w:rFonts w:ascii="宋体" w:hAnsi="宋体" w:hint="eastAsia"/>
                <w:sz w:val="24"/>
              </w:rPr>
              <w:t>以初中体育与健康课程教学实践为线索，将经长期教学实践探索与研究而形成教学成果素材，通过构建相应的学理依据、形成进行教育教学改革的方案，进行了广泛的教学实践检验，形成了完善的教学操作模式等撰写成学术专著。</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gridSpan w:val="2"/>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gridSpan w:val="2"/>
            <w:tcBorders>
              <w:top w:val="single" w:sz="4" w:space="0" w:color="000000"/>
              <w:left w:val="single" w:sz="4" w:space="0" w:color="000000"/>
              <w:bottom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信息技术应用能力</w:t>
            </w: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基于信息技术的单元教学设计与案例</w:t>
            </w:r>
          </w:p>
        </w:tc>
        <w:tc>
          <w:tcPr>
            <w:tcW w:w="4429" w:type="dxa"/>
            <w:gridSpan w:val="3"/>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信息技术在初中体育课中运用的范围和原则；</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初中体育课中常用的信息技术；</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信息技术融入初中体育课单元教学设计中需要注意的问题；</w:t>
            </w: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信息技术融入初中体育课单元教学设计的案例分析。</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033115">
            <w:pPr>
              <w:spacing w:line="288" w:lineRule="auto"/>
              <w:rPr>
                <w:rFonts w:ascii="Times New Roman" w:eastAsia="宋体" w:hAnsi="Times New Roman"/>
                <w:sz w:val="24"/>
              </w:rPr>
            </w:pPr>
          </w:p>
          <w:p w:rsidR="00033115" w:rsidRDefault="00800CFE">
            <w:pPr>
              <w:spacing w:line="288" w:lineRule="auto"/>
              <w:rPr>
                <w:rFonts w:ascii="Times New Roman" w:eastAsia="宋体" w:hAnsi="Times New Roman"/>
                <w:sz w:val="24"/>
              </w:rPr>
            </w:pPr>
            <w:r>
              <w:rPr>
                <w:rFonts w:ascii="Times New Roman" w:eastAsia="宋体" w:hAnsi="Times New Roman" w:hint="eastAsia"/>
                <w:sz w:val="24"/>
              </w:rPr>
              <w:t>必修</w:t>
            </w:r>
          </w:p>
        </w:tc>
        <w:tc>
          <w:tcPr>
            <w:tcW w:w="720"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讲座</w:t>
            </w:r>
            <w:r>
              <w:rPr>
                <w:rFonts w:ascii="Times New Roman" w:eastAsia="宋体" w:hAnsi="Times New Roman"/>
                <w:sz w:val="24"/>
              </w:rPr>
              <w:t>+</w:t>
            </w:r>
            <w:r>
              <w:rPr>
                <w:rFonts w:ascii="Times New Roman" w:eastAsia="宋体" w:hAnsi="Times New Roman"/>
                <w:sz w:val="24"/>
              </w:rPr>
              <w:t>实操</w:t>
            </w:r>
            <w:r>
              <w:rPr>
                <w:rFonts w:ascii="Times New Roman" w:eastAsia="宋体" w:hAnsi="Times New Roman"/>
                <w:sz w:val="24"/>
              </w:rPr>
              <w:t xml:space="preserve"> +</w:t>
            </w:r>
            <w:r>
              <w:rPr>
                <w:rFonts w:ascii="Times New Roman" w:eastAsia="宋体" w:hAnsi="Times New Roman"/>
                <w:sz w:val="24"/>
              </w:rPr>
              <w:t>互动学时</w:t>
            </w:r>
          </w:p>
        </w:tc>
        <w:tc>
          <w:tcPr>
            <w:tcW w:w="645" w:type="dxa"/>
            <w:gridSpan w:val="2"/>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Times New Roman" w:eastAsia="宋体" w:hAnsi="Times New Roman"/>
                <w:sz w:val="24"/>
              </w:rPr>
            </w:pPr>
            <w:r>
              <w:rPr>
                <w:rFonts w:ascii="Times New Roman" w:eastAsia="宋体" w:hAnsi="Times New Roman"/>
                <w:sz w:val="24"/>
              </w:rPr>
              <w:t>8</w:t>
            </w:r>
          </w:p>
        </w:tc>
      </w:tr>
    </w:tbl>
    <w:p w:rsidR="00033115" w:rsidRDefault="00033115">
      <w:pPr>
        <w:spacing w:line="288" w:lineRule="auto"/>
        <w:rPr>
          <w:rFonts w:ascii="宋体" w:hAnsi="宋体"/>
          <w:sz w:val="24"/>
        </w:rPr>
      </w:pPr>
    </w:p>
    <w:p w:rsidR="00033115" w:rsidRDefault="00800CFE">
      <w:pPr>
        <w:pStyle w:val="2"/>
        <w:spacing w:before="0" w:after="0" w:line="288" w:lineRule="auto"/>
        <w:rPr>
          <w:b w:val="0"/>
          <w:bCs/>
          <w:sz w:val="24"/>
        </w:rPr>
      </w:pPr>
      <w:bookmarkStart w:id="96" w:name="_Toc17875_WPSOffice_Level2"/>
      <w:r>
        <w:rPr>
          <w:rFonts w:hint="eastAsia"/>
          <w:sz w:val="24"/>
        </w:rPr>
        <w:t xml:space="preserve">　</w:t>
      </w:r>
      <w:bookmarkStart w:id="97" w:name="_Toc30669_WPSOffice_Level2"/>
      <w:bookmarkEnd w:id="96"/>
      <w:r>
        <w:rPr>
          <w:rFonts w:hint="eastAsia"/>
          <w:b w:val="0"/>
          <w:bCs/>
          <w:sz w:val="24"/>
        </w:rPr>
        <w:t xml:space="preserve">　　</w:t>
      </w:r>
      <w:bookmarkStart w:id="98" w:name="_Toc17706_WPSOffice_Level2"/>
      <w:r>
        <w:rPr>
          <w:rFonts w:hint="eastAsia"/>
          <w:b w:val="0"/>
          <w:bCs/>
          <w:sz w:val="28"/>
          <w:szCs w:val="28"/>
        </w:rPr>
        <w:t>二、基于特殊岗位的培训课程</w:t>
      </w:r>
      <w:bookmarkEnd w:id="97"/>
      <w:bookmarkEnd w:id="98"/>
    </w:p>
    <w:p w:rsidR="00033115" w:rsidRDefault="00800CFE">
      <w:pPr>
        <w:widowControl/>
        <w:spacing w:line="288" w:lineRule="auto"/>
        <w:ind w:firstLineChars="100" w:firstLine="241"/>
        <w:textAlignment w:val="center"/>
        <w:rPr>
          <w:rFonts w:ascii="宋体" w:hAnsi="宋体" w:cs="宋体"/>
          <w:b/>
          <w:sz w:val="24"/>
        </w:rPr>
      </w:pPr>
      <w:r>
        <w:rPr>
          <w:rFonts w:ascii="宋体" w:hAnsi="宋体" w:cs="宋体" w:hint="eastAsia"/>
          <w:b/>
          <w:sz w:val="24"/>
        </w:rPr>
        <w:t xml:space="preserve">　（一）乡村教师培训课程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2-Ⅰ-1a 中学乡村体育教师培训课程（师德与专业理念）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jc w:val="left"/>
              <w:rPr>
                <w:rFonts w:ascii="宋体" w:eastAsia="宋体" w:hAnsi="宋体" w:cs="宋体"/>
                <w:kern w:val="0"/>
                <w:sz w:val="24"/>
              </w:rPr>
            </w:pPr>
            <w:r>
              <w:rPr>
                <w:rFonts w:ascii="宋体" w:eastAsia="宋体" w:hAnsi="宋体" w:cs="宋体" w:hint="eastAsia"/>
                <w:sz w:val="24"/>
              </w:rPr>
              <w:t>教师在新时期社会发展中的地位和价值</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理解教育大计，教师为本的内涵，提升教师在新时期社会发展中，尤其是新时期农村发展中的责任感和使命感。</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师德规范与践行策略</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hanging="90"/>
              <w:rPr>
                <w:rFonts w:ascii="宋体" w:eastAsia="宋体" w:hAnsi="宋体" w:cs="宋体"/>
                <w:kern w:val="0"/>
                <w:sz w:val="24"/>
              </w:rPr>
            </w:pPr>
            <w:r>
              <w:rPr>
                <w:rFonts w:ascii="宋体" w:eastAsia="宋体" w:hAnsi="宋体" w:cs="宋体" w:hint="eastAsia"/>
                <w:kern w:val="0"/>
                <w:sz w:val="24"/>
              </w:rPr>
              <w:t>《中中学教师职业道德规范》的主要内容，基于案例的践行策略。</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国家教育改革与乡村学校体育发展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了解国家对乡村体育教育事业发展的政策支持，明确在国家教育改革过程中学校体育角色、功能的转变的原因，并能对实践教学形成启示；明晰体育教育改革与学生发展之间的关系。</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392"/>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乡村体育教师教学研能力与专业发展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从理论上明确体育教师教学研能力的具体含义，对教师、学生发展的重要价值；如何实施教学研一体化促进个人专业发展。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tbl>
      <w:tblPr>
        <w:tblpPr w:leftFromText="180" w:rightFromText="180" w:vertAnchor="text" w:horzAnchor="page" w:tblpX="1805" w:tblpY="468"/>
        <w:tblOverlap w:val="neve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表4 2-Ⅰ-1b  中学乡村体育教师培训课程（专业知识）所属模块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中学教育的基本原理和方法</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国内外著名教育家的代表著作及主要教育思想；发达国家学制改革发展的主要趋势；全面发展教育的组成部分及其相互关系；影响人发展的主要因素；义务教育的特点等。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农村中学生的心理、生理特点及对体育教学的启示</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农村中学生不同发展阶段心理、生理特征及发展规律分析，以及在教育教学中的应用。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Calibri" w:eastAsia="宋体" w:hAnsi="Calibri" w:cs="Times New Roman"/>
                <w:sz w:val="24"/>
              </w:rPr>
            </w:pPr>
            <w:r>
              <w:rPr>
                <w:rFonts w:ascii="宋体" w:eastAsia="宋体" w:hAnsi="宋体" w:cs="宋体" w:hint="eastAsia"/>
                <w:b/>
                <w:kern w:val="0"/>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乡村初中学生身心发展规律和体育学习规律分析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乡村初中学生身体发育特征分析；乡村初中学生各项身体素质的发展；乡村初中生生理期的体育活动安排及注意事项。</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w:t>
            </w:r>
            <w:r>
              <w:rPr>
                <w:rFonts w:ascii="宋体" w:eastAsia="宋体" w:hAnsi="宋体"/>
                <w:sz w:val="24"/>
              </w:rPr>
              <w:t>+</w:t>
            </w:r>
            <w:r>
              <w:rPr>
                <w:rFonts w:ascii="宋体" w:eastAsia="宋体" w:hAnsi="宋体" w:hint="eastAsia"/>
                <w:sz w:val="24"/>
              </w:rPr>
              <w:t>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sz w:val="24"/>
              </w:rPr>
              <w:t xml:space="preserve">   4</w:t>
            </w:r>
          </w:p>
        </w:tc>
      </w:tr>
      <w:tr w:rsidR="00033115">
        <w:trPr>
          <w:trHeight w:val="108"/>
        </w:trPr>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乡村初中体育与健康教育教学内容分析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乡村初中学生身体形态、生活方式与健康行为养成、心理健康、社会适应等方面内容分析及教学方式方法。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乡村初中学生体育与健康教育的实施策略与方法</w:t>
            </w:r>
          </w:p>
          <w:p w:rsidR="00033115" w:rsidRDefault="00033115">
            <w:pPr>
              <w:spacing w:line="288" w:lineRule="auto"/>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乡村初中生体育与健康教育的内容分析；如何根据乡村小学生家庭、学校的实际条件、以及乡村学生的身体、心理特点进行有针对性地实施体育与健康教育内容。</w:t>
            </w: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初中生常见体育运动伤害的急救与防护</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体育活动、比赛和日常生活中安全常识；常见运动损伤（如扭伤、挫伤、擦伤等）的预防知识与技术；急救基本知识与技术，包括溺水、中暑等的急救处理方法；身体不同部位损伤的防护。</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kern w:val="0"/>
                <w:sz w:val="24"/>
              </w:rPr>
              <w:t>不同学习方法在性乡村体育教学实践中的应用</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自主学习、小组合作、科学探究、做中学等。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体育校本课程研训</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如何根据乡村学校特有的环境因素探索出有效的校本课程实施。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现场教学</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shd w:val="clear" w:color="auto" w:fill="auto"/>
            <w:tcMar>
              <w:top w:w="15" w:type="dxa"/>
              <w:left w:w="15" w:type="dxa"/>
              <w:bottom w:w="15" w:type="dxa"/>
              <w:right w:w="15" w:type="dxa"/>
            </w:tcMar>
            <w:vAlign w:val="center"/>
          </w:tcPr>
          <w:p w:rsidR="00033115" w:rsidRDefault="00800CFE">
            <w:pPr>
              <w:widowControl/>
              <w:spacing w:line="288" w:lineRule="auto"/>
              <w:ind w:firstLineChars="441" w:firstLine="1063"/>
              <w:textAlignment w:val="center"/>
              <w:rPr>
                <w:rFonts w:ascii="宋体" w:hAnsi="宋体" w:cs="宋体"/>
                <w:b/>
                <w:kern w:val="0"/>
                <w:sz w:val="24"/>
              </w:rPr>
            </w:pPr>
            <w:r>
              <w:rPr>
                <w:rFonts w:ascii="宋体" w:hAnsi="宋体" w:cs="宋体" w:hint="eastAsia"/>
                <w:b/>
                <w:kern w:val="0"/>
                <w:sz w:val="24"/>
              </w:rPr>
              <w:t>表4 2-</w:t>
            </w:r>
            <w:r>
              <w:rPr>
                <w:rFonts w:ascii="宋体" w:eastAsia="宋体" w:hAnsi="宋体" w:cs="宋体" w:hint="eastAsia"/>
                <w:b/>
                <w:kern w:val="0"/>
                <w:sz w:val="24"/>
              </w:rPr>
              <w:t>Ⅰ</w:t>
            </w:r>
            <w:r>
              <w:rPr>
                <w:rFonts w:ascii="宋体" w:hAnsi="宋体" w:cs="宋体" w:hint="eastAsia"/>
                <w:b/>
                <w:kern w:val="0"/>
                <w:sz w:val="24"/>
              </w:rPr>
              <w:t>-1c  初中乡村体育教师培训课程（专业能力）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初中体育与健康课程目标和内容确定</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了解体育与健康学科核心素养以及课程标准对初中体育与健康课程目标和内容的要求。</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初中体育与健康课程基本教学规律梳理与分析</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初中体育与健康课程基本教学规律进行梳理，教师能从基础性、实践性、健身性和综合性四个方面整体把握课程教学。</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乡村初中体育教学组织形式有效选择和运用</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理解乡村初中体育教学的基本组织形式；如何选择和正确运用教学组织形式。</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初中体育教学案例赏析</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了解初中体育教学内容主要分类及选择及乡村初中优秀设计案例赏析。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乡村初中体育场地器材的合理设置与使用</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掌握乡村初中体育与健康教学场地、器材的设置要求以及高效利用方法。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教学示范与教学讲解的价值</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详细介绍教学示范与教学讲解的概念、作用；教学示范与教学讲解的分类。</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初中体育课堂运动负荷、运动密度理论知识</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运动密度、练习密度、运动负荷的概念、初中学生各学龄阶段心肺功能发育规律与特征；体育课运动负荷、运动密度的基本要求。初中学生各学段最佳的运动负荷。</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乡村初中体育名师经验分享</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乡村初中体育名师优秀案例分享（3-5个），如何在课堂中灵活运用各种不同策略，提升课堂教学效果。</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乡村初中学生体育学业质量评价的阶段及方法</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了解乡村初中学生体育学业质量评价操作的三个阶段：准备、实施及反馈阶段以及操作方法。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乡村初中体育学习评价的原则与方法</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掌握必须遵守的体育学习评价的四项原则以及定量与定性、终结性与过程性、绝对性与相对性等评价方法。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体育评课的基本原则、内容与方法</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掌握初中体育与健康评课的基本含义，掌握体育课堂评课的基本原则、内容与方法。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kern w:val="0"/>
                <w:sz w:val="24"/>
              </w:rPr>
              <w:t>6</w:t>
            </w:r>
          </w:p>
        </w:tc>
      </w:tr>
      <w:tr w:rsidR="00033115">
        <w:trPr>
          <w:trHeight w:val="360"/>
        </w:trPr>
        <w:tc>
          <w:tcPr>
            <w:tcW w:w="8925" w:type="dxa"/>
            <w:gridSpan w:val="7"/>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w:t>
            </w:r>
            <w:r>
              <w:rPr>
                <w:rFonts w:ascii="宋体" w:eastAsia="宋体" w:hAnsi="宋体" w:cs="宋体" w:hint="eastAsia"/>
                <w:b/>
                <w:kern w:val="0"/>
                <w:sz w:val="24"/>
              </w:rPr>
              <w:t>Ⅰ</w:t>
            </w:r>
            <w:r>
              <w:rPr>
                <w:rFonts w:ascii="宋体" w:hAnsi="宋体" w:cs="宋体" w:hint="eastAsia"/>
                <w:b/>
                <w:kern w:val="0"/>
                <w:sz w:val="24"/>
              </w:rPr>
              <w:t>-1d  初中乡村体育教师培训课程（课外、教研、信息技术应用能力）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shd w:val="clear" w:color="auto" w:fill="auto"/>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乡村初中特色课间操创编与实施</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乡村初中特色课间操创编原则、方法、案例分析，特色课间操组织实施原则、方法、案例分析。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乡村初中课外体育锻炼项目选择方法</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根据乡村学校场地、器材、气候等条件，因地制宜开发相关运动项目的原则、方法、案例分析。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438"/>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初中学生身体发育规律</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初中学生身体发育规律，课外体育训练遵循原则、规律。</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乡村初中班际体育竞赛组织方法</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乡村初中班际体育竞赛组织原则、方法、途径、案例分析。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讲座+研讨+实践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855"/>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课程开发能力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乡村初中体育教学资源利用与开发</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了解乡村初中体育课程教学资源利用和开发的基本性质和内容，懂得如何利用农村特有的自然环境，优化体育教学资源。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w:t>
            </w:r>
          </w:p>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讨论+实践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65"/>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乡村初中特色体育活动的形成方略</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 w:val="24"/>
              </w:rPr>
              <w:t>利用</w:t>
            </w:r>
            <w:r>
              <w:rPr>
                <w:rFonts w:asciiTheme="minorEastAsia" w:hAnsiTheme="minorEastAsia" w:cstheme="minorEastAsia" w:hint="eastAsia"/>
                <w:kern w:val="0"/>
                <w:sz w:val="24"/>
              </w:rPr>
              <w:t>乡村</w:t>
            </w:r>
            <w:r>
              <w:rPr>
                <w:rFonts w:asciiTheme="minorEastAsia" w:hAnsiTheme="minorEastAsia" w:cstheme="minorEastAsia" w:hint="eastAsia"/>
                <w:sz w:val="24"/>
              </w:rPr>
              <w:t>特有的自然环境条件，将“课程标准</w:t>
            </w:r>
            <w:r w:rsidR="003A0DC4">
              <w:rPr>
                <w:rFonts w:asciiTheme="minorEastAsia" w:hAnsiTheme="minorEastAsia" w:cstheme="minorEastAsia" w:hint="eastAsia"/>
                <w:sz w:val="24"/>
              </w:rPr>
              <w:t>”</w:t>
            </w:r>
            <w:r>
              <w:rPr>
                <w:rFonts w:asciiTheme="minorEastAsia" w:hAnsiTheme="minorEastAsia" w:cstheme="minorEastAsia" w:hint="eastAsia"/>
                <w:sz w:val="24"/>
              </w:rPr>
              <w:t>的课程内容转化成富有本校特色的体育学习内容的方法和策略，形成富有特色的体育教学资源。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讲座+案例+讨论</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540"/>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hAnsi="宋体" w:cs="宋体"/>
                <w:b/>
                <w:kern w:val="0"/>
                <w:sz w:val="24"/>
              </w:rPr>
            </w:pPr>
            <w:r>
              <w:rPr>
                <w:rFonts w:ascii="宋体" w:hAnsi="宋体" w:cs="宋体" w:hint="eastAsia"/>
                <w:b/>
                <w:kern w:val="0"/>
                <w:sz w:val="24"/>
              </w:rPr>
              <w:t>教研科研能力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如何进行乡村初中体育教研和科研</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了解乡村初中体育课程教学的教研和科研的特点；熟悉初中体育教研的基本特点，知道进行基本的初中体育教学研究活动特征。</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乡村初中体育教学研究的基本常识</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了解体育教学研究的基本常识；具备参与相应体育课程教研和科研活动的能力；能对体育课程教学活动进行评价。</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6</w:t>
            </w:r>
          </w:p>
        </w:tc>
      </w:tr>
      <w:tr w:rsidR="00033115">
        <w:trPr>
          <w:trHeight w:val="780"/>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shd w:val="clear" w:color="auto" w:fill="auto"/>
            <w:vAlign w:val="center"/>
          </w:tcPr>
          <w:p w:rsidR="00033115" w:rsidRDefault="00800CFE">
            <w:pPr>
              <w:widowControl/>
              <w:spacing w:line="288" w:lineRule="auto"/>
              <w:jc w:val="left"/>
              <w:rPr>
                <w:rFonts w:ascii="宋体" w:hAnsi="宋体" w:cs="宋体"/>
                <w:b/>
                <w:kern w:val="0"/>
                <w:sz w:val="24"/>
              </w:rPr>
            </w:pPr>
            <w:r>
              <w:rPr>
                <w:rFonts w:ascii="宋体" w:hAnsi="宋体" w:cs="宋体" w:hint="eastAsia"/>
                <w:b/>
                <w:kern w:val="0"/>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信息技术在乡村初中体育工作中的一般应用</w:t>
            </w:r>
          </w:p>
        </w:tc>
        <w:tc>
          <w:tcPr>
            <w:tcW w:w="44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Windows的操作技能和Office的使用方法在</w:t>
            </w:r>
            <w:r>
              <w:rPr>
                <w:rFonts w:ascii="宋体" w:eastAsia="宋体" w:hAnsi="宋体" w:hint="eastAsia"/>
                <w:sz w:val="24"/>
              </w:rPr>
              <w:t>在乡村初中</w:t>
            </w:r>
            <w:r>
              <w:rPr>
                <w:rFonts w:ascii="宋体" w:eastAsia="宋体" w:hAnsi="宋体"/>
                <w:sz w:val="24"/>
              </w:rPr>
              <w:t>体育与健康课程教学信息资料档案管理、体育各类数据的统计、竞赛程序编排中的应用；网络信息技术</w:t>
            </w:r>
            <w:r>
              <w:rPr>
                <w:rFonts w:ascii="宋体" w:eastAsia="宋体" w:hAnsi="宋体" w:hint="eastAsia"/>
                <w:sz w:val="24"/>
              </w:rPr>
              <w:t>在乡村初中</w:t>
            </w:r>
            <w:r>
              <w:rPr>
                <w:rFonts w:ascii="宋体" w:eastAsia="宋体" w:hAnsi="宋体"/>
                <w:sz w:val="24"/>
              </w:rPr>
              <w:t>体育教学备课、教学过程中的简单应用。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网络+实践+讨论</w:t>
            </w:r>
          </w:p>
        </w:tc>
        <w:tc>
          <w:tcPr>
            <w:tcW w:w="64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4</w:t>
            </w:r>
          </w:p>
        </w:tc>
      </w:tr>
      <w:tr w:rsidR="00033115">
        <w:trPr>
          <w:trHeight w:val="430"/>
        </w:trPr>
        <w:tc>
          <w:tcPr>
            <w:tcW w:w="524" w:type="dxa"/>
            <w:vMerge/>
            <w:tcBorders>
              <w:left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乡村初中体育教师如何开发和利用网络课程资源</w:t>
            </w:r>
          </w:p>
        </w:tc>
        <w:tc>
          <w:tcPr>
            <w:tcW w:w="4429"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乡村初中体育教学开发与应用网络课程资源的必要性；现有体育网络课程资源的类型；如何合理利用网络课程资源，激发学生学习兴趣；如何开发体育网络课程资源及应注意的问题。</w:t>
            </w:r>
          </w:p>
        </w:tc>
        <w:tc>
          <w:tcPr>
            <w:tcW w:w="720"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 xml:space="preserve">+案例分析 </w:t>
            </w:r>
          </w:p>
        </w:tc>
        <w:tc>
          <w:tcPr>
            <w:tcW w:w="645" w:type="dxa"/>
            <w:tcBorders>
              <w:top w:val="single" w:sz="4" w:space="0" w:color="000000"/>
              <w:left w:val="single" w:sz="4" w:space="0" w:color="000000"/>
              <w:bottom w:val="single" w:sz="12"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4</w:t>
            </w:r>
          </w:p>
        </w:tc>
      </w:tr>
      <w:tr w:rsidR="00033115">
        <w:trPr>
          <w:trHeight w:val="460"/>
        </w:trPr>
        <w:tc>
          <w:tcPr>
            <w:tcW w:w="524" w:type="dxa"/>
            <w:vMerge/>
            <w:tcBorders>
              <w:left w:val="single" w:sz="12"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12" w:space="0" w:color="000000"/>
              <w:right w:val="single" w:sz="4" w:space="0" w:color="000000"/>
            </w:tcBorders>
            <w:shd w:val="clear" w:color="auto" w:fill="auto"/>
            <w:vAlign w:val="center"/>
          </w:tcPr>
          <w:p w:rsidR="00033115" w:rsidRDefault="00033115">
            <w:pPr>
              <w:widowControl/>
              <w:spacing w:line="288" w:lineRule="auto"/>
              <w:jc w:val="left"/>
              <w:rPr>
                <w:rFonts w:ascii="宋体" w:hAnsi="宋体" w:cs="宋体"/>
                <w:b/>
                <w:kern w:val="0"/>
                <w:sz w:val="24"/>
              </w:rPr>
            </w:pPr>
          </w:p>
        </w:tc>
        <w:tc>
          <w:tcPr>
            <w:tcW w:w="1288"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如何有效运用信息技术设备开展乡村初中体育活动</w:t>
            </w:r>
          </w:p>
        </w:tc>
        <w:tc>
          <w:tcPr>
            <w:tcW w:w="4429"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可利用于体育活动中的信息技术设备的种类；信息技术设备在初中体育活动开展中运用的原则和范围；信息技术设备融入初中体育活动中需要注意的问题。</w:t>
            </w:r>
          </w:p>
        </w:tc>
        <w:tc>
          <w:tcPr>
            <w:tcW w:w="720"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w:t>
            </w:r>
            <w:r>
              <w:rPr>
                <w:rFonts w:ascii="宋体" w:eastAsia="宋体" w:hAnsi="宋体"/>
                <w:sz w:val="24"/>
              </w:rPr>
              <w:t>修</w:t>
            </w:r>
          </w:p>
        </w:tc>
        <w:tc>
          <w:tcPr>
            <w:tcW w:w="720" w:type="dxa"/>
            <w:tcBorders>
              <w:top w:val="single" w:sz="4" w:space="0" w:color="000000"/>
              <w:left w:val="single" w:sz="4" w:space="0" w:color="000000"/>
              <w:bottom w:val="single" w:sz="12"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 xml:space="preserve">+实操 +互动  </w:t>
            </w:r>
          </w:p>
        </w:tc>
        <w:tc>
          <w:tcPr>
            <w:tcW w:w="645" w:type="dxa"/>
            <w:tcBorders>
              <w:top w:val="single" w:sz="4" w:space="0" w:color="000000"/>
              <w:left w:val="single" w:sz="4" w:space="0" w:color="000000"/>
              <w:bottom w:val="single" w:sz="12"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8</w:t>
            </w:r>
          </w:p>
        </w:tc>
      </w:tr>
    </w:tbl>
    <w:p w:rsidR="00033115" w:rsidRDefault="00033115">
      <w:pPr>
        <w:spacing w:line="288" w:lineRule="auto"/>
        <w:rPr>
          <w:rFonts w:ascii="宋体" w:hAnsi="宋体"/>
          <w:sz w:val="24"/>
        </w:rPr>
      </w:pPr>
    </w:p>
    <w:p w:rsidR="00033115" w:rsidRDefault="00800CFE">
      <w:pPr>
        <w:widowControl/>
        <w:spacing w:line="288" w:lineRule="auto"/>
        <w:ind w:firstLineChars="200" w:firstLine="482"/>
        <w:textAlignment w:val="center"/>
        <w:rPr>
          <w:rFonts w:ascii="宋体" w:hAnsi="宋体" w:cs="宋体"/>
          <w:b/>
          <w:sz w:val="24"/>
        </w:rPr>
      </w:pPr>
      <w:r>
        <w:rPr>
          <w:rFonts w:ascii="宋体" w:hAnsi="宋体" w:cs="宋体" w:hint="eastAsia"/>
          <w:b/>
          <w:sz w:val="24"/>
        </w:rPr>
        <w:t>（二）健康教师培训课程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w:t>
            </w:r>
            <w:r>
              <w:rPr>
                <w:rFonts w:ascii="宋体" w:eastAsia="宋体" w:hAnsi="宋体" w:cs="宋体" w:hint="eastAsia"/>
                <w:b/>
                <w:color w:val="000000"/>
                <w:kern w:val="0"/>
                <w:sz w:val="24"/>
              </w:rPr>
              <w:t>Ⅱ</w:t>
            </w:r>
            <w:r>
              <w:rPr>
                <w:rFonts w:ascii="宋体" w:eastAsia="宋体" w:hAnsi="宋体" w:cs="宋体" w:hint="eastAsia"/>
                <w:b/>
                <w:kern w:val="0"/>
                <w:sz w:val="24"/>
              </w:rPr>
              <w:t>-2a  中学体育健康教师培训课程（师德与专业理念）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四有”教师的内涵与体育教师的专业成长</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健康教育对中学生体质健康发展的作用和价值。</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理解并掌握健康教育对中学生体质健康发展的重要价值，提升自己的专业责任感和使命感。</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中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广东省中学生体质健康发展规律研究</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根据广东省中学生体质健康发展规律、特点，探索有效的提升中学生体质健康的路知识、路径与方法。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w:t>
      </w:r>
      <w:r>
        <w:rPr>
          <w:rFonts w:ascii="宋体" w:eastAsia="宋体" w:hAnsi="宋体" w:cs="宋体" w:hint="eastAsia"/>
          <w:b/>
          <w:color w:val="000000"/>
          <w:kern w:val="0"/>
          <w:sz w:val="24"/>
        </w:rPr>
        <w:t>Ⅱ</w:t>
      </w:r>
      <w:r>
        <w:rPr>
          <w:rFonts w:ascii="宋体" w:eastAsia="宋体" w:hAnsi="宋体" w:cs="宋体" w:hint="eastAsia"/>
          <w:b/>
          <w:kern w:val="0"/>
          <w:sz w:val="24"/>
        </w:rPr>
        <w:t>-2b  中学体育健康教师培训课程（专业知识）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rFonts w:ascii="宋体" w:eastAsia="宋体" w:hAnsi="宋体" w:cs="宋体"/>
                <w:sz w:val="24"/>
              </w:rPr>
            </w:pPr>
            <w:r>
              <w:rPr>
                <w:rFonts w:ascii="宋体" w:eastAsia="宋体" w:hAnsi="宋体" w:cs="宋体" w:hint="eastAsia"/>
                <w:sz w:val="24"/>
              </w:rPr>
              <w:t>中学生身心发展规律与体质健康的关系</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掌握中学生的身心发展规律，并理解其与健康之间的关系，探寻适合中学生身心健康发展的知识和方法。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中</w:t>
            </w:r>
            <w:r>
              <w:rPr>
                <w:rFonts w:ascii="宋体" w:eastAsia="宋体" w:hAnsi="宋体" w:cs="宋体"/>
                <w:sz w:val="24"/>
              </w:rPr>
              <w:t>学生体质健康促进的前沿理论与方法</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widowControl/>
              <w:spacing w:line="288" w:lineRule="auto"/>
              <w:textAlignment w:val="top"/>
              <w:rPr>
                <w:rFonts w:ascii="宋体" w:eastAsia="宋体" w:hAnsi="宋体" w:cs="宋体"/>
                <w:sz w:val="24"/>
              </w:rPr>
            </w:pPr>
            <w:r>
              <w:rPr>
                <w:rFonts w:ascii="宋体" w:eastAsia="宋体" w:hAnsi="宋体" w:cs="宋体"/>
                <w:sz w:val="24"/>
              </w:rPr>
              <w:t>了解和掌握体育学</w:t>
            </w:r>
            <w:r>
              <w:rPr>
                <w:rFonts w:ascii="宋体" w:eastAsia="宋体" w:hAnsi="宋体" w:cs="宋体" w:hint="eastAsia"/>
                <w:sz w:val="24"/>
              </w:rPr>
              <w:t>、</w:t>
            </w:r>
            <w:r>
              <w:rPr>
                <w:rFonts w:ascii="宋体" w:eastAsia="宋体" w:hAnsi="宋体" w:cs="宋体"/>
                <w:sz w:val="24"/>
              </w:rPr>
              <w:t>生理学和心理学等学科最新的有关</w:t>
            </w:r>
            <w:r>
              <w:rPr>
                <w:rFonts w:ascii="宋体" w:eastAsia="宋体" w:hAnsi="宋体" w:cs="宋体" w:hint="eastAsia"/>
                <w:sz w:val="24"/>
              </w:rPr>
              <w:t>中</w:t>
            </w:r>
            <w:r>
              <w:rPr>
                <w:rFonts w:ascii="宋体" w:eastAsia="宋体" w:hAnsi="宋体" w:cs="宋体"/>
                <w:sz w:val="24"/>
              </w:rPr>
              <w:t>学生健康促进的研究进行</w:t>
            </w:r>
            <w:r>
              <w:rPr>
                <w:rFonts w:ascii="宋体" w:eastAsia="宋体" w:hAnsi="宋体" w:cs="宋体" w:hint="eastAsia"/>
                <w:sz w:val="24"/>
              </w:rPr>
              <w:t>，</w:t>
            </w:r>
            <w:r>
              <w:rPr>
                <w:rFonts w:ascii="宋体" w:eastAsia="宋体" w:hAnsi="宋体" w:cs="宋体"/>
                <w:sz w:val="24"/>
              </w:rPr>
              <w:t>并努力实现把最新的理论和方法应用于实践</w:t>
            </w:r>
            <w:r>
              <w:rPr>
                <w:rFonts w:ascii="宋体" w:eastAsia="宋体" w:hAnsi="宋体" w:cs="宋体" w:hint="eastAsia"/>
                <w:sz w:val="24"/>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Calibri" w:eastAsia="宋体" w:hAnsi="Calibri" w:cs="Times New Roman"/>
                <w:b/>
                <w:sz w:val="24"/>
              </w:rPr>
            </w:pPr>
            <w:r>
              <w:rPr>
                <w:rFonts w:ascii="宋体" w:eastAsia="宋体" w:hAnsi="宋体"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中学生身心发展的理论基础</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初中学生认知发展涉及的相关概念；皮亚杰的认知发展阶段理论与分析；维果斯基的社会文化理论与分析。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讲座+案例分析+</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cs="宋体"/>
                <w:kern w:val="0"/>
                <w:sz w:val="24"/>
              </w:rPr>
            </w:pPr>
            <w:r>
              <w:rPr>
                <w:rFonts w:ascii="宋体" w:eastAsia="宋体" w:hAnsi="宋体" w:hint="eastAsia"/>
                <w:sz w:val="24"/>
              </w:rPr>
              <w:t>4</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初中体育与健康知识原理的梳理与分析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能够从事实性、实践性、概念性、价值性四个层面整体把握初中体育与健康课程的知识体系，加深对课程内容的整体把握。</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cs="宋体"/>
                <w:kern w:val="0"/>
                <w:sz w:val="24"/>
              </w:rPr>
            </w:pPr>
            <w:r>
              <w:rPr>
                <w:rFonts w:ascii="宋体" w:eastAsia="宋体" w:hAnsi="宋体"/>
                <w:sz w:val="24"/>
              </w:rPr>
              <w:t>6</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b/>
                <w:sz w:val="24"/>
              </w:rPr>
            </w:pPr>
            <w:r>
              <w:rPr>
                <w:rFonts w:ascii="宋体" w:eastAsia="宋体" w:hAnsi="宋体" w:hint="eastAsia"/>
                <w:b/>
                <w:sz w:val="24"/>
              </w:rPr>
              <w:t>健康教育知识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初中体育与健康教育教学内容分析及基本教学方法指导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小学体育与健康教育教学内容包括身体形态与功能、健康生活方式与健康行为、心理健康、社会适应等方面；</w:t>
            </w:r>
          </w:p>
          <w:p w:rsidR="00033115" w:rsidRDefault="00800CFE">
            <w:pPr>
              <w:spacing w:line="288" w:lineRule="auto"/>
              <w:rPr>
                <w:rFonts w:ascii="宋体" w:eastAsia="宋体" w:hAnsi="宋体"/>
                <w:sz w:val="24"/>
              </w:rPr>
            </w:pPr>
            <w:r>
              <w:rPr>
                <w:rFonts w:ascii="宋体" w:eastAsia="宋体" w:hAnsi="宋体"/>
                <w:sz w:val="24"/>
              </w:rPr>
              <w:t>小学体育与健康教育基本教学方法。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6</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初中生常见不良身体姿势矫正</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初中生常见不良身体姿势类型；初中生常见不良身体姿势产生的原因、矫正方法及预防</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 +互动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hint="eastAsia"/>
                <w:sz w:val="24"/>
              </w:rPr>
              <w:t>4</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w:t>
            </w:r>
            <w:r>
              <w:rPr>
                <w:rFonts w:ascii="宋体" w:eastAsia="宋体" w:hAnsi="宋体"/>
                <w:sz w:val="24"/>
              </w:rPr>
              <w:t>体育</w:t>
            </w:r>
            <w:r>
              <w:rPr>
                <w:rFonts w:ascii="宋体" w:eastAsia="宋体" w:hAnsi="宋体" w:hint="eastAsia"/>
                <w:sz w:val="24"/>
              </w:rPr>
              <w:t>教学中各项目安全隐患与防护案例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初中田径、体操、球类、武术等项目安全隐患的具体内容；各项目对应防护的方法与策略。</w:t>
            </w: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4</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健康教育专题理论与实践研究案例分析</w:t>
            </w:r>
          </w:p>
          <w:p w:rsidR="00033115" w:rsidRDefault="00033115">
            <w:pPr>
              <w:spacing w:line="288" w:lineRule="auto"/>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健康教育</w:t>
            </w:r>
            <w:r>
              <w:rPr>
                <w:rFonts w:ascii="宋体" w:eastAsia="宋体" w:hAnsi="宋体" w:hint="eastAsia"/>
                <w:sz w:val="24"/>
              </w:rPr>
              <w:t>教学技术、方法、手段创新的要点；健康教育知识的教学案例、课例分析；健康教育理论知识和实践研究的专项指导</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6</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体育教师人文修养</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体育教师人文素养与中学生发展之间的关系；提升体育教师人文素养的路径。</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中学生健康教育的有效实施路径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根据中学生体质健康发展规律、身体发展规律，探寻有效的教学实施路径促进学生健康发展。</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bl>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869"/>
        <w:gridCol w:w="3848"/>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w:t>
            </w:r>
            <w:r>
              <w:rPr>
                <w:rFonts w:ascii="宋体" w:eastAsia="宋体" w:hAnsi="宋体" w:cs="宋体" w:hint="eastAsia"/>
                <w:b/>
                <w:kern w:val="0"/>
                <w:sz w:val="24"/>
              </w:rPr>
              <w:t>Ⅱ</w:t>
            </w:r>
            <w:r>
              <w:rPr>
                <w:rFonts w:ascii="宋体" w:hAnsi="宋体" w:cs="宋体" w:hint="eastAsia"/>
                <w:b/>
                <w:kern w:val="0"/>
                <w:sz w:val="24"/>
              </w:rPr>
              <w:t>-2c   初中体育</w:t>
            </w:r>
            <w:r>
              <w:rPr>
                <w:rFonts w:hint="eastAsia"/>
                <w:b/>
                <w:sz w:val="24"/>
              </w:rPr>
              <w:t>健康教师</w:t>
            </w:r>
            <w:r>
              <w:rPr>
                <w:rFonts w:ascii="宋体" w:hAnsi="宋体" w:cs="宋体" w:hint="eastAsia"/>
                <w:b/>
                <w:kern w:val="0"/>
                <w:sz w:val="24"/>
              </w:rPr>
              <w:t>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8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84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Cs w:val="21"/>
              </w:rPr>
              <w:t>教学设计实施评价</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pacing w:val="-12"/>
                <w:szCs w:val="21"/>
                <w:lang w:bidi="ar"/>
              </w:rPr>
              <w:t>初中体育健康教学组织与管理优秀案例分享</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zCs w:val="21"/>
                <w:shd w:val="clear" w:color="auto" w:fill="FFFFFF"/>
                <w:lang w:bidi="ar"/>
              </w:rPr>
              <w:t>从教学形态，教学秩序，教学信息，教学环境等优秀教学案例分享。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讲座+</w:t>
            </w:r>
          </w:p>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案例+</w:t>
            </w:r>
          </w:p>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center"/>
              <w:textAlignment w:val="center"/>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zCs w:val="21"/>
                <w:lang w:bidi="ar"/>
              </w:rPr>
              <w:t>不同类别健康教育教学方法的选用技巧与案例分析</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zCs w:val="21"/>
                <w:lang w:bidi="ar"/>
              </w:rPr>
              <w:t>了解初中体育与健康教学方法分类依据及其选用技巧，结合案例分析。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讲座+</w:t>
            </w:r>
          </w:p>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案例+</w:t>
            </w:r>
          </w:p>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4</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center"/>
              <w:textAlignment w:val="center"/>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zCs w:val="21"/>
                <w:lang w:bidi="ar"/>
              </w:rPr>
              <w:t>基于知识、能力和素养的教学评价</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Times New Roman" w:hint="eastAsia"/>
                <w:szCs w:val="21"/>
                <w:lang w:bidi="ar"/>
              </w:rPr>
              <w:t>明确初中体育与健康学科素养的概念，基于知识、能力和素养的评价指标体系设计评价规划，并选择编制评价细则。</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讲座+</w:t>
            </w:r>
          </w:p>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案例+</w:t>
            </w:r>
          </w:p>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4</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课程资源开发能力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Cs w:val="21"/>
              </w:rPr>
              <w:t>利用和开发教学资源开展健康教育的教学活动</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了解初中健康教育教学资源的基本情况，懂得如何利用学科、家庭和社区的教学资源开展健康教育的教学活动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讲座+</w:t>
            </w:r>
          </w:p>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案例+</w:t>
            </w:r>
          </w:p>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szCs w:val="21"/>
              </w:rPr>
              <w:t>初中生身体运动技能发展的敏感期与健康教育</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懂得初中生身体运动发展的敏感期特点，充分利用和开发相应的教学资源开展健康教育的教学活动，为学生真正“享受身体运动的快乐”服务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讲座+</w:t>
            </w:r>
          </w:p>
          <w:p w:rsidR="00033115" w:rsidRDefault="00800CFE">
            <w:pPr>
              <w:widowControl/>
              <w:spacing w:line="288" w:lineRule="auto"/>
              <w:jc w:val="left"/>
              <w:textAlignment w:val="center"/>
              <w:rPr>
                <w:rFonts w:ascii="宋体" w:eastAsia="宋体" w:hAnsi="宋体" w:cs="宋体"/>
                <w:kern w:val="0"/>
                <w:szCs w:val="21"/>
              </w:rPr>
            </w:pPr>
            <w:r>
              <w:rPr>
                <w:rFonts w:ascii="宋体" w:eastAsia="宋体" w:hAnsi="宋体" w:cs="宋体" w:hint="eastAsia"/>
                <w:kern w:val="0"/>
                <w:szCs w:val="21"/>
              </w:rPr>
              <w:t>讨论+</w:t>
            </w:r>
          </w:p>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教科研能力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 xml:space="preserve">初中“健康教育”教学的发展和发展进程 </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了解初中“健康教育”教学的改革和发展进程，明确“健康教育”课程的性质，能结合自身实际参与“健康教育”教学的教研和科研活动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6</w:t>
            </w:r>
          </w:p>
        </w:tc>
      </w:tr>
      <w:tr w:rsidR="00033115">
        <w:trPr>
          <w:trHeight w:val="102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如何进行“健康教育”教学的教研和科研</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Cs w:val="21"/>
              </w:rPr>
              <w:t>针对“健康教育”教学的特点，知道如何参与组织相应的健康教育课程教研和科研活动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宋体" w:eastAsia="宋体" w:hAnsi="宋体" w:cs="宋体" w:hint="eastAsia"/>
                <w:kern w:val="0"/>
                <w:szCs w:val="21"/>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Cs w:val="21"/>
              </w:rPr>
              <w:t>6</w:t>
            </w:r>
          </w:p>
        </w:tc>
      </w:tr>
    </w:tbl>
    <w:p w:rsidR="00033115" w:rsidRDefault="00033115">
      <w:pPr>
        <w:spacing w:line="288" w:lineRule="auto"/>
        <w:rPr>
          <w:rFonts w:ascii="宋体" w:hAnsi="宋体" w:cs="宋体"/>
          <w:b/>
          <w:sz w:val="24"/>
        </w:rPr>
      </w:pPr>
    </w:p>
    <w:p w:rsidR="00033115" w:rsidRDefault="00800CFE">
      <w:pPr>
        <w:spacing w:line="288" w:lineRule="auto"/>
        <w:ind w:firstLineChars="200" w:firstLine="482"/>
        <w:rPr>
          <w:rFonts w:ascii="宋体" w:hAnsi="宋体" w:cs="宋体"/>
          <w:b/>
          <w:sz w:val="24"/>
        </w:rPr>
      </w:pPr>
      <w:r>
        <w:rPr>
          <w:rFonts w:ascii="宋体" w:hAnsi="宋体" w:cs="宋体" w:hint="eastAsia"/>
          <w:b/>
          <w:sz w:val="24"/>
        </w:rPr>
        <w:t>（三）转岗/兼职教师培训课程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w:t>
            </w:r>
            <w:r>
              <w:rPr>
                <w:rFonts w:ascii="宋体" w:hAnsi="宋体" w:hint="eastAsia"/>
                <w:b/>
                <w:sz w:val="24"/>
              </w:rPr>
              <w:t>Ⅲ</w:t>
            </w:r>
            <w:r>
              <w:rPr>
                <w:rFonts w:ascii="宋体" w:eastAsia="宋体" w:hAnsi="宋体" w:cs="宋体" w:hint="eastAsia"/>
                <w:b/>
                <w:kern w:val="0"/>
                <w:sz w:val="24"/>
              </w:rPr>
              <w:t>-3a  中学转岗体育教师培训课程（师德与专业理念）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kern w:val="0"/>
                <w:sz w:val="24"/>
              </w:rPr>
              <w:t>新时期</w:t>
            </w:r>
            <w:r>
              <w:rPr>
                <w:rFonts w:ascii="宋体" w:eastAsia="宋体" w:hAnsi="宋体" w:cs="宋体" w:hint="eastAsia"/>
                <w:kern w:val="0"/>
                <w:sz w:val="24"/>
              </w:rPr>
              <w:t>“</w:t>
            </w:r>
            <w:r>
              <w:rPr>
                <w:rFonts w:ascii="宋体" w:eastAsia="宋体" w:hAnsi="宋体" w:cs="宋体"/>
                <w:kern w:val="0"/>
                <w:sz w:val="24"/>
              </w:rPr>
              <w:t>四有</w:t>
            </w:r>
            <w:r>
              <w:rPr>
                <w:rFonts w:ascii="宋体" w:eastAsia="宋体" w:hAnsi="宋体" w:cs="宋体" w:hint="eastAsia"/>
                <w:kern w:val="0"/>
                <w:sz w:val="24"/>
              </w:rPr>
              <w:t>”</w:t>
            </w:r>
            <w:r>
              <w:rPr>
                <w:rFonts w:ascii="宋体" w:eastAsia="宋体" w:hAnsi="宋体" w:cs="宋体"/>
                <w:kern w:val="0"/>
                <w:sz w:val="24"/>
              </w:rPr>
              <w:t>教师的内涵与体育教师的专业成长</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hint="eastAsia"/>
                <w:sz w:val="24"/>
              </w:rPr>
              <w:t>新时期“四有”教师提出的历史背景、内涵、价值和意义；“四有”教师与体育教师的专业发展。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中学体育教师专业发展路径</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教师专业标准对体育教育教师提出的新要求，明确教育专业发展与国家教育目的、学生发展之间的关系，寻求促进专业发展有效途径与方法。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中学阶段体育与健康课程基本理念解析</w:t>
            </w:r>
            <w:r>
              <w:rPr>
                <w:rFonts w:ascii="宋体" w:eastAsia="宋体" w:hAnsi="宋体" w:cs="宋体" w:hint="eastAsia"/>
                <w:sz w:val="24"/>
              </w:rPr>
              <w:tab/>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sz w:val="24"/>
              </w:rPr>
              <w:t>体育与健康课程课程改革价值取；。课程学习领域；学习领域之间目标的互通和关联；学段目标及学段之间的衔接。</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体育课程中突发事故处理策略</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kern w:val="0"/>
                <w:sz w:val="24"/>
              </w:rPr>
              <w:t>学生发展为本，关爱全体学生，尊重学生人格，公正对待学生，融洽师生关系的策略、案例。</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w:t>
      </w:r>
      <w:r>
        <w:rPr>
          <w:rFonts w:ascii="宋体" w:hAnsi="宋体" w:hint="eastAsia"/>
          <w:b/>
          <w:sz w:val="24"/>
        </w:rPr>
        <w:t>Ⅲ</w:t>
      </w:r>
      <w:r>
        <w:rPr>
          <w:rFonts w:ascii="宋体" w:eastAsia="宋体" w:hAnsi="宋体" w:cs="宋体" w:hint="eastAsia"/>
          <w:b/>
          <w:kern w:val="0"/>
          <w:sz w:val="24"/>
        </w:rPr>
        <w:t>-3b 中学转岗体育教师培训课程（专业知识）</w:t>
      </w:r>
    </w:p>
    <w:tbl>
      <w:tblPr>
        <w:tblW w:w="8925" w:type="dxa"/>
        <w:tblLayout w:type="fixed"/>
        <w:tblLook w:val="04A0" w:firstRow="1" w:lastRow="0" w:firstColumn="1" w:lastColumn="0" w:noHBand="0" w:noVBand="1"/>
      </w:tblPr>
      <w:tblGrid>
        <w:gridCol w:w="486"/>
        <w:gridCol w:w="38"/>
        <w:gridCol w:w="590"/>
        <w:gridCol w:w="9"/>
        <w:gridCol w:w="1869"/>
        <w:gridCol w:w="6"/>
        <w:gridCol w:w="3827"/>
        <w:gridCol w:w="15"/>
        <w:gridCol w:w="705"/>
        <w:gridCol w:w="15"/>
        <w:gridCol w:w="705"/>
        <w:gridCol w:w="15"/>
        <w:gridCol w:w="617"/>
        <w:gridCol w:w="28"/>
      </w:tblGrid>
      <w:tr w:rsidR="00033115">
        <w:trPr>
          <w:gridAfter w:val="1"/>
          <w:wAfter w:w="28" w:type="dxa"/>
        </w:trPr>
        <w:tc>
          <w:tcPr>
            <w:tcW w:w="1114" w:type="dxa"/>
            <w:gridSpan w:val="3"/>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gridSpan w:val="3"/>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gridSpan w:val="2"/>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gridAfter w:val="1"/>
          <w:wAfter w:w="28" w:type="dxa"/>
        </w:trPr>
        <w:tc>
          <w:tcPr>
            <w:tcW w:w="486" w:type="dxa"/>
            <w:vMerge w:val="restart"/>
            <w:tcBorders>
              <w:top w:val="single" w:sz="4" w:space="0" w:color="000000"/>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gridSpan w:val="2"/>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中学生教育规律研究</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中学生心理发育特征及发展规律分析，以及在体育就教育教学中的应用。</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center"/>
              <w:rPr>
                <w:rFonts w:ascii="宋体" w:eastAsia="宋体" w:hAnsi="宋体" w:cs="宋体"/>
                <w:sz w:val="24"/>
              </w:rPr>
            </w:pPr>
            <w:r>
              <w:rPr>
                <w:rFonts w:ascii="宋体" w:eastAsia="宋体" w:hAnsi="宋体" w:cs="宋体" w:hint="eastAsia"/>
                <w:sz w:val="24"/>
              </w:rPr>
              <w:t>中学生学习特点分析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根据中学生认知规律发展特点，有针对性设计体育教学内容和方法。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宋体" w:eastAsia="宋体" w:hAnsi="宋体" w:hint="eastAsia"/>
                <w:b/>
                <w:sz w:val="24"/>
              </w:rPr>
              <w:t>体育学科知识</w:t>
            </w: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初中</w:t>
            </w:r>
            <w:r>
              <w:rPr>
                <w:rFonts w:ascii="宋体" w:eastAsia="宋体" w:hAnsi="宋体"/>
                <w:sz w:val="24"/>
              </w:rPr>
              <w:t>体育</w:t>
            </w:r>
            <w:r>
              <w:rPr>
                <w:rFonts w:ascii="宋体" w:eastAsia="宋体" w:hAnsi="宋体" w:hint="eastAsia"/>
                <w:sz w:val="24"/>
              </w:rPr>
              <w:t>学科教学规律分析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掌握初中体育学科教学方法、教学设计、教学评价等内容及运用。</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w:t>
            </w:r>
            <w:r>
              <w:rPr>
                <w:rFonts w:ascii="宋体" w:eastAsia="宋体" w:hAnsi="宋体"/>
                <w:sz w:val="24"/>
              </w:rPr>
              <w:t xml:space="preserve">+案例分析     </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cs="宋体"/>
                <w:kern w:val="0"/>
                <w:sz w:val="24"/>
              </w:rPr>
            </w:pPr>
            <w:r>
              <w:rPr>
                <w:rFonts w:ascii="宋体" w:eastAsia="宋体" w:hAnsi="宋体"/>
                <w:sz w:val="24"/>
              </w:rPr>
              <w:t>4</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达成初中体育教学目标的知识和技术案例分析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达成初中体育教学目标的知识内容及案例分析；达成初中体育教学目标的方法手段内容及案例分析。</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 xml:space="preserve">讲座+案例分析    </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cs="宋体"/>
                <w:kern w:val="0"/>
                <w:sz w:val="24"/>
              </w:rPr>
            </w:pPr>
            <w:r>
              <w:rPr>
                <w:rFonts w:ascii="宋体" w:eastAsia="宋体" w:hAnsi="宋体"/>
                <w:sz w:val="24"/>
              </w:rPr>
              <w:t>4</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体育</w:t>
            </w:r>
          </w:p>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健康知识</w:t>
            </w:r>
          </w:p>
          <w:p w:rsidR="00033115" w:rsidRDefault="00033115">
            <w:pPr>
              <w:spacing w:line="288" w:lineRule="auto"/>
              <w:rPr>
                <w:rFonts w:ascii="Calibri" w:eastAsia="宋体" w:hAnsi="Calibri" w:cs="Times New Roman"/>
                <w:sz w:val="24"/>
              </w:rPr>
            </w:pPr>
          </w:p>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初中体育与健康教育教学规律分析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掌握初中体育与健康教育内容及其常用的教学方法、教学设计、教学评价等内容及运用。</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初中体育与健康教育专题的教学技能指导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学会根据初中体育与健康教育教学内容的不同选用不同的教学方法，特别学会把握教学中的重点、难点及突发事件问题的攻克方法。</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 +互动</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4</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体育与健康教育课例研究与案例分析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了解体育与健康教育知识的教学技术、方法、手段创新的要点，通过课例分析学会体育与健康教育课程教学，提高体育与健康教育教学能力。</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3</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kern w:val="0"/>
                <w:sz w:val="24"/>
              </w:rPr>
              <w:t>不同学习方法在性乡村体育教学实践中的应用</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sz w:val="24"/>
              </w:rPr>
            </w:pPr>
            <w:r>
              <w:rPr>
                <w:rFonts w:ascii="宋体" w:eastAsia="宋体" w:hAnsi="宋体" w:cs="宋体" w:hint="eastAsia"/>
                <w:sz w:val="24"/>
              </w:rPr>
              <w:t>自主学习、小组合作、科学探究、做中学等。</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rPr>
          <w:gridAfter w:val="1"/>
          <w:wAfter w:w="28" w:type="dxa"/>
        </w:trPr>
        <w:tc>
          <w:tcPr>
            <w:tcW w:w="486"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gridSpan w:val="2"/>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gridSpan w:val="3"/>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体育价值研究</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adjustRightInd w:val="0"/>
              <w:snapToGrid w:val="0"/>
              <w:spacing w:line="288" w:lineRule="auto"/>
              <w:rPr>
                <w:rFonts w:ascii="宋体" w:eastAsia="宋体" w:hAnsi="宋体" w:cs="宋体"/>
                <w:sz w:val="24"/>
              </w:rPr>
            </w:pPr>
            <w:r>
              <w:rPr>
                <w:rFonts w:ascii="宋体" w:eastAsia="宋体" w:hAnsi="宋体" w:cs="宋体" w:hint="eastAsia"/>
                <w:sz w:val="24"/>
              </w:rPr>
              <w:t>掌握体育对学生、民族和国家发展的重要意义，进一步明确自身的责任与使命。</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gridSpan w:val="2"/>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rPr>
          <w:trHeight w:val="360"/>
        </w:trPr>
        <w:tc>
          <w:tcPr>
            <w:tcW w:w="8925" w:type="dxa"/>
            <w:gridSpan w:val="14"/>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hAnsi="宋体" w:cs="宋体"/>
                <w:b/>
                <w:kern w:val="0"/>
                <w:sz w:val="24"/>
              </w:rPr>
            </w:pPr>
          </w:p>
          <w:p w:rsidR="00033115" w:rsidRDefault="00033115">
            <w:pPr>
              <w:widowControl/>
              <w:spacing w:line="288" w:lineRule="auto"/>
              <w:jc w:val="center"/>
              <w:textAlignment w:val="center"/>
              <w:rPr>
                <w:rFonts w:ascii="宋体" w:hAnsi="宋体" w:cs="宋体"/>
                <w:b/>
                <w:kern w:val="0"/>
                <w:sz w:val="24"/>
              </w:rPr>
            </w:pPr>
          </w:p>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w:t>
            </w:r>
            <w:r>
              <w:rPr>
                <w:rFonts w:ascii="宋体" w:hAnsi="宋体" w:hint="eastAsia"/>
                <w:b/>
                <w:sz w:val="24"/>
              </w:rPr>
              <w:t>Ⅲ</w:t>
            </w:r>
            <w:r>
              <w:rPr>
                <w:rFonts w:ascii="宋体" w:hAnsi="宋体" w:cs="宋体" w:hint="eastAsia"/>
                <w:b/>
                <w:kern w:val="0"/>
                <w:sz w:val="24"/>
              </w:rPr>
              <w:t>-3c  初中体育转岗/兼职体育培训课程（专业能力）</w:t>
            </w:r>
          </w:p>
        </w:tc>
      </w:tr>
      <w:tr w:rsidR="00033115">
        <w:trPr>
          <w:trHeight w:val="600"/>
        </w:trPr>
        <w:tc>
          <w:tcPr>
            <w:tcW w:w="1123" w:type="dxa"/>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8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848"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gridSpan w:val="2"/>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初中体育与健康教学设计的基本步骤、特征和方法</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掌握教学设计应包含教学内容分析、学情分析、教学目标设计、教学方法设计、教学过程设计、教学评价设计等要素及其之间紧密的逻辑关系。</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教学重点与难点的区分与联系</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掌握初中体育与健康教学重点甄别与教学难点区分；教学重点与难点的内在联系分析。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初中体育与健康教学过程合理分段与时间安排</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掌握初中体育与健康教学过程的合理分段、时间安排，结合案例分析。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口令、队列队形的理解运用</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口令、队列队形的概念；初中体育课常用口令；队列队形的分类；规范要求；口令下达的方法与技巧，口令；队列队形的规范与变通。</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初中体育教学方法的选用</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阐述体育教学方法的应用及其基本要求，在教学实施中如何根据不同的教学内容、不同的学情、不同的课型，选择运用适宜恰当的教学方法；在教学实施中不同教学方法的灵活运用与创新。</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397"/>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有效选择和运用初中体育教学的组织形式与安全保护方法</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掌握初中体育教学的基本组织形式；如何选择和正确运用教学组织形式，以及安全保护学生练习的方法。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运动技能</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初中田径、体操、篮球、足球、排球、武术等项目基本运动技能的学习与方法指导。</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讲座+案例+研讨+实践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18</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说课与模拟上课的案例分享</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明晰“说课”与“模拟上课”的概念，准确区分两者的异同。</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初中体育场地器材的合理设置与使用</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掌握初中体育与健康教学场地、器材的设置要求以及高效利用方法。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初中体育与健康教学中运动负荷的判断与密度调控</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理解运动负荷、运动密度和练习密度的基本含义，掌握合理安排运动负荷、运动密度和练习密度调控策略。</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4</w:t>
            </w:r>
          </w:p>
        </w:tc>
      </w:tr>
      <w:tr w:rsidR="00033115">
        <w:trPr>
          <w:trHeight w:val="510"/>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初中体育教学评价的基本功能与特征</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理解初中体育与健康教学评价的基本含义、基本功能与主要特征。</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gridSpan w:val="2"/>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gridSpan w:val="2"/>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初中体育评课的基本原则、内容与方法</w:t>
            </w:r>
          </w:p>
        </w:tc>
        <w:tc>
          <w:tcPr>
            <w:tcW w:w="384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理解初中体育与健康评课的基本含义，掌握体育课堂评课的基本原则、内容与方法。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pPr>
        <w:spacing w:line="288" w:lineRule="auto"/>
        <w:rPr>
          <w:rFonts w:ascii="宋体" w:hAnsi="宋体"/>
          <w:sz w:val="24"/>
        </w:rPr>
      </w:pPr>
    </w:p>
    <w:p w:rsidR="00033115" w:rsidRDefault="00033115">
      <w:pPr>
        <w:spacing w:line="288" w:lineRule="auto"/>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表4 2-Ⅲ-3d  初中体育转岗/兼职体育培训课程（课外、教研、信息技术应用能力）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初中课外体育锻炼项目选择方法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根据学校场地、器材、气候等条件，因地制宜开发相关运动项目的原则、方法、案例分析。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初中学生身体发育规律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初中学生身体发育规律，课外体育训练遵循原则、规律。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初中学班际体育竞赛组织方法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初中班际体育竞赛组织原则、方法、途径、案例分析。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40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体育特色学校创建政策解读</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体育特色学校创建沿革、政策、发展趋势解读。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4</w:t>
            </w:r>
          </w:p>
        </w:tc>
      </w:tr>
      <w:tr w:rsidR="00033115">
        <w:trPr>
          <w:trHeight w:val="539"/>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体育课程教学与其它学科课程教学资源的相同和差异</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针对转岗教师的特点，通过对比性的讲解，说明体育与健康课程教学活动的特性，使之明确体育教学资源与其它文化学科教学资源的异同之处。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案例+</w:t>
            </w:r>
          </w:p>
          <w:p w:rsidR="00033115" w:rsidRDefault="00800CFE">
            <w:pPr>
              <w:spacing w:line="288" w:lineRule="auto"/>
              <w:rPr>
                <w:rFonts w:ascii="宋体" w:hAnsi="宋体"/>
                <w:sz w:val="24"/>
              </w:rPr>
            </w:pPr>
            <w:r>
              <w:rPr>
                <w:rFonts w:ascii="宋体" w:hAnsi="宋体" w:hint="eastAsia"/>
                <w:sz w:val="24"/>
              </w:rPr>
              <w:t>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spacing w:line="288" w:lineRule="auto"/>
              <w:rPr>
                <w:rFonts w:ascii="宋体" w:hAnsi="宋体"/>
                <w:sz w:val="24"/>
              </w:rPr>
            </w:pP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利用和开发体育课程教学资源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了解初中体育教学资源的基本情况，知道利用和开发体育教学资源的基本方略。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案例+</w:t>
            </w:r>
          </w:p>
          <w:p w:rsidR="00033115" w:rsidRDefault="00800CFE">
            <w:pPr>
              <w:spacing w:line="288" w:lineRule="auto"/>
              <w:rPr>
                <w:rFonts w:ascii="宋体" w:hAnsi="宋体"/>
                <w:sz w:val="24"/>
              </w:rPr>
            </w:pPr>
            <w:r>
              <w:rPr>
                <w:rFonts w:ascii="宋体" w:hAnsi="宋体" w:hint="eastAsia"/>
                <w:sz w:val="24"/>
              </w:rPr>
              <w:t>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spacing w:line="288" w:lineRule="auto"/>
              <w:rPr>
                <w:rFonts w:ascii="宋体" w:hAnsi="宋体"/>
                <w:sz w:val="24"/>
              </w:rPr>
            </w:pP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初中体育课程教学教研和科研的特点</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了解初中体育课程教学的教研和科研的特点，熟悉初中体育教研的基本特点，知道进行基本的初中体育教学研究活动特征。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spacing w:line="288" w:lineRule="auto"/>
              <w:rPr>
                <w:rFonts w:ascii="宋体" w:hAnsi="宋体"/>
                <w:sz w:val="24"/>
              </w:rPr>
            </w:pP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参与初中体育课程教学研究的基本常识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具备参与相应的初中体育课程教研和科研活动的基本常识。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spacing w:line="288" w:lineRule="auto"/>
              <w:rPr>
                <w:rFonts w:ascii="宋体" w:hAnsi="宋体"/>
                <w:sz w:val="24"/>
              </w:rPr>
            </w:pP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信</w:t>
            </w:r>
          </w:p>
          <w:p w:rsidR="00033115" w:rsidRDefault="00800CFE">
            <w:pPr>
              <w:spacing w:line="288" w:lineRule="auto"/>
              <w:rPr>
                <w:rFonts w:ascii="宋体" w:hAnsi="宋体"/>
                <w:b/>
                <w:sz w:val="24"/>
              </w:rPr>
            </w:pPr>
            <w:r>
              <w:rPr>
                <w:rFonts w:ascii="宋体" w:hAnsi="宋体" w:hint="eastAsia"/>
                <w:b/>
                <w:sz w:val="24"/>
              </w:rPr>
              <w:t>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信息技术在初中体育教学中的运用特点分析</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信息技术应用于体育</w:t>
            </w:r>
            <w:r>
              <w:rPr>
                <w:rFonts w:ascii="宋体" w:eastAsia="宋体" w:hAnsi="宋体" w:hint="eastAsia"/>
                <w:sz w:val="24"/>
              </w:rPr>
              <w:t>教学中的意义；初中体育教学中信息技术应用的范围介绍；初中体育教学中的信息技术；初中体育教学中信息技术使用策略及特点分析。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网络+案例分析+讨论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6</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初中体育与健康教育专题的信息技术教学技能指导</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学会根据初中体育与健康教育教学内容的不同有针对性的选用信息技术教学方法。</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网络+案例分析+讨论</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4</w:t>
            </w:r>
          </w:p>
        </w:tc>
      </w:tr>
    </w:tbl>
    <w:p w:rsidR="00033115" w:rsidRDefault="00033115">
      <w:pPr>
        <w:widowControl/>
        <w:spacing w:line="288" w:lineRule="auto"/>
        <w:textAlignment w:val="center"/>
        <w:rPr>
          <w:rFonts w:ascii="宋体" w:hAnsi="宋体" w:cs="宋体"/>
          <w:b/>
          <w:sz w:val="24"/>
        </w:rPr>
      </w:pPr>
    </w:p>
    <w:p w:rsidR="00033115" w:rsidRDefault="00800CFE">
      <w:pPr>
        <w:widowControl/>
        <w:spacing w:line="288" w:lineRule="auto"/>
        <w:ind w:firstLineChars="200" w:firstLine="482"/>
        <w:textAlignment w:val="center"/>
        <w:rPr>
          <w:rFonts w:ascii="宋体" w:hAnsi="宋体" w:cs="宋体"/>
          <w:b/>
          <w:sz w:val="24"/>
        </w:rPr>
      </w:pPr>
      <w:r>
        <w:rPr>
          <w:rFonts w:ascii="宋体" w:hAnsi="宋体" w:cs="宋体" w:hint="eastAsia"/>
          <w:b/>
          <w:sz w:val="24"/>
        </w:rPr>
        <w:t>（四）教研组长培训课程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表4 2-Ⅳ-4a  中学体育教研组长培训课程（师德与专业理念）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center"/>
              <w:rPr>
                <w:b/>
                <w:sz w:val="24"/>
              </w:rPr>
            </w:pPr>
            <w:r>
              <w:rPr>
                <w:b/>
                <w:sz w:val="24"/>
              </w:rPr>
              <w:t>师德与职业理想</w:t>
            </w:r>
          </w:p>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“四有”教师的责任和使命</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贯彻落实“四有”教师的使命和责任，通过有效途径促进教师队伍的发展，担当起党和国家赋予的责任和使命。</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spacing w:line="288" w:lineRule="auto"/>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教育家的师德情怀</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kern w:val="0"/>
                <w:sz w:val="24"/>
              </w:rPr>
              <w:t>教育家师德事迹，教育家的社会责任感、教育理想、师爱、人格境界。</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534"/>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bCs/>
                <w:kern w:val="0"/>
                <w:sz w:val="24"/>
              </w:rPr>
              <w:t>体育教研团队构建与发展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kern w:val="0"/>
                <w:sz w:val="24"/>
              </w:rPr>
            </w:pPr>
            <w:r>
              <w:rPr>
                <w:rFonts w:ascii="宋体" w:eastAsia="宋体" w:hAnsi="宋体" w:cs="宋体" w:hint="eastAsia"/>
                <w:bCs/>
                <w:kern w:val="0"/>
                <w:sz w:val="24"/>
              </w:rPr>
              <w:t>教研组日常工作要求、教研活动和组织方式、教研组建设策略等，职业认同。</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b/>
                <w:sz w:val="24"/>
              </w:rPr>
            </w:pP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体育学科核心素养及其内涵</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kern w:val="0"/>
                <w:sz w:val="24"/>
              </w:rPr>
            </w:pPr>
            <w:r>
              <w:rPr>
                <w:rFonts w:ascii="宋体" w:eastAsia="宋体" w:hAnsi="宋体" w:cs="宋体" w:hint="eastAsia"/>
                <w:color w:val="000000"/>
                <w:sz w:val="24"/>
              </w:rPr>
              <w:t>理解学科核心素养是学科育人价值的集中体现，是学生通过学习逐步形成的正确价值观念，必备品格和关键能力；掌握体育与健康学科的核心素养包括运动能力、健康行为和体育品德；理解体育学科核心素养对体育教学的意义和对学生发展核心素养的贡献。</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体育教师教学研能力与专业发展</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line="288" w:lineRule="auto"/>
              <w:ind w:left="90"/>
              <w:rPr>
                <w:rFonts w:ascii="宋体" w:eastAsia="宋体" w:hAnsi="宋体" w:cs="宋体"/>
                <w:sz w:val="24"/>
              </w:rPr>
            </w:pPr>
            <w:r>
              <w:rPr>
                <w:rFonts w:ascii="宋体" w:eastAsia="宋体" w:hAnsi="宋体" w:cs="宋体" w:hint="eastAsia"/>
                <w:color w:val="000000"/>
                <w:sz w:val="24"/>
              </w:rPr>
              <w:t>从理论上明确体育教师教学研能力的具体含义，对教师、学生发展的重要价值；如何实施教学研一体化促进团队专业发展。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sz w:val="24"/>
              </w:rPr>
            </w:pPr>
            <w:r>
              <w:rPr>
                <w:rFonts w:ascii="宋体" w:eastAsia="宋体" w:hAnsi="宋体" w:cs="宋体" w:hint="eastAsia"/>
                <w:sz w:val="24"/>
              </w:rPr>
              <w:t>讲座+案例</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033115">
      <w:pPr>
        <w:spacing w:line="288" w:lineRule="auto"/>
        <w:jc w:val="center"/>
        <w:rPr>
          <w:rFonts w:ascii="宋体" w:eastAsia="宋体" w:hAnsi="宋体" w:cs="宋体"/>
          <w:b/>
          <w:kern w:val="0"/>
          <w:sz w:val="24"/>
        </w:rPr>
      </w:pPr>
    </w:p>
    <w:p w:rsidR="00033115" w:rsidRDefault="00800CFE">
      <w:pPr>
        <w:spacing w:line="288" w:lineRule="auto"/>
        <w:jc w:val="center"/>
        <w:rPr>
          <w:rFonts w:ascii="宋体" w:eastAsia="宋体" w:hAnsi="宋体" w:cs="宋体"/>
          <w:sz w:val="24"/>
        </w:rPr>
      </w:pPr>
      <w:r>
        <w:rPr>
          <w:rFonts w:ascii="宋体" w:eastAsia="宋体" w:hAnsi="宋体" w:cs="宋体" w:hint="eastAsia"/>
          <w:b/>
          <w:kern w:val="0"/>
          <w:sz w:val="24"/>
        </w:rPr>
        <w:t>表4 2-Ⅳ-4b  中学体育教研组长培训课程（专业知识）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cs="宋体"/>
                <w:sz w:val="24"/>
              </w:rPr>
            </w:pPr>
            <w:r>
              <w:rPr>
                <w:rFonts w:ascii="宋体" w:eastAsia="宋体" w:hAnsi="宋体" w:cs="宋体" w:hint="eastAsia"/>
                <w:bCs/>
                <w:sz w:val="24"/>
              </w:rPr>
              <w:t>学科教研组团队建设的策略与途径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教研组发展规划科学定位、教研组人力资源合理开发、教师自我发展意识充分激活等。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cs="宋体"/>
                <w:sz w:val="24"/>
              </w:rPr>
            </w:pPr>
            <w:r>
              <w:rPr>
                <w:rFonts w:ascii="宋体" w:eastAsia="宋体" w:hAnsi="宋体" w:cs="宋体" w:hint="eastAsia"/>
                <w:bCs/>
                <w:sz w:val="24"/>
              </w:rPr>
              <w:t>教研组的常规管理规范</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教研组学期计划的制定、教学过程各环节（备课、上课、作业、辅导、学生评价）的具体管理规范等。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Calibri" w:eastAsia="宋体" w:hAnsi="Calibri" w:cs="Times New Roman"/>
                <w:b/>
                <w:sz w:val="24"/>
              </w:rPr>
            </w:pPr>
            <w:r>
              <w:rPr>
                <w:rFonts w:ascii="宋体" w:eastAsia="宋体" w:hAnsi="宋体"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cs="宋体"/>
                <w:sz w:val="24"/>
              </w:rPr>
            </w:pPr>
            <w:r>
              <w:rPr>
                <w:rFonts w:ascii="宋体" w:eastAsia="宋体" w:hAnsi="宋体" w:hint="eastAsia"/>
                <w:sz w:val="24"/>
              </w:rPr>
              <w:t>初中体育学科教学性质和目标的把握</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sz w:val="24"/>
              </w:rPr>
            </w:pPr>
            <w:r>
              <w:rPr>
                <w:rFonts w:ascii="宋体" w:eastAsia="宋体" w:hAnsi="宋体" w:hint="eastAsia"/>
                <w:sz w:val="24"/>
              </w:rPr>
              <w:t>初中体育课要以增强学生体质、增进健康为基本功能；初中体育课要锻炼学生的身体；初中体育课要教会学生体育的基本知识；初中体育课要系统学习运动技术。</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cs="宋体"/>
                <w:kern w:val="0"/>
                <w:sz w:val="24"/>
              </w:rPr>
            </w:pPr>
            <w:r>
              <w:rPr>
                <w:rFonts w:ascii="宋体" w:eastAsia="宋体" w:hAnsi="宋体" w:hint="eastAsia"/>
                <w:sz w:val="24"/>
              </w:rPr>
              <w:t>讲座+实践</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cs="宋体"/>
                <w:kern w:val="0"/>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初中</w:t>
            </w:r>
            <w:r>
              <w:rPr>
                <w:rFonts w:ascii="宋体" w:eastAsia="宋体" w:hAnsi="宋体"/>
                <w:sz w:val="24"/>
              </w:rPr>
              <w:t>体育学科教学知识体系的研究</w:t>
            </w:r>
          </w:p>
          <w:p w:rsidR="00033115" w:rsidRDefault="00033115">
            <w:pPr>
              <w:spacing w:line="288" w:lineRule="auto"/>
              <w:jc w:val="left"/>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体育学科教学知识体系的内涵、特征、特性及对小学体育与健康课程教学的价值；体育学科知识体系的内容；小学体育教师专业发展与学科教学知识体系的关系。</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讲座+案例分析+讨论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hint="eastAsia"/>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体育</w:t>
            </w:r>
          </w:p>
          <w:p w:rsidR="00033115" w:rsidRDefault="00800CFE">
            <w:pPr>
              <w:spacing w:line="288" w:lineRule="auto"/>
              <w:jc w:val="left"/>
              <w:rPr>
                <w:rFonts w:ascii="Calibri" w:eastAsia="宋体" w:hAnsi="Calibri" w:cs="Times New Roman"/>
                <w:b/>
                <w:sz w:val="24"/>
              </w:rPr>
            </w:pPr>
            <w:r>
              <w:rPr>
                <w:rFonts w:ascii="Calibri" w:eastAsia="宋体" w:hAnsi="Calibri" w:cs="Times New Roman" w:hint="eastAsia"/>
                <w:b/>
                <w:sz w:val="24"/>
              </w:rPr>
              <w:t>健康</w:t>
            </w:r>
          </w:p>
          <w:p w:rsidR="00033115" w:rsidRDefault="00800CFE">
            <w:pPr>
              <w:spacing w:line="288" w:lineRule="auto"/>
              <w:jc w:val="left"/>
              <w:rPr>
                <w:rFonts w:ascii="Calibri" w:eastAsia="宋体" w:hAnsi="Calibri" w:cs="Times New Roman"/>
                <w:sz w:val="24"/>
              </w:rPr>
            </w:pPr>
            <w:r>
              <w:rPr>
                <w:rFonts w:ascii="Calibri" w:eastAsia="宋体" w:hAnsi="Calibri" w:cs="Times New Roman" w:hint="eastAsia"/>
                <w:b/>
                <w:sz w:val="24"/>
              </w:rPr>
              <w:t>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初中体育与健康教育知识原理分析</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健康教育专题事实性知识的梳理与案例分析；实践性知识的梳理与分析；概念性知识的梳理与分析；价值性知识的梳理与分析；个人教学风格形成，案例分析。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jc w:val="left"/>
              <w:rPr>
                <w:rFonts w:ascii="宋体" w:eastAsia="宋体" w:hAnsi="宋体"/>
                <w:sz w:val="24"/>
              </w:rPr>
            </w:pPr>
            <w:r>
              <w:rPr>
                <w:rFonts w:ascii="宋体" w:eastAsia="宋体" w:hAnsi="宋体" w:hint="eastAsia"/>
                <w:sz w:val="24"/>
              </w:rPr>
              <w:t>初中体育与健康教育课内外联动实施策略与方法</w:t>
            </w:r>
          </w:p>
          <w:p w:rsidR="00033115" w:rsidRDefault="00033115">
            <w:pPr>
              <w:spacing w:line="288" w:lineRule="auto"/>
              <w:jc w:val="left"/>
              <w:rPr>
                <w:rFonts w:ascii="宋体" w:eastAsia="宋体" w:hAnsi="宋体"/>
                <w:sz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初中体育与健康教育校内实施策略与方法；初中体育与健康教育校外实施策略与方法；课内外联动的内涵及在初中体育与健康教育课程实施中的应用。</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必修</w:t>
            </w: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spacing w:line="288" w:lineRule="auto"/>
              <w:jc w:val="center"/>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cs="宋体"/>
                <w:sz w:val="24"/>
              </w:rPr>
            </w:pPr>
            <w:r>
              <w:rPr>
                <w:rFonts w:ascii="宋体" w:eastAsia="宋体" w:hAnsi="宋体" w:cs="宋体" w:hint="eastAsia"/>
                <w:bCs/>
                <w:sz w:val="24"/>
              </w:rPr>
              <w:t>学科教研组文化建设的策略与途径</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left"/>
              <w:textAlignment w:val="top"/>
              <w:rPr>
                <w:rFonts w:ascii="宋体" w:eastAsia="宋体" w:hAnsi="宋体" w:cs="宋体"/>
                <w:sz w:val="24"/>
              </w:rPr>
            </w:pPr>
            <w:r>
              <w:rPr>
                <w:rFonts w:ascii="宋体" w:eastAsia="宋体" w:hAnsi="宋体" w:cs="宋体" w:hint="eastAsia"/>
                <w:sz w:val="24"/>
              </w:rPr>
              <w:t>以问题发现和诊断为起点、以现有文化资源的挖掘和利用为依托、以主动性、积极性的唤醒和激发为动力，以发展规划的制定与修改为抓手，以过程管理和制度化、日常化为核心等。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spacing w:line="288" w:lineRule="auto"/>
              <w:rPr>
                <w:rFonts w:ascii="Calibri" w:eastAsia="宋体" w:hAnsi="Calibri" w:cs="Times New Roman"/>
                <w:sz w:val="24"/>
              </w:rPr>
            </w:pPr>
          </w:p>
        </w:tc>
        <w:tc>
          <w:tcPr>
            <w:tcW w:w="188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spacing w:line="288" w:lineRule="auto"/>
              <w:jc w:val="left"/>
              <w:rPr>
                <w:rFonts w:ascii="宋体" w:eastAsia="宋体" w:hAnsi="宋体" w:cs="宋体"/>
                <w:bCs/>
                <w:sz w:val="24"/>
              </w:rPr>
            </w:pPr>
            <w:r>
              <w:rPr>
                <w:rFonts w:ascii="宋体" w:eastAsia="宋体" w:hAnsi="宋体" w:cs="宋体" w:hint="eastAsia"/>
                <w:bCs/>
                <w:sz w:val="24"/>
              </w:rPr>
              <w:t>校本研训方法与策略</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textAlignment w:val="top"/>
              <w:rPr>
                <w:rFonts w:ascii="宋体" w:eastAsia="宋体" w:hAnsi="宋体" w:cs="宋体"/>
                <w:sz w:val="24"/>
              </w:rPr>
            </w:pPr>
            <w:r>
              <w:rPr>
                <w:rFonts w:ascii="宋体" w:eastAsia="宋体" w:hAnsi="宋体" w:cs="宋体" w:hint="eastAsia"/>
                <w:sz w:val="24"/>
              </w:rPr>
              <w:t>调动教师参与的积极性，制定明确研训目标引领教师，开展形式多样的研训活动，如课例式、专题式培训、同伴互助式等。</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top"/>
              <w:rPr>
                <w:rFonts w:ascii="宋体" w:eastAsia="宋体" w:hAnsi="宋体" w:cs="宋体"/>
                <w:kern w:val="0"/>
                <w:sz w:val="24"/>
              </w:rPr>
            </w:pPr>
            <w:r>
              <w:rPr>
                <w:rFonts w:ascii="宋体" w:eastAsia="宋体" w:hAnsi="宋体" w:cs="宋体" w:hint="eastAsia"/>
                <w:kern w:val="0"/>
                <w:sz w:val="24"/>
              </w:rPr>
              <w:t>现场教学</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Pr>
        <w:spacing w:line="288" w:lineRule="auto"/>
        <w:jc w:val="center"/>
        <w:rPr>
          <w:rFonts w:ascii="宋体" w:eastAsia="宋体" w:hAnsi="宋体" w:cs="宋体"/>
          <w:b/>
          <w:kern w:val="0"/>
          <w:sz w:val="24"/>
        </w:rPr>
      </w:pPr>
    </w:p>
    <w:tbl>
      <w:tblPr>
        <w:tblW w:w="8925" w:type="dxa"/>
        <w:tblLayout w:type="fixed"/>
        <w:tblLook w:val="04A0" w:firstRow="1" w:lastRow="0" w:firstColumn="1" w:lastColumn="0" w:noHBand="0" w:noVBand="1"/>
      </w:tblPr>
      <w:tblGrid>
        <w:gridCol w:w="524"/>
        <w:gridCol w:w="599"/>
        <w:gridCol w:w="1869"/>
        <w:gridCol w:w="3848"/>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表4 2-</w:t>
            </w:r>
            <w:r>
              <w:rPr>
                <w:rFonts w:ascii="宋体" w:eastAsia="宋体" w:hAnsi="宋体" w:cs="宋体" w:hint="eastAsia"/>
                <w:b/>
                <w:kern w:val="0"/>
                <w:sz w:val="24"/>
              </w:rPr>
              <w:t>Ⅳ-4</w:t>
            </w:r>
            <w:r>
              <w:rPr>
                <w:rFonts w:ascii="宋体" w:hAnsi="宋体" w:cs="宋体" w:hint="eastAsia"/>
                <w:b/>
                <w:kern w:val="0"/>
                <w:sz w:val="24"/>
              </w:rPr>
              <w:t>c  初中体育教研组长培训课程（专业能力）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所属模块</w:t>
            </w:r>
          </w:p>
        </w:tc>
        <w:tc>
          <w:tcPr>
            <w:tcW w:w="18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专题名称</w:t>
            </w:r>
          </w:p>
        </w:tc>
        <w:tc>
          <w:tcPr>
            <w:tcW w:w="384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教学设计能力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体育与健康学科核心素养</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了解体育与健康学科核心素养对教学的意义和对学生发展核心素养的贡献。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初中体育与健康教学设计及其创新</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掌握初中体育与健康教学设计的主要特点以及设计方法的创新实施；设计案例分析。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讨论与交流：初中体育名师教学设计案例</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针对教学设计核心内容分享初中体育名师的教学设计，并进行整体评析。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教学实施能力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初中体育教学方法的理论知识</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详细介绍初中体育教学方法的概念，教学方法的历史与发展，体育教学方法的分类。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名师经验分享</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名师优秀案例分享（5-6个），如何在课堂中灵活运用各种不同策略，提升课堂教学效果。</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课堂组织与管理的方法</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初中体育课堂教学形态（班级、小组）、运动负荷、教学秩序、教学信息、教学环境的组织与管理方法。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初中场地布置和器材运用优秀案例</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初中体育教学中场地布置和器材运用优秀案例5-6个，场地和器材优化运用具体操作方法。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b/>
                <w:kern w:val="0"/>
                <w:sz w:val="24"/>
              </w:rPr>
            </w:pPr>
            <w:r>
              <w:rPr>
                <w:rFonts w:ascii="宋体" w:hAnsi="宋体" w:cs="宋体" w:hint="eastAsia"/>
                <w:b/>
                <w:kern w:val="0"/>
                <w:sz w:val="24"/>
              </w:rPr>
              <w:t>教学评价能力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体育教学能力评价的主要内容与分析</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初中体育教学设计能力的评价、体育教学实施能力的评价、体育教学评价能力的评价。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r w:rsidR="00033115">
        <w:trPr>
          <w:trHeight w:val="102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spacing w:line="288" w:lineRule="auto"/>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多元理论对教学评价的启示</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spacing w:line="288" w:lineRule="auto"/>
              <w:rPr>
                <w:rFonts w:asciiTheme="minorEastAsia" w:hAnsiTheme="minorEastAsia" w:cstheme="minorEastAsia"/>
                <w:kern w:val="0"/>
                <w:sz w:val="24"/>
              </w:rPr>
            </w:pPr>
            <w:r>
              <w:rPr>
                <w:rFonts w:asciiTheme="minorEastAsia" w:hAnsiTheme="minorEastAsia" w:cstheme="minorEastAsia" w:hint="eastAsia"/>
                <w:kern w:val="0"/>
                <w:sz w:val="24"/>
              </w:rPr>
              <w:t>理解多元理论归纳的评价标准应具有多元性、评价的目的应该是为学生的发展提供契机、评价的来源应该是学生的活动、评价的核心是“全人观”等内容。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spacing w:line="288" w:lineRule="auto"/>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spacing w:line="288" w:lineRule="auto"/>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pPr>
        <w:spacing w:line="288" w:lineRule="auto"/>
        <w:jc w:val="center"/>
        <w:rPr>
          <w:rFonts w:ascii="宋体" w:hAnsi="宋体"/>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表4 2-</w:t>
            </w:r>
            <w:r>
              <w:rPr>
                <w:rFonts w:ascii="宋体" w:eastAsia="宋体" w:hAnsi="宋体" w:cs="宋体" w:hint="eastAsia"/>
                <w:b/>
                <w:kern w:val="0"/>
                <w:sz w:val="24"/>
              </w:rPr>
              <w:t>Ⅳ-4</w:t>
            </w:r>
            <w:r>
              <w:rPr>
                <w:rFonts w:ascii="宋体" w:hAnsi="宋体" w:hint="eastAsia"/>
                <w:b/>
                <w:sz w:val="24"/>
              </w:rPr>
              <w:t>d初中体育教研组长培训课程（课外、教研、信息技术应用能力）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jc w:val="center"/>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初中校级体育竞赛组织方法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初中学校级体育竞赛组织原则、方法、途径、案例分析。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校级特色体育项目开发、竞赛组织方法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校级特色体育项目开发、竞赛组织原则、方法、途径、案例分析。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438"/>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学校体育一校一（多）品创建原则、方法、途径、保障机制、案例分析。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初中运动选材方法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初中运动选材原则、方法、途径、案例分析。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初中体育课程教学资源的利用与开发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了解初中体育课程教学资源利用和开发的基本性质和内容，懂得在“体育与课程标准”的框架之下，利用和开发“学校、家庭、社区”的体育教学资源。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w:t>
            </w:r>
          </w:p>
          <w:p w:rsidR="00033115" w:rsidRDefault="00800CFE">
            <w:pPr>
              <w:spacing w:line="288" w:lineRule="auto"/>
              <w:rPr>
                <w:rFonts w:ascii="宋体" w:hAnsi="宋体"/>
                <w:sz w:val="24"/>
              </w:rPr>
            </w:pPr>
            <w:r>
              <w:rPr>
                <w:rFonts w:ascii="宋体" w:hAnsi="宋体" w:hint="eastAsia"/>
                <w:sz w:val="24"/>
              </w:rPr>
              <w:t>讨论+实践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65"/>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初中体育校本特色学习内容的选择与设计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在“课程标准”的框架下，将课程内容转化成富有本校特色的体育学习内容的方法和策略，形成富有特色的体育教学资源。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如何组织开展初中体育教研和科研活动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组织与管理初中体育教研和科研活动的内容和方法，组织开展观摩教学、听课评课、经验交流及主题研讨等活动的操作要义。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如何组织申报科研课题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以各级教育科学规划课题的申报、立项、开题、研究过程管理、结题为线索进行具体操作指导；并用具体实例解释课题申报过程的各环节的操作要义。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spacing w:line="288" w:lineRule="auto"/>
              <w:rPr>
                <w:rFonts w:ascii="宋体" w:hAnsi="宋体"/>
                <w:sz w:val="24"/>
              </w:rPr>
            </w:pP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4"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如何组织形成教学成果</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通过具体的教学成果实例讲解与交流，进一步认识和了解体育教学成果的形成过程和具体操作要义。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spacing w:line="288" w:lineRule="auto"/>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val="restart"/>
            <w:tcBorders>
              <w:top w:val="single" w:sz="4" w:space="0" w:color="000000"/>
              <w:left w:val="single" w:sz="4" w:space="0" w:color="000000"/>
              <w:right w:val="single" w:sz="4" w:space="0" w:color="000000"/>
            </w:tcBorders>
            <w:vAlign w:val="center"/>
          </w:tcPr>
          <w:p w:rsidR="00033115" w:rsidRDefault="00800CFE">
            <w:pPr>
              <w:spacing w:line="288" w:lineRule="auto"/>
              <w:rPr>
                <w:rFonts w:ascii="宋体" w:hAnsi="宋体"/>
                <w:b/>
                <w:sz w:val="24"/>
              </w:rPr>
            </w:pPr>
            <w:r>
              <w:rPr>
                <w:rFonts w:ascii="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初中体育教师如何开发和利用网络课程资源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初中体育教学中开发与应用网络课程资源的必要性；现有体育网络课程资源的类型；如何合理利用已有网络课程资源和开发可利用的体育网络课程资源，满足体育教学需求；如何开发可利用的体育网络课程资源及应注意的问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spacing w:line="288" w:lineRule="auto"/>
              <w:rPr>
                <w:rFonts w:ascii="宋体" w:eastAsia="宋体" w:hAnsi="宋体"/>
                <w:sz w:val="24"/>
              </w:rPr>
            </w:pPr>
          </w:p>
          <w:p w:rsidR="00033115" w:rsidRDefault="00033115">
            <w:pPr>
              <w:spacing w:line="288" w:lineRule="auto"/>
              <w:rPr>
                <w:rFonts w:ascii="宋体" w:eastAsia="宋体" w:hAnsi="宋体"/>
                <w:sz w:val="24"/>
              </w:rPr>
            </w:pPr>
          </w:p>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w:t>
            </w:r>
            <w:r>
              <w:rPr>
                <w:rFonts w:ascii="宋体" w:eastAsia="宋体" w:hAnsi="宋体"/>
                <w:sz w:val="24"/>
              </w:rPr>
              <w:t xml:space="preserve">+案例分析 </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sz w:val="24"/>
              </w:rPr>
              <w:t xml:space="preserve"> 4 </w:t>
            </w:r>
          </w:p>
        </w:tc>
      </w:tr>
      <w:tr w:rsidR="00033115">
        <w:trPr>
          <w:trHeight w:val="780"/>
        </w:trPr>
        <w:tc>
          <w:tcPr>
            <w:tcW w:w="524" w:type="dxa"/>
            <w:vMerge/>
            <w:tcBorders>
              <w:left w:val="single" w:sz="12"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599" w:type="dxa"/>
            <w:vMerge/>
            <w:tcBorders>
              <w:left w:val="single" w:sz="4" w:space="0" w:color="000000"/>
              <w:bottom w:val="single" w:sz="12" w:space="0" w:color="000000"/>
              <w:right w:val="single" w:sz="4" w:space="0" w:color="000000"/>
            </w:tcBorders>
            <w:vAlign w:val="center"/>
          </w:tcPr>
          <w:p w:rsidR="00033115" w:rsidRDefault="00033115">
            <w:pPr>
              <w:spacing w:line="288" w:lineRule="auto"/>
              <w:rPr>
                <w:rFonts w:ascii="宋体" w:hAnsi="宋体"/>
                <w:b/>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信息技术在初中体育教学中的综合运用</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学会利用信息技术应用于体育教学设计、教学过程实施、体育教学效果评价；</w:t>
            </w:r>
          </w:p>
          <w:p w:rsidR="00033115" w:rsidRDefault="00800CFE">
            <w:pPr>
              <w:spacing w:line="288" w:lineRule="auto"/>
              <w:rPr>
                <w:rFonts w:ascii="宋体" w:eastAsia="宋体" w:hAnsi="宋体"/>
                <w:sz w:val="24"/>
              </w:rPr>
            </w:pPr>
            <w:r>
              <w:rPr>
                <w:rFonts w:ascii="宋体" w:eastAsia="宋体" w:hAnsi="宋体"/>
                <w:sz w:val="24"/>
              </w:rPr>
              <w:t>学会制作特色体育教学课件，</w:t>
            </w:r>
            <w:r>
              <w:rPr>
                <w:rFonts w:ascii="宋体" w:eastAsia="宋体" w:hAnsi="宋体" w:hint="eastAsia"/>
                <w:sz w:val="24"/>
              </w:rPr>
              <w:t>能在体育学科组内进行示范作用。</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网络+案例分析+观摩+讨论</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tcPr>
          <w:p w:rsidR="00033115" w:rsidRDefault="00800CFE">
            <w:pPr>
              <w:spacing w:line="288" w:lineRule="auto"/>
              <w:rPr>
                <w:rFonts w:ascii="宋体" w:eastAsia="宋体" w:hAnsi="宋体"/>
                <w:sz w:val="24"/>
              </w:rPr>
            </w:pPr>
            <w:r>
              <w:rPr>
                <w:rFonts w:ascii="宋体" w:eastAsia="宋体" w:hAnsi="宋体" w:hint="eastAsia"/>
                <w:sz w:val="24"/>
              </w:rPr>
              <w:t>8</w:t>
            </w:r>
          </w:p>
        </w:tc>
      </w:tr>
    </w:tbl>
    <w:p w:rsidR="00033115" w:rsidRDefault="00033115">
      <w:pPr>
        <w:widowControl/>
        <w:ind w:firstLineChars="200" w:firstLine="482"/>
        <w:textAlignment w:val="center"/>
        <w:rPr>
          <w:rFonts w:ascii="宋体" w:hAnsi="宋体" w:cs="宋体"/>
          <w:b/>
          <w:sz w:val="24"/>
        </w:rPr>
      </w:pPr>
    </w:p>
    <w:p w:rsidR="00033115" w:rsidRDefault="00800CFE">
      <w:pPr>
        <w:widowControl/>
        <w:ind w:firstLineChars="200" w:firstLine="482"/>
        <w:textAlignment w:val="center"/>
        <w:rPr>
          <w:rFonts w:ascii="宋体" w:hAnsi="宋体" w:cs="宋体"/>
          <w:b/>
          <w:sz w:val="24"/>
        </w:rPr>
      </w:pPr>
      <w:r>
        <w:rPr>
          <w:rFonts w:ascii="宋体" w:hAnsi="宋体" w:cs="宋体" w:hint="eastAsia"/>
          <w:b/>
          <w:sz w:val="24"/>
        </w:rPr>
        <w:t>（三）体育教研员培训课程</w:t>
      </w:r>
    </w:p>
    <w:tbl>
      <w:tblPr>
        <w:tblW w:w="8950" w:type="dxa"/>
        <w:tblLayout w:type="fixed"/>
        <w:tblLook w:val="04A0" w:firstRow="1" w:lastRow="0" w:firstColumn="1" w:lastColumn="0" w:noHBand="0" w:noVBand="1"/>
      </w:tblPr>
      <w:tblGrid>
        <w:gridCol w:w="478"/>
        <w:gridCol w:w="630"/>
        <w:gridCol w:w="1905"/>
        <w:gridCol w:w="3780"/>
        <w:gridCol w:w="675"/>
        <w:gridCol w:w="821"/>
        <w:gridCol w:w="661"/>
      </w:tblGrid>
      <w:tr w:rsidR="00033115">
        <w:trPr>
          <w:trHeight w:val="495"/>
        </w:trPr>
        <w:tc>
          <w:tcPr>
            <w:tcW w:w="8950" w:type="dxa"/>
            <w:gridSpan w:val="7"/>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表4 3--a  体育教研员培训课程（师德与专业理念）</w:t>
            </w:r>
          </w:p>
        </w:tc>
      </w:tr>
      <w:tr w:rsidR="00033115">
        <w:trPr>
          <w:trHeight w:val="672"/>
        </w:trPr>
        <w:tc>
          <w:tcPr>
            <w:tcW w:w="1108"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90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78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675"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821"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61"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rPr>
          <w:trHeight w:val="735"/>
        </w:trPr>
        <w:tc>
          <w:tcPr>
            <w:tcW w:w="478"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师德与专业理念</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jc w:val="center"/>
              <w:rPr>
                <w:b/>
                <w:sz w:val="24"/>
              </w:rPr>
            </w:pPr>
            <w:r>
              <w:rPr>
                <w:b/>
                <w:sz w:val="24"/>
              </w:rPr>
              <w:t>师德与职业理想</w:t>
            </w:r>
          </w:p>
          <w:p w:rsidR="00033115" w:rsidRDefault="00033115">
            <w:pPr>
              <w:widowControl/>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kern w:val="0"/>
                <w:sz w:val="24"/>
              </w:rPr>
              <w:t>“四有”教师的责任和使命</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kern w:val="0"/>
                <w:sz w:val="24"/>
              </w:rPr>
              <w:t>贯彻落实“四有”教师的使命和责任，通过有效途径促进教师队伍的发展，担当起党和国家赋予的责任和使命。</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left w:val="single" w:sz="12"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jc w:val="center"/>
              <w:textAlignment w:val="center"/>
              <w:rPr>
                <w:rFonts w:ascii="宋体" w:eastAsia="宋体" w:hAnsi="宋体" w:cs="宋体"/>
                <w:b/>
                <w:kern w:val="0"/>
                <w:sz w:val="24"/>
              </w:rPr>
            </w:pPr>
          </w:p>
        </w:tc>
        <w:tc>
          <w:tcPr>
            <w:tcW w:w="630" w:type="dxa"/>
            <w:vMerge/>
            <w:tcBorders>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widowControl/>
              <w:jc w:val="left"/>
              <w:textAlignment w:val="center"/>
              <w:rPr>
                <w:rFonts w:ascii="宋体" w:eastAsia="宋体" w:hAnsi="宋体" w:cs="宋体"/>
                <w:b/>
                <w:kern w:val="0"/>
                <w:sz w:val="24"/>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kern w:val="0"/>
                <w:sz w:val="24"/>
              </w:rPr>
              <w:t>体育教研员的责任和使命</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kern w:val="0"/>
                <w:sz w:val="24"/>
              </w:rPr>
              <w:t>理解体育教研员的职业使命，探索有效路径推动当地体育教育事业的发展。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讲座+研讨</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sz w:val="24"/>
              </w:rPr>
            </w:pPr>
            <w:r>
              <w:rPr>
                <w:rFonts w:ascii="宋体" w:eastAsia="宋体" w:hAnsi="宋体" w:cs="宋体" w:hint="eastAsia"/>
                <w:sz w:val="24"/>
              </w:rPr>
              <w:t>3</w:t>
            </w:r>
          </w:p>
        </w:tc>
      </w:tr>
      <w:tr w:rsidR="00033115">
        <w:trPr>
          <w:trHeight w:val="735"/>
        </w:trPr>
        <w:tc>
          <w:tcPr>
            <w:tcW w:w="478"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b/>
                <w:sz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left"/>
              <w:textAlignment w:val="center"/>
              <w:rPr>
                <w:rFonts w:ascii="宋体" w:eastAsia="宋体" w:hAnsi="宋体" w:cs="宋体"/>
                <w:b/>
                <w:kern w:val="0"/>
                <w:sz w:val="24"/>
              </w:rPr>
            </w:pPr>
            <w:r>
              <w:rPr>
                <w:rFonts w:ascii="宋体" w:eastAsia="宋体" w:hAnsi="宋体" w:cs="宋体" w:hint="eastAsia"/>
                <w:b/>
                <w:kern w:val="0"/>
                <w:sz w:val="24"/>
              </w:rPr>
              <w:t>专业理解与态度</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kern w:val="0"/>
                <w:sz w:val="24"/>
              </w:rPr>
              <w:t>学校体育教育的责任和使命</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spacing w:beforeAutospacing="1"/>
              <w:ind w:left="90"/>
              <w:rPr>
                <w:rFonts w:ascii="宋体" w:eastAsia="宋体" w:hAnsi="宋体" w:cs="宋体"/>
                <w:kern w:val="0"/>
                <w:sz w:val="24"/>
              </w:rPr>
            </w:pPr>
            <w:r>
              <w:rPr>
                <w:rFonts w:ascii="宋体" w:eastAsia="宋体" w:hAnsi="宋体" w:cs="宋体" w:hint="eastAsia"/>
                <w:color w:val="000000"/>
                <w:sz w:val="24"/>
              </w:rPr>
              <w:t>把为谁培养人，培养什么样的人，怎么培养人的教育命题与中小学体育教育事业紧密结合，不断推动当地体育教育事业的发展。</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讲座</w:t>
            </w:r>
          </w:p>
        </w:tc>
        <w:tc>
          <w:tcPr>
            <w:tcW w:w="661"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sz w:val="24"/>
              </w:rPr>
            </w:pPr>
            <w:r>
              <w:rPr>
                <w:rFonts w:ascii="宋体" w:eastAsia="宋体" w:hAnsi="宋体" w:cs="宋体" w:hint="eastAsia"/>
                <w:sz w:val="24"/>
              </w:rPr>
              <w:t>3</w:t>
            </w:r>
          </w:p>
        </w:tc>
      </w:tr>
    </w:tbl>
    <w:p w:rsidR="00033115" w:rsidRDefault="00800CFE">
      <w:pPr>
        <w:jc w:val="center"/>
        <w:rPr>
          <w:rFonts w:ascii="宋体" w:eastAsia="宋体" w:hAnsi="宋体" w:cs="宋体"/>
          <w:sz w:val="24"/>
        </w:rPr>
      </w:pPr>
      <w:r>
        <w:rPr>
          <w:rFonts w:ascii="宋体" w:eastAsia="宋体" w:hAnsi="宋体" w:cs="宋体" w:hint="eastAsia"/>
          <w:b/>
          <w:kern w:val="0"/>
          <w:sz w:val="24"/>
        </w:rPr>
        <w:t>表4 3--b  体育教研员培训课程（专业知识）</w:t>
      </w:r>
    </w:p>
    <w:tbl>
      <w:tblPr>
        <w:tblW w:w="8897" w:type="dxa"/>
        <w:tblLayout w:type="fixed"/>
        <w:tblLook w:val="04A0" w:firstRow="1" w:lastRow="0" w:firstColumn="1" w:lastColumn="0" w:noHBand="0" w:noVBand="1"/>
      </w:tblPr>
      <w:tblGrid>
        <w:gridCol w:w="486"/>
        <w:gridCol w:w="628"/>
        <w:gridCol w:w="1884"/>
        <w:gridCol w:w="3827"/>
        <w:gridCol w:w="720"/>
        <w:gridCol w:w="720"/>
        <w:gridCol w:w="632"/>
      </w:tblGrid>
      <w:tr w:rsidR="00033115">
        <w:tc>
          <w:tcPr>
            <w:tcW w:w="1114" w:type="dxa"/>
            <w:gridSpan w:val="2"/>
            <w:tcBorders>
              <w:top w:val="single" w:sz="12"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所属模块</w:t>
            </w:r>
          </w:p>
        </w:tc>
        <w:tc>
          <w:tcPr>
            <w:tcW w:w="1884"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专题名称</w:t>
            </w:r>
          </w:p>
        </w:tc>
        <w:tc>
          <w:tcPr>
            <w:tcW w:w="3827"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学时建议</w:t>
            </w:r>
          </w:p>
        </w:tc>
      </w:tr>
      <w:tr w:rsidR="00033115">
        <w:tc>
          <w:tcPr>
            <w:tcW w:w="486" w:type="dxa"/>
            <w:vMerge w:val="restart"/>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专业知识</w:t>
            </w:r>
          </w:p>
        </w:tc>
        <w:tc>
          <w:tcPr>
            <w:tcW w:w="62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教育教学知识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jc w:val="left"/>
              <w:rPr>
                <w:rFonts w:ascii="宋体" w:eastAsia="宋体" w:hAnsi="宋体" w:cs="宋体"/>
                <w:sz w:val="24"/>
              </w:rPr>
            </w:pPr>
            <w:r>
              <w:rPr>
                <w:rFonts w:ascii="宋体" w:eastAsia="宋体" w:hAnsi="宋体" w:cs="宋体" w:hint="eastAsia"/>
                <w:bCs/>
                <w:sz w:val="24"/>
              </w:rPr>
              <w:t>国内外前沿教育思想与实践启示</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textAlignment w:val="top"/>
              <w:rPr>
                <w:rFonts w:ascii="宋体" w:eastAsia="宋体" w:hAnsi="宋体" w:cs="宋体"/>
                <w:sz w:val="24"/>
              </w:rPr>
            </w:pPr>
            <w:r>
              <w:rPr>
                <w:rFonts w:ascii="宋体" w:eastAsia="宋体" w:hAnsi="宋体" w:cs="宋体" w:hint="eastAsia"/>
                <w:sz w:val="24"/>
              </w:rPr>
              <w:t>国内外前沿教育思想变迁及对实践教学的启示</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sz w:val="24"/>
              </w:rPr>
            </w:pPr>
            <w:r>
              <w:rPr>
                <w:rFonts w:ascii="宋体" w:eastAsia="宋体" w:hAnsi="宋体" w:cs="宋体" w:hint="eastAsia"/>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tcPr>
          <w:p w:rsidR="00033115" w:rsidRDefault="00800CFE">
            <w:pPr>
              <w:jc w:val="left"/>
              <w:rPr>
                <w:rFonts w:ascii="Calibri" w:eastAsia="宋体" w:hAnsi="Calibri" w:cs="Times New Roman"/>
                <w:b/>
                <w:sz w:val="24"/>
              </w:rPr>
            </w:pPr>
            <w:r>
              <w:rPr>
                <w:rFonts w:ascii="宋体" w:eastAsia="宋体" w:hAnsi="宋体" w:hint="eastAsia"/>
                <w:b/>
                <w:sz w:val="24"/>
              </w:rPr>
              <w:t>体育学科知识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jc w:val="left"/>
              <w:rPr>
                <w:rFonts w:ascii="宋体" w:eastAsia="宋体" w:hAnsi="宋体" w:cs="宋体"/>
                <w:sz w:val="24"/>
              </w:rPr>
            </w:pPr>
            <w:r>
              <w:rPr>
                <w:rFonts w:ascii="宋体" w:eastAsia="宋体" w:hAnsi="宋体" w:cs="宋体" w:hint="eastAsia"/>
                <w:bCs/>
                <w:sz w:val="24"/>
              </w:rPr>
              <w:t>中小学学生体育教育发展规律与实践启示</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cs="宋体"/>
                <w:sz w:val="24"/>
              </w:rPr>
            </w:pPr>
            <w:r>
              <w:rPr>
                <w:rFonts w:ascii="宋体" w:eastAsia="宋体" w:hAnsi="宋体" w:cs="宋体" w:hint="eastAsia"/>
                <w:bCs/>
                <w:sz w:val="24"/>
              </w:rPr>
              <w:t>中小学学生体育教育规律发展与实践启示</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033115">
            <w:pPr>
              <w:rPr>
                <w:rFonts w:ascii="宋体" w:eastAsia="宋体" w:hAnsi="宋体"/>
                <w:sz w:val="24"/>
              </w:rPr>
            </w:pPr>
          </w:p>
          <w:p w:rsidR="00033115" w:rsidRDefault="00800CFE">
            <w:pPr>
              <w:rPr>
                <w:rFonts w:ascii="宋体" w:eastAsia="宋体" w:hAnsi="宋体" w:cs="宋体"/>
                <w:kern w:val="0"/>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cs="宋体"/>
                <w:kern w:val="0"/>
                <w:sz w:val="24"/>
              </w:rPr>
            </w:pPr>
            <w:r>
              <w:rPr>
                <w:rFonts w:ascii="宋体" w:eastAsia="宋体" w:hAnsi="宋体" w:hint="eastAsia"/>
                <w:sz w:val="24"/>
              </w:rPr>
              <w:t>讲座+实践</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jc w:val="center"/>
              <w:rPr>
                <w:rFonts w:ascii="宋体" w:eastAsia="宋体" w:hAnsi="宋体" w:cs="宋体"/>
                <w:kern w:val="0"/>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jc w:val="left"/>
              <w:rPr>
                <w:rFonts w:ascii="宋体" w:eastAsia="宋体" w:hAnsi="宋体"/>
                <w:sz w:val="24"/>
              </w:rPr>
            </w:pPr>
            <w:r>
              <w:rPr>
                <w:rFonts w:ascii="宋体" w:eastAsia="宋体" w:hAnsi="宋体" w:hint="eastAsia"/>
                <w:sz w:val="24"/>
              </w:rPr>
              <w:t>体育科学前沿理论及实践应用启示</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体育科学发展的前沿理论，对实践的价值，在实践教学中的推广、运用和操作路径。</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讲座+案例分析+讨论</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jc w:val="center"/>
              <w:rPr>
                <w:rFonts w:ascii="宋体" w:eastAsia="宋体" w:hAnsi="宋体"/>
                <w:sz w:val="24"/>
              </w:rPr>
            </w:pPr>
            <w:r>
              <w:rPr>
                <w:rFonts w:ascii="宋体" w:eastAsia="宋体" w:hAnsi="宋体" w:hint="eastAsia"/>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val="restar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jc w:val="left"/>
              <w:rPr>
                <w:rFonts w:ascii="Calibri" w:eastAsia="宋体" w:hAnsi="Calibri" w:cs="Times New Roman"/>
                <w:b/>
                <w:sz w:val="24"/>
              </w:rPr>
            </w:pPr>
            <w:r>
              <w:rPr>
                <w:rFonts w:ascii="Calibri" w:eastAsia="宋体" w:hAnsi="Calibri" w:cs="Times New Roman" w:hint="eastAsia"/>
                <w:b/>
                <w:sz w:val="24"/>
              </w:rPr>
              <w:t>体育</w:t>
            </w:r>
          </w:p>
          <w:p w:rsidR="00033115" w:rsidRDefault="00800CFE">
            <w:pPr>
              <w:jc w:val="left"/>
              <w:rPr>
                <w:rFonts w:ascii="Calibri" w:eastAsia="宋体" w:hAnsi="Calibri" w:cs="Times New Roman"/>
                <w:b/>
                <w:sz w:val="24"/>
              </w:rPr>
            </w:pPr>
            <w:r>
              <w:rPr>
                <w:rFonts w:ascii="Calibri" w:eastAsia="宋体" w:hAnsi="Calibri" w:cs="Times New Roman" w:hint="eastAsia"/>
                <w:b/>
                <w:sz w:val="24"/>
              </w:rPr>
              <w:t>健康</w:t>
            </w:r>
          </w:p>
          <w:p w:rsidR="00033115" w:rsidRDefault="00800CFE">
            <w:pPr>
              <w:jc w:val="left"/>
              <w:rPr>
                <w:rFonts w:ascii="Calibri" w:eastAsia="宋体" w:hAnsi="Calibri" w:cs="Times New Roman"/>
                <w:sz w:val="24"/>
              </w:rPr>
            </w:pPr>
            <w:r>
              <w:rPr>
                <w:rFonts w:ascii="Calibri" w:eastAsia="宋体" w:hAnsi="Calibri" w:cs="Times New Roman" w:hint="eastAsia"/>
                <w:b/>
                <w:sz w:val="24"/>
              </w:rPr>
              <w:t>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jc w:val="left"/>
              <w:rPr>
                <w:rFonts w:ascii="宋体" w:eastAsia="宋体" w:hAnsi="宋体"/>
                <w:sz w:val="24"/>
              </w:rPr>
            </w:pPr>
            <w:r>
              <w:rPr>
                <w:rFonts w:ascii="宋体" w:eastAsia="宋体" w:hAnsi="宋体" w:hint="eastAsia"/>
                <w:sz w:val="24"/>
              </w:rPr>
              <w:t>中小学学生体质健康现状、问题及策略</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当前中小学体质健康现状，存在的问题及解决问题的有效策略</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jc w:val="center"/>
              <w:rPr>
                <w:rFonts w:ascii="宋体" w:eastAsia="宋体" w:hAnsi="宋体"/>
                <w:sz w:val="24"/>
              </w:rPr>
            </w:pPr>
            <w:r>
              <w:rPr>
                <w:rFonts w:ascii="宋体" w:eastAsia="宋体" w:hAnsi="宋体"/>
                <w:sz w:val="24"/>
              </w:rPr>
              <w:t>4</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tcBorders>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jc w:val="left"/>
              <w:rPr>
                <w:rFonts w:ascii="宋体" w:eastAsia="宋体" w:hAnsi="宋体"/>
                <w:sz w:val="24"/>
              </w:rPr>
            </w:pPr>
            <w:r>
              <w:rPr>
                <w:rFonts w:ascii="宋体" w:eastAsia="宋体" w:hAnsi="宋体" w:hint="eastAsia"/>
                <w:sz w:val="24"/>
              </w:rPr>
              <w:t>中小学体质健康发展规律与提升策略</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根据中小学生体质健康的发展规律，探讨有效的路径提升学生的体质健康水平</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sz w:val="24"/>
              </w:rPr>
              <w:t>必修</w:t>
            </w:r>
          </w:p>
          <w:p w:rsidR="00033115" w:rsidRDefault="00033115">
            <w:pPr>
              <w:rPr>
                <w:rFonts w:ascii="宋体" w:eastAsia="宋体" w:hAnsi="宋体"/>
                <w:sz w:val="24"/>
              </w:rPr>
            </w:pPr>
          </w:p>
          <w:p w:rsidR="00033115" w:rsidRDefault="00033115">
            <w:pPr>
              <w:rPr>
                <w:rFonts w:ascii="宋体" w:eastAsia="宋体" w:hAnsi="宋体"/>
                <w:sz w:val="24"/>
              </w:rPr>
            </w:pPr>
          </w:p>
          <w:p w:rsidR="00033115" w:rsidRDefault="00033115">
            <w:pPr>
              <w:rPr>
                <w:rFonts w:ascii="宋体" w:eastAsia="宋体" w:hAnsi="宋体"/>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讲座+案例+互动</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tcPr>
          <w:p w:rsidR="00033115" w:rsidRDefault="00800CFE">
            <w:pPr>
              <w:jc w:val="center"/>
              <w:rPr>
                <w:rFonts w:ascii="宋体" w:eastAsia="宋体" w:hAnsi="宋体"/>
                <w:sz w:val="24"/>
              </w:rPr>
            </w:pPr>
            <w:r>
              <w:rPr>
                <w:rFonts w:ascii="宋体" w:eastAsia="宋体" w:hAnsi="宋体"/>
                <w:sz w:val="24"/>
              </w:rPr>
              <w:t>6</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b/>
                <w:kern w:val="0"/>
                <w:sz w:val="24"/>
              </w:rPr>
            </w:pPr>
            <w:r>
              <w:rPr>
                <w:rFonts w:ascii="宋体" w:eastAsia="宋体" w:hAnsi="宋体" w:cs="宋体" w:hint="eastAsia"/>
                <w:b/>
                <w:kern w:val="0"/>
                <w:sz w:val="24"/>
              </w:rPr>
              <w:t>人文社科知识</w:t>
            </w:r>
          </w:p>
        </w:tc>
        <w:tc>
          <w:tcPr>
            <w:tcW w:w="1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jc w:val="left"/>
              <w:rPr>
                <w:rFonts w:ascii="宋体" w:eastAsia="宋体" w:hAnsi="宋体" w:cs="宋体"/>
                <w:sz w:val="24"/>
              </w:rPr>
            </w:pPr>
            <w:r>
              <w:rPr>
                <w:rFonts w:ascii="宋体" w:eastAsia="宋体" w:hAnsi="宋体" w:cs="宋体" w:hint="eastAsia"/>
                <w:bCs/>
                <w:sz w:val="24"/>
              </w:rPr>
              <w:t>体育中的教育与教育中的体育</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left"/>
              <w:textAlignment w:val="top"/>
              <w:rPr>
                <w:rFonts w:ascii="宋体" w:eastAsia="宋体" w:hAnsi="宋体" w:cs="宋体"/>
                <w:sz w:val="24"/>
              </w:rPr>
            </w:pPr>
            <w:r>
              <w:rPr>
                <w:rFonts w:ascii="宋体" w:eastAsia="宋体" w:hAnsi="宋体" w:cs="宋体" w:hint="eastAsia"/>
                <w:sz w:val="24"/>
              </w:rPr>
              <w:t>明晰体育在教育中的作用，掌握体育是教育不可或缺的组成部分。明确体育教育的责任和使命</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讲座+案例</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3</w:t>
            </w:r>
          </w:p>
        </w:tc>
      </w:tr>
      <w:tr w:rsidR="00033115">
        <w:tc>
          <w:tcPr>
            <w:tcW w:w="486" w:type="dxa"/>
            <w:vMerge/>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628"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033115">
            <w:pPr>
              <w:rPr>
                <w:rFonts w:ascii="Calibri" w:eastAsia="宋体" w:hAnsi="Calibri" w:cs="Times New Roman"/>
                <w:sz w:val="24"/>
              </w:rPr>
            </w:pPr>
          </w:p>
        </w:tc>
        <w:tc>
          <w:tcPr>
            <w:tcW w:w="188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rsidR="00033115" w:rsidRDefault="00800CFE">
            <w:pPr>
              <w:jc w:val="left"/>
              <w:rPr>
                <w:rFonts w:ascii="宋体" w:eastAsia="宋体" w:hAnsi="宋体" w:cs="宋体"/>
                <w:bCs/>
                <w:sz w:val="24"/>
              </w:rPr>
            </w:pPr>
            <w:r>
              <w:rPr>
                <w:rFonts w:ascii="宋体" w:eastAsia="宋体" w:hAnsi="宋体" w:cs="宋体" w:hint="eastAsia"/>
                <w:bCs/>
                <w:sz w:val="24"/>
              </w:rPr>
              <w:t>体育与人类发展</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textAlignment w:val="top"/>
              <w:rPr>
                <w:rFonts w:ascii="宋体" w:eastAsia="宋体" w:hAnsi="宋体" w:cs="宋体"/>
                <w:sz w:val="24"/>
              </w:rPr>
            </w:pPr>
            <w:r>
              <w:rPr>
                <w:rFonts w:ascii="宋体" w:eastAsia="宋体" w:hAnsi="宋体" w:cs="宋体" w:hint="eastAsia"/>
                <w:sz w:val="24"/>
              </w:rPr>
              <w:t>把体育置于人类发展的历史，了解体育对人类发展的重要价值，提升作为一名体育教研员的责任感和使命感</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top"/>
              <w:rPr>
                <w:rFonts w:ascii="宋体" w:eastAsia="宋体" w:hAnsi="宋体" w:cs="宋体"/>
                <w:kern w:val="0"/>
                <w:sz w:val="24"/>
              </w:rPr>
            </w:pPr>
            <w:r>
              <w:rPr>
                <w:rFonts w:ascii="宋体" w:eastAsia="宋体" w:hAnsi="宋体" w:cs="宋体" w:hint="eastAsia"/>
                <w:kern w:val="0"/>
                <w:sz w:val="24"/>
              </w:rPr>
              <w:t>现场教学</w:t>
            </w:r>
          </w:p>
        </w:tc>
        <w:tc>
          <w:tcPr>
            <w:tcW w:w="632"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bottom w:w="15" w:type="dxa"/>
              <w:right w:w="15" w:type="dxa"/>
            </w:tcMar>
            <w:vAlign w:val="center"/>
          </w:tcPr>
          <w:p w:rsidR="00033115" w:rsidRDefault="00800CFE">
            <w:pPr>
              <w:widowControl/>
              <w:jc w:val="center"/>
              <w:textAlignment w:val="center"/>
              <w:rPr>
                <w:rFonts w:ascii="宋体" w:eastAsia="宋体" w:hAnsi="宋体" w:cs="宋体"/>
                <w:kern w:val="0"/>
                <w:sz w:val="24"/>
              </w:rPr>
            </w:pPr>
            <w:r>
              <w:rPr>
                <w:rFonts w:ascii="宋体" w:eastAsia="宋体" w:hAnsi="宋体" w:cs="宋体" w:hint="eastAsia"/>
                <w:kern w:val="0"/>
                <w:sz w:val="24"/>
              </w:rPr>
              <w:t>6</w:t>
            </w:r>
          </w:p>
        </w:tc>
      </w:tr>
    </w:tbl>
    <w:p w:rsidR="00033115" w:rsidRDefault="00033115"/>
    <w:p w:rsidR="00033115" w:rsidRDefault="00033115"/>
    <w:tbl>
      <w:tblPr>
        <w:tblW w:w="8925" w:type="dxa"/>
        <w:tblLayout w:type="fixed"/>
        <w:tblLook w:val="04A0" w:firstRow="1" w:lastRow="0" w:firstColumn="1" w:lastColumn="0" w:noHBand="0" w:noVBand="1"/>
      </w:tblPr>
      <w:tblGrid>
        <w:gridCol w:w="524"/>
        <w:gridCol w:w="599"/>
        <w:gridCol w:w="1869"/>
        <w:gridCol w:w="3848"/>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 xml:space="preserve">表4 </w:t>
            </w:r>
            <w:r>
              <w:rPr>
                <w:rFonts w:ascii="宋体" w:eastAsia="宋体" w:hAnsi="宋体" w:cs="宋体" w:hint="eastAsia"/>
                <w:b/>
                <w:kern w:val="0"/>
                <w:sz w:val="24"/>
              </w:rPr>
              <w:t>3--</w:t>
            </w:r>
            <w:r>
              <w:rPr>
                <w:rFonts w:ascii="宋体" w:hAnsi="宋体" w:cs="宋体" w:hint="eastAsia"/>
                <w:b/>
                <w:kern w:val="0"/>
                <w:sz w:val="24"/>
              </w:rPr>
              <w:t xml:space="preserve">c  </w:t>
            </w:r>
            <w:r>
              <w:rPr>
                <w:rFonts w:ascii="宋体" w:eastAsia="宋体" w:hAnsi="宋体" w:cs="宋体" w:hint="eastAsia"/>
                <w:b/>
                <w:kern w:val="0"/>
                <w:sz w:val="24"/>
              </w:rPr>
              <w:t>体育教研员培训课程</w:t>
            </w:r>
            <w:r>
              <w:rPr>
                <w:rFonts w:ascii="宋体" w:hAnsi="宋体" w:cs="宋体" w:hint="eastAsia"/>
                <w:b/>
                <w:kern w:val="0"/>
                <w:sz w:val="24"/>
              </w:rPr>
              <w:t>（专业能力）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所属模块</w:t>
            </w:r>
          </w:p>
        </w:tc>
        <w:tc>
          <w:tcPr>
            <w:tcW w:w="18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b/>
                <w:sz w:val="24"/>
              </w:rPr>
            </w:pPr>
            <w:r>
              <w:rPr>
                <w:rFonts w:hint="eastAsia"/>
                <w:b/>
                <w:kern w:val="0"/>
                <w:sz w:val="24"/>
              </w:rPr>
              <w:t>专题名称</w:t>
            </w:r>
          </w:p>
        </w:tc>
        <w:tc>
          <w:tcPr>
            <w:tcW w:w="384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b/>
                <w:sz w:val="24"/>
              </w:rPr>
            </w:pPr>
            <w:r>
              <w:rPr>
                <w:rFonts w:hint="eastAsia"/>
                <w:b/>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b/>
                <w:sz w:val="24"/>
              </w:rPr>
            </w:pPr>
            <w:r>
              <w:rPr>
                <w:rFonts w:hint="eastAsia"/>
                <w:b/>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b/>
                <w:sz w:val="24"/>
              </w:rPr>
            </w:pPr>
            <w:r>
              <w:rPr>
                <w:rFonts w:hint="eastAsia"/>
                <w:b/>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b/>
                <w:sz w:val="24"/>
              </w:rPr>
            </w:pPr>
            <w:r>
              <w:rPr>
                <w:rFonts w:hint="eastAsia"/>
                <w:b/>
                <w:kern w:val="0"/>
                <w:sz w:val="24"/>
              </w:rPr>
              <w:t>学时建议</w:t>
            </w:r>
          </w:p>
        </w:tc>
      </w:tr>
      <w:tr w:rsidR="00033115">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专业能力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教学设计能力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中小学体育教学设计的原则、方法</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掌握中小学体育教学设计的原则和方法，并形成有效的评价能力，通过活动组织推动当地体育教师教学能力的提升。</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优秀体育教学设计案例赏析</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了解当前优秀体育教学设计现状，并能推动当地体育教师教学设计能力提升。</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r w:rsidR="00033115">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教学实施能力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体育教学有效实施的理论与方法</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掌握体育教学有效实施的理论基础、原则和方法，并能形成科学评价的能力。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r w:rsidR="00033115">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599" w:type="dxa"/>
            <w:vMerge/>
            <w:tcBorders>
              <w:left w:val="single" w:sz="4"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区域体育公开课的开展与评价</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能够积极有效的通过体育公开课促进体育教师教学实施能力的提升，使体育教师能够把握有效实施的原理、原则和方法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r w:rsidR="00033115">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b/>
                <w:kern w:val="0"/>
                <w:sz w:val="24"/>
              </w:rPr>
            </w:pPr>
            <w:r>
              <w:rPr>
                <w:rFonts w:ascii="宋体" w:hAnsi="宋体" w:cs="宋体" w:hint="eastAsia"/>
                <w:b/>
                <w:kern w:val="0"/>
                <w:sz w:val="24"/>
              </w:rPr>
              <w:t>教学评价能力</w:t>
            </w: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体育教学能力评价的主要内容与分析</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中小学体育教学设计能力的评价、体育教学实施能力的评价、体育教学评价能力的评价。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r w:rsidR="00033115">
        <w:trPr>
          <w:trHeight w:val="102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widowControl/>
              <w:jc w:val="left"/>
              <w:rPr>
                <w:rFonts w:ascii="宋体" w:hAnsi="宋体" w:cs="宋体"/>
                <w:b/>
                <w:kern w:val="0"/>
                <w:sz w:val="24"/>
              </w:rPr>
            </w:pPr>
          </w:p>
        </w:tc>
        <w:tc>
          <w:tcPr>
            <w:tcW w:w="18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多元理论对教学评价的启示</w:t>
            </w:r>
          </w:p>
        </w:tc>
        <w:tc>
          <w:tcPr>
            <w:tcW w:w="38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adjustRightInd w:val="0"/>
              <w:snapToGrid w:val="0"/>
              <w:rPr>
                <w:rFonts w:asciiTheme="minorEastAsia" w:hAnsiTheme="minorEastAsia" w:cstheme="minorEastAsia"/>
                <w:kern w:val="0"/>
                <w:sz w:val="24"/>
              </w:rPr>
            </w:pPr>
            <w:r>
              <w:rPr>
                <w:rFonts w:asciiTheme="minorEastAsia" w:hAnsiTheme="minorEastAsia" w:cstheme="minorEastAsia" w:hint="eastAsia"/>
                <w:kern w:val="0"/>
                <w:sz w:val="24"/>
              </w:rPr>
              <w:t>理解多元理论归纳的评价标准应具有多元性、评价的目的应该是为学生的发展提供契机、评价的来源应该是学生的活动、评价的核心是“全人观”等内容。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center"/>
              <w:textAlignment w:val="center"/>
              <w:rPr>
                <w:rFonts w:asciiTheme="minorEastAsia" w:hAnsiTheme="minorEastAsia" w:cstheme="minorEastAsia"/>
                <w:kern w:val="0"/>
                <w:sz w:val="24"/>
              </w:rPr>
            </w:pPr>
            <w:r>
              <w:rPr>
                <w:rFonts w:asciiTheme="minorEastAsia" w:hAnsiTheme="minorEastAsia" w:cstheme="minorEastAsia" w:hint="eastAsia"/>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widowControl/>
              <w:jc w:val="left"/>
              <w:textAlignment w:val="center"/>
              <w:rPr>
                <w:rFonts w:asciiTheme="minorEastAsia" w:hAnsiTheme="minorEastAsia" w:cstheme="minorEastAsia"/>
                <w:kern w:val="0"/>
                <w:sz w:val="24"/>
              </w:rPr>
            </w:pPr>
            <w:r>
              <w:rPr>
                <w:rFonts w:asciiTheme="minorEastAsia" w:hAnsiTheme="minorEastAsia" w:cstheme="minorEastAsia" w:hint="eastAsia"/>
                <w:kern w:val="0"/>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widowControl/>
              <w:jc w:val="center"/>
              <w:textAlignment w:val="center"/>
              <w:rPr>
                <w:rFonts w:ascii="宋体" w:hAnsi="宋体" w:cs="宋体"/>
                <w:kern w:val="0"/>
                <w:sz w:val="24"/>
              </w:rPr>
            </w:pPr>
            <w:r>
              <w:rPr>
                <w:rFonts w:ascii="宋体" w:hAnsi="宋体" w:cs="宋体" w:hint="eastAsia"/>
                <w:kern w:val="0"/>
                <w:sz w:val="24"/>
              </w:rPr>
              <w:t>6</w:t>
            </w:r>
          </w:p>
        </w:tc>
      </w:tr>
    </w:tbl>
    <w:p w:rsidR="00033115" w:rsidRDefault="00033115"/>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33115">
        <w:trPr>
          <w:trHeight w:val="360"/>
        </w:trPr>
        <w:tc>
          <w:tcPr>
            <w:tcW w:w="8925" w:type="dxa"/>
            <w:gridSpan w:val="7"/>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 xml:space="preserve">表4 </w:t>
            </w:r>
            <w:r>
              <w:rPr>
                <w:rFonts w:ascii="宋体" w:eastAsia="宋体" w:hAnsi="宋体" w:cs="宋体" w:hint="eastAsia"/>
                <w:b/>
                <w:kern w:val="0"/>
                <w:sz w:val="24"/>
              </w:rPr>
              <w:t>3--</w:t>
            </w:r>
            <w:r>
              <w:rPr>
                <w:rFonts w:ascii="宋体" w:hAnsi="宋体" w:hint="eastAsia"/>
                <w:b/>
                <w:sz w:val="24"/>
              </w:rPr>
              <w:t>d</w:t>
            </w:r>
            <w:r>
              <w:rPr>
                <w:rFonts w:ascii="宋体" w:eastAsia="宋体" w:hAnsi="宋体" w:cs="宋体" w:hint="eastAsia"/>
                <w:b/>
                <w:kern w:val="0"/>
                <w:sz w:val="24"/>
              </w:rPr>
              <w:t>体育教研员培训课程</w:t>
            </w:r>
            <w:r>
              <w:rPr>
                <w:rFonts w:ascii="宋体" w:hAnsi="宋体" w:hint="eastAsia"/>
                <w:b/>
                <w:sz w:val="24"/>
              </w:rPr>
              <w:t>（课外、教研、信息技术应用能力）</w:t>
            </w:r>
          </w:p>
        </w:tc>
      </w:tr>
      <w:tr w:rsidR="00033115">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jc w:val="center"/>
              <w:rPr>
                <w:rFonts w:ascii="宋体" w:hAnsi="宋体"/>
                <w:b/>
                <w:sz w:val="24"/>
              </w:rPr>
            </w:pPr>
            <w:r>
              <w:rPr>
                <w:rFonts w:ascii="宋体" w:hAnsi="宋体" w:hint="eastAsia"/>
                <w:b/>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学时建议</w:t>
            </w:r>
          </w:p>
        </w:tc>
      </w:tr>
      <w:tr w:rsidR="00033115">
        <w:trPr>
          <w:trHeight w:val="765"/>
        </w:trPr>
        <w:tc>
          <w:tcPr>
            <w:tcW w:w="524" w:type="dxa"/>
            <w:vMerge w:val="restart"/>
            <w:tcBorders>
              <w:top w:val="single" w:sz="4" w:space="0" w:color="000000"/>
              <w:left w:val="single" w:sz="12" w:space="0" w:color="000000"/>
              <w:right w:val="single" w:sz="4" w:space="0" w:color="000000"/>
            </w:tcBorders>
            <w:vAlign w:val="center"/>
          </w:tcPr>
          <w:p w:rsidR="00033115" w:rsidRDefault="00800CFE">
            <w:pPr>
              <w:rPr>
                <w:rFonts w:ascii="宋体" w:hAnsi="宋体"/>
                <w:b/>
                <w:sz w:val="24"/>
              </w:rPr>
            </w:pPr>
            <w:r>
              <w:rPr>
                <w:rFonts w:ascii="宋体" w:hAnsi="宋体" w:hint="eastAsia"/>
                <w:b/>
                <w:sz w:val="24"/>
              </w:rPr>
              <w:t>课外、教研、信息技术应用能力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课外体育指导能力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体育课与课外体育锻炼的理论基础与实践启示</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明晰体育课与课外体育锻炼之间的逻辑关系，明确开展课外体育锻炼的依据，并能科学指导当地课外体育锻炼活动的开展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6</w:t>
            </w:r>
          </w:p>
        </w:tc>
      </w:tr>
      <w:tr w:rsidR="00033115">
        <w:trPr>
          <w:trHeight w:val="510"/>
        </w:trPr>
        <w:tc>
          <w:tcPr>
            <w:tcW w:w="524" w:type="dxa"/>
            <w:vMerge/>
            <w:tcBorders>
              <w:left w:val="single" w:sz="12" w:space="0" w:color="000000"/>
              <w:right w:val="single" w:sz="4" w:space="0" w:color="000000"/>
            </w:tcBorders>
            <w:vAlign w:val="center"/>
          </w:tcPr>
          <w:p w:rsidR="00033115" w:rsidRDefault="00033115">
            <w:pPr>
              <w:rPr>
                <w:rFonts w:ascii="宋体" w:hAnsi="宋体"/>
                <w:b/>
                <w:sz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33115" w:rsidRDefault="00033115">
            <w:pPr>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区域体育竞赛目标与有效路径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打破传统思维，明确以党的教育方针政策为纲领，统领学校体育竞赛的目标，并采取有效路径实现目标。</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6</w:t>
            </w:r>
          </w:p>
        </w:tc>
      </w:tr>
      <w:tr w:rsidR="00033115">
        <w:trPr>
          <w:trHeight w:val="855"/>
        </w:trPr>
        <w:tc>
          <w:tcPr>
            <w:tcW w:w="524" w:type="dxa"/>
            <w:vMerge/>
            <w:tcBorders>
              <w:left w:val="single" w:sz="12" w:space="0" w:color="000000"/>
              <w:right w:val="single" w:sz="4" w:space="0" w:color="000000"/>
            </w:tcBorders>
            <w:vAlign w:val="center"/>
          </w:tcPr>
          <w:p w:rsidR="00033115" w:rsidRDefault="00033115">
            <w:pPr>
              <w:rPr>
                <w:rFonts w:ascii="宋体" w:hAnsi="宋体"/>
                <w:b/>
                <w:sz w:val="24"/>
              </w:rPr>
            </w:pPr>
          </w:p>
        </w:tc>
        <w:tc>
          <w:tcPr>
            <w:tcW w:w="59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区域体育课程教学资源的利用与开发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了解体育课程教学资源利用和开发的基本性质和内容，懂得在“体育与课程标准”的框架之下，利用和开发“学校、家庭、社区”的体育教学资源。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讲座+</w:t>
            </w:r>
          </w:p>
          <w:p w:rsidR="00033115" w:rsidRDefault="00800CFE">
            <w:pPr>
              <w:rPr>
                <w:rFonts w:ascii="宋体" w:hAnsi="宋体"/>
                <w:sz w:val="24"/>
              </w:rPr>
            </w:pPr>
            <w:r>
              <w:rPr>
                <w:rFonts w:ascii="宋体" w:hAnsi="宋体" w:hint="eastAsia"/>
                <w:sz w:val="24"/>
              </w:rPr>
              <w:t>讨论+实践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6</w:t>
            </w:r>
          </w:p>
        </w:tc>
      </w:tr>
      <w:tr w:rsidR="00033115">
        <w:trPr>
          <w:trHeight w:val="540"/>
        </w:trPr>
        <w:tc>
          <w:tcPr>
            <w:tcW w:w="524" w:type="dxa"/>
            <w:vMerge/>
            <w:tcBorders>
              <w:left w:val="single" w:sz="12" w:space="0" w:color="000000"/>
              <w:right w:val="single" w:sz="4" w:space="0" w:color="000000"/>
            </w:tcBorders>
            <w:vAlign w:val="center"/>
          </w:tcPr>
          <w:p w:rsidR="00033115" w:rsidRDefault="00033115">
            <w:pPr>
              <w:rPr>
                <w:rFonts w:ascii="宋体" w:hAnsi="宋体"/>
                <w:b/>
                <w:sz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b/>
                <w:sz w:val="24"/>
              </w:rPr>
            </w:pPr>
            <w:r>
              <w:rPr>
                <w:rFonts w:ascii="宋体" w:hAnsi="宋体" w:hint="eastAsia"/>
                <w:b/>
                <w:sz w:val="24"/>
              </w:rPr>
              <w:t>教研科研能力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教科研能力与体育教师专业发展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明确教科研能力对体育教师专业发展的重要意义，并探寻有效路径提升当地体育教师的教科研能力。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6</w:t>
            </w: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rPr>
                <w:rFonts w:ascii="宋体" w:hAnsi="宋体"/>
                <w:b/>
                <w:sz w:val="24"/>
              </w:rPr>
            </w:pPr>
          </w:p>
        </w:tc>
        <w:tc>
          <w:tcPr>
            <w:tcW w:w="599" w:type="dxa"/>
            <w:vMerge/>
            <w:tcBorders>
              <w:left w:val="single" w:sz="4" w:space="0" w:color="000000"/>
              <w:right w:val="single" w:sz="4" w:space="0" w:color="000000"/>
            </w:tcBorders>
            <w:vAlign w:val="center"/>
          </w:tcPr>
          <w:p w:rsidR="00033115" w:rsidRDefault="00033115">
            <w:pPr>
              <w:rPr>
                <w:rFonts w:ascii="宋体" w:hAnsi="宋体"/>
                <w:b/>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教科研课题的设置与评价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根据当前教育热点和难点问题设置教科研课题，并形成对论文/课题申请、结题材料科学评价的能力。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33115" w:rsidRDefault="00800CFE">
            <w:pPr>
              <w:rPr>
                <w:rFonts w:ascii="宋体" w:hAnsi="宋体"/>
                <w:sz w:val="24"/>
              </w:rPr>
            </w:pPr>
            <w:r>
              <w:rPr>
                <w:rFonts w:ascii="宋体" w:hAnsi="宋体" w:hint="eastAsia"/>
                <w:sz w:val="24"/>
              </w:rPr>
              <w:t>讲座+案例+讨论</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33115" w:rsidRDefault="00033115">
            <w:pPr>
              <w:rPr>
                <w:rFonts w:ascii="宋体" w:hAnsi="宋体"/>
                <w:sz w:val="24"/>
              </w:rPr>
            </w:pPr>
          </w:p>
        </w:tc>
      </w:tr>
      <w:tr w:rsidR="00033115">
        <w:trPr>
          <w:trHeight w:val="780"/>
        </w:trPr>
        <w:tc>
          <w:tcPr>
            <w:tcW w:w="524" w:type="dxa"/>
            <w:vMerge/>
            <w:tcBorders>
              <w:left w:val="single" w:sz="12" w:space="0" w:color="000000"/>
              <w:right w:val="single" w:sz="4" w:space="0" w:color="000000"/>
            </w:tcBorders>
            <w:vAlign w:val="center"/>
          </w:tcPr>
          <w:p w:rsidR="00033115" w:rsidRDefault="00033115">
            <w:pPr>
              <w:rPr>
                <w:rFonts w:ascii="宋体" w:hAnsi="宋体"/>
                <w:b/>
                <w:sz w:val="24"/>
              </w:rPr>
            </w:pPr>
          </w:p>
        </w:tc>
        <w:tc>
          <w:tcPr>
            <w:tcW w:w="599" w:type="dxa"/>
            <w:tcBorders>
              <w:top w:val="single" w:sz="4" w:space="0" w:color="000000"/>
              <w:left w:val="single" w:sz="4" w:space="0" w:color="000000"/>
              <w:right w:val="single" w:sz="4" w:space="0" w:color="000000"/>
            </w:tcBorders>
            <w:vAlign w:val="center"/>
          </w:tcPr>
          <w:p w:rsidR="00033115" w:rsidRDefault="00800CFE">
            <w:pPr>
              <w:rPr>
                <w:rFonts w:ascii="宋体" w:hAnsi="宋体"/>
                <w:b/>
                <w:sz w:val="24"/>
              </w:rPr>
            </w:pPr>
            <w:r>
              <w:rPr>
                <w:rFonts w:ascii="宋体" w:hAnsi="宋体" w:hint="eastAsia"/>
                <w:b/>
                <w:sz w:val="24"/>
              </w:rPr>
              <w:t>信息技术应用能力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体育教学与现代信息技术结合的原则、路径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了解现代信息技术在中小学体育教育过程中的意义和价值，并采取有效措施在当地积极推动，提升体育教学的信息化水平。</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033115">
            <w:pPr>
              <w:rPr>
                <w:rFonts w:ascii="宋体" w:eastAsia="宋体" w:hAnsi="宋体"/>
                <w:sz w:val="24"/>
              </w:rPr>
            </w:pPr>
          </w:p>
          <w:p w:rsidR="00033115" w:rsidRDefault="00033115">
            <w:pPr>
              <w:rPr>
                <w:rFonts w:ascii="宋体" w:eastAsia="宋体" w:hAnsi="宋体"/>
                <w:sz w:val="24"/>
              </w:rPr>
            </w:pPr>
          </w:p>
          <w:p w:rsidR="00033115" w:rsidRDefault="00800CFE">
            <w:pPr>
              <w:rPr>
                <w:rFonts w:ascii="宋体" w:eastAsia="宋体" w:hAnsi="宋体"/>
                <w:sz w:val="24"/>
              </w:rPr>
            </w:pPr>
            <w:r>
              <w:rPr>
                <w:rFonts w:ascii="宋体" w:eastAsia="宋体" w:hAnsi="宋体" w:hint="eastAsia"/>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hint="eastAsia"/>
                <w:sz w:val="24"/>
              </w:rPr>
              <w:t>网络</w:t>
            </w:r>
            <w:r>
              <w:rPr>
                <w:rFonts w:ascii="宋体" w:eastAsia="宋体" w:hAnsi="宋体"/>
                <w:sz w:val="24"/>
              </w:rPr>
              <w:t xml:space="preserve">+案例分析 </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33115" w:rsidRDefault="00800CFE">
            <w:pPr>
              <w:rPr>
                <w:rFonts w:ascii="宋体" w:eastAsia="宋体" w:hAnsi="宋体"/>
                <w:sz w:val="24"/>
              </w:rPr>
            </w:pPr>
            <w:r>
              <w:rPr>
                <w:rFonts w:ascii="宋体" w:eastAsia="宋体" w:hAnsi="宋体"/>
                <w:sz w:val="24"/>
              </w:rPr>
              <w:t xml:space="preserve"> 4 </w:t>
            </w:r>
          </w:p>
        </w:tc>
      </w:tr>
    </w:tbl>
    <w:p w:rsidR="00033115" w:rsidRDefault="00033115"/>
    <w:p w:rsidR="00033115" w:rsidRDefault="00800CFE">
      <w:pPr>
        <w:pStyle w:val="1"/>
        <w:spacing w:line="288" w:lineRule="auto"/>
        <w:jc w:val="both"/>
        <w:rPr>
          <w:rFonts w:ascii="黑体" w:eastAsia="黑体" w:hAnsi="黑体" w:cs="黑体" w:hint="default"/>
          <w:sz w:val="24"/>
          <w:szCs w:val="24"/>
        </w:rPr>
      </w:pPr>
      <w:r>
        <w:rPr>
          <w:rFonts w:ascii="黑体" w:eastAsia="黑体" w:hAnsi="黑体" w:cs="黑体"/>
          <w:sz w:val="24"/>
          <w:szCs w:val="24"/>
        </w:rPr>
        <w:br w:type="page"/>
      </w:r>
    </w:p>
    <w:p w:rsidR="00033115" w:rsidRDefault="00800CFE">
      <w:pPr>
        <w:pStyle w:val="1"/>
        <w:spacing w:line="288" w:lineRule="auto"/>
        <w:jc w:val="center"/>
        <w:rPr>
          <w:rFonts w:ascii="黑体" w:eastAsia="黑体" w:hAnsi="黑体" w:cs="黑体" w:hint="default"/>
          <w:sz w:val="32"/>
          <w:szCs w:val="32"/>
        </w:rPr>
      </w:pPr>
      <w:bookmarkStart w:id="99" w:name="_Toc5766_WPSOffice_Level1"/>
      <w:bookmarkStart w:id="100" w:name="_Toc11704_WPSOffice_Level1"/>
      <w:r>
        <w:rPr>
          <w:rFonts w:ascii="黑体" w:eastAsia="黑体" w:hAnsi="黑体" w:cs="黑体"/>
          <w:sz w:val="32"/>
          <w:szCs w:val="32"/>
        </w:rPr>
        <w:t>第五部分　实施建议</w:t>
      </w:r>
      <w:bookmarkEnd w:id="99"/>
      <w:bookmarkEnd w:id="100"/>
    </w:p>
    <w:p w:rsidR="00033115" w:rsidRDefault="00800CFE">
      <w:pPr>
        <w:spacing w:line="360" w:lineRule="auto"/>
        <w:ind w:firstLine="480"/>
        <w:rPr>
          <w:sz w:val="24"/>
        </w:rPr>
      </w:pPr>
      <w:r>
        <w:rPr>
          <w:rFonts w:hint="eastAsia"/>
          <w:sz w:val="24"/>
        </w:rPr>
        <w:t>《课程指南》确定了广东省义务教育体育与健康教师分层分类培训的基本理念、设计思路、培训目标与设计、教师专业能力测评、培训课程设置指南等，是广东省开展义务教育体育与健康教师培训的重要依据和指导性文件。在培训实施过程中，需要强化问题导向，具体问题具体分析。为切实提高义务教育体育与健康教师培训的针对性和实效性，达到精准培训的目的，</w:t>
      </w:r>
      <w:r>
        <w:rPr>
          <w:rFonts w:ascii="宋体" w:hAnsi="宋体" w:cs="宋体" w:hint="eastAsia"/>
          <w:sz w:val="24"/>
        </w:rPr>
        <w:t>承担培训任务的单位要结合《课程指南》和当地实际制定科学合理的培训实施方案。在具体的培训实施中应注意如下问题。</w:t>
      </w:r>
    </w:p>
    <w:p w:rsidR="00033115" w:rsidRDefault="00800CFE">
      <w:pPr>
        <w:pStyle w:val="2"/>
        <w:spacing w:before="0" w:after="0" w:line="360" w:lineRule="auto"/>
        <w:ind w:firstLineChars="200" w:firstLine="562"/>
        <w:rPr>
          <w:sz w:val="28"/>
          <w:szCs w:val="28"/>
        </w:rPr>
      </w:pPr>
      <w:bookmarkStart w:id="101" w:name="_Toc2997_WPSOffice_Level2"/>
      <w:bookmarkStart w:id="102" w:name="_Toc24179_WPSOffice_Level2"/>
      <w:r>
        <w:rPr>
          <w:rFonts w:hint="eastAsia"/>
          <w:sz w:val="28"/>
          <w:szCs w:val="28"/>
        </w:rPr>
        <w:t>一、进行精准分层分类</w:t>
      </w:r>
      <w:bookmarkEnd w:id="101"/>
      <w:bookmarkEnd w:id="102"/>
    </w:p>
    <w:p w:rsidR="00033115" w:rsidRDefault="00800CFE">
      <w:pPr>
        <w:spacing w:line="360" w:lineRule="auto"/>
        <w:ind w:firstLineChars="200" w:firstLine="480"/>
        <w:rPr>
          <w:rFonts w:ascii="宋体" w:hAnsi="宋体" w:cs="宋体"/>
          <w:sz w:val="24"/>
        </w:rPr>
      </w:pPr>
      <w:r>
        <w:rPr>
          <w:rFonts w:ascii="宋体" w:hAnsi="宋体" w:cs="宋体" w:hint="eastAsia"/>
          <w:bCs/>
          <w:kern w:val="36"/>
          <w:sz w:val="24"/>
        </w:rPr>
        <w:t>增强针对性和实效性是教师培训的生命线。义务教育体育与健康教师的教育背景、工作经历、技能专长、专业基础、发展需求等存在明显的个体差异，这就需要进行科学的分层分类，以便按需施训。《课程</w:t>
      </w:r>
      <w:r>
        <w:rPr>
          <w:rFonts w:ascii="宋体" w:hAnsi="宋体" w:cs="宋体" w:hint="eastAsia"/>
          <w:sz w:val="24"/>
        </w:rPr>
        <w:t>指南》从专业素质水平和特殊岗位等两个方面构建了分层分类的基本框架，各级教师培训部门可以根据实际需要自行确定分层分类的归属，也可以在此基础上做出更为精细的划分。</w:t>
      </w:r>
    </w:p>
    <w:p w:rsidR="00033115" w:rsidRDefault="00800CFE">
      <w:pPr>
        <w:pStyle w:val="2"/>
        <w:spacing w:before="0" w:after="0" w:line="360" w:lineRule="auto"/>
        <w:ind w:firstLineChars="200" w:firstLine="562"/>
        <w:rPr>
          <w:sz w:val="28"/>
          <w:szCs w:val="28"/>
        </w:rPr>
      </w:pPr>
      <w:bookmarkStart w:id="103" w:name="_Toc30835_WPSOffice_Level2"/>
      <w:bookmarkStart w:id="104" w:name="_Toc5235_WPSOffice_Level2"/>
      <w:r>
        <w:rPr>
          <w:rFonts w:hint="eastAsia"/>
          <w:sz w:val="28"/>
          <w:szCs w:val="28"/>
        </w:rPr>
        <w:t>二、重视专业素质</w:t>
      </w:r>
      <w:bookmarkEnd w:id="103"/>
      <w:bookmarkEnd w:id="104"/>
      <w:r>
        <w:rPr>
          <w:rFonts w:hint="eastAsia"/>
          <w:sz w:val="28"/>
          <w:szCs w:val="28"/>
        </w:rPr>
        <w:t>评价</w:t>
      </w:r>
    </w:p>
    <w:p w:rsidR="00033115" w:rsidRDefault="00800CFE">
      <w:pPr>
        <w:spacing w:line="360" w:lineRule="auto"/>
        <w:ind w:firstLineChars="200" w:firstLine="480"/>
        <w:rPr>
          <w:rFonts w:ascii="宋体" w:hAnsi="宋体" w:cs="宋体"/>
          <w:sz w:val="24"/>
        </w:rPr>
      </w:pPr>
      <w:r>
        <w:rPr>
          <w:rFonts w:ascii="宋体" w:hAnsi="宋体" w:cs="宋体" w:hint="eastAsia"/>
          <w:sz w:val="24"/>
        </w:rPr>
        <w:t>体育与健康教师的专业素质包括师德与专业理解、专业知识、教学能力和课外体育的组织、指导能力。专业素质评价旨在提高培训的针对性，专业素质评价既有水平诊断的功能，也有目标导向的功能，应给予重视。专业素质评价是一项技术性很强的工作，这需要开发出相应的能力测评工具，包括命制效度高、数量足的测试题，并建立结构合理的试题库，也包括编制评价量表和建立信息技术平台。专业能力测评方法和手段应当多元化，水平等级的确定注意将自评与他评相结合，但以自我诊断为主。专业素质测评工作量大，需要借助信息技术手段，未来的发展应当是引入人工智能等信息技术手段以实现测评工作的便捷和高效。</w:t>
      </w:r>
    </w:p>
    <w:p w:rsidR="00033115" w:rsidRDefault="00800CFE">
      <w:pPr>
        <w:pStyle w:val="2"/>
        <w:spacing w:before="0" w:after="0" w:line="360" w:lineRule="auto"/>
        <w:ind w:firstLineChars="200" w:firstLine="562"/>
        <w:rPr>
          <w:sz w:val="28"/>
          <w:szCs w:val="28"/>
        </w:rPr>
      </w:pPr>
      <w:bookmarkStart w:id="105" w:name="_Toc21897_WPSOffice_Level2"/>
      <w:bookmarkStart w:id="106" w:name="_Toc8902_WPSOffice_Level2"/>
      <w:r>
        <w:rPr>
          <w:rFonts w:hint="eastAsia"/>
          <w:sz w:val="28"/>
          <w:szCs w:val="28"/>
        </w:rPr>
        <w:t>三、加强课程资源开发</w:t>
      </w:r>
      <w:bookmarkEnd w:id="105"/>
      <w:bookmarkEnd w:id="106"/>
    </w:p>
    <w:p w:rsidR="00033115" w:rsidRDefault="00800CFE">
      <w:pPr>
        <w:spacing w:line="360" w:lineRule="auto"/>
        <w:ind w:firstLineChars="200" w:firstLine="480"/>
        <w:rPr>
          <w:rFonts w:hAnsi="宋体" w:cs="宋体"/>
          <w:kern w:val="0"/>
          <w:sz w:val="24"/>
        </w:rPr>
      </w:pPr>
      <w:r>
        <w:rPr>
          <w:rFonts w:hAnsi="宋体" w:cs="宋体" w:hint="eastAsia"/>
          <w:kern w:val="0"/>
          <w:sz w:val="24"/>
        </w:rPr>
        <w:t>课程是教育教学的重要载体。义务教育体育与健康教师培训课程的设置，既要立足当下，也要着眼未来；既要满足需求，也要引导需求。本指南的课程，分别按照专业素质发展水平和特殊岗位三大部类分层分类设置，供各培训单位参照执行。按教师专业素质发展水平分类的课程自成体系，相对独立，可以任选其一进行课程设计；按不同岗位分类的课程则主要针对特殊岗位的特殊需要设置课程，实施中可以从教师专业素质发展水平类设置的课程中根据需要抽取部分课程加以补充。</w:t>
      </w:r>
    </w:p>
    <w:p w:rsidR="00033115" w:rsidRDefault="00800CFE">
      <w:pPr>
        <w:spacing w:line="360" w:lineRule="auto"/>
        <w:ind w:firstLineChars="200" w:firstLine="480"/>
        <w:rPr>
          <w:rFonts w:hAnsi="宋体" w:cs="宋体"/>
          <w:kern w:val="0"/>
          <w:sz w:val="24"/>
        </w:rPr>
      </w:pPr>
      <w:r>
        <w:rPr>
          <w:rFonts w:hAnsi="宋体" w:cs="宋体" w:hint="eastAsia"/>
          <w:kern w:val="0"/>
          <w:sz w:val="24"/>
        </w:rPr>
        <w:t>培训课程主要由课程领域、培训专题及其辅助教学资源组成，注意将自主开发、社会征集与购买引进相结合，各级教育部门要根据本《课程指南》，加强与符合条件的师范院校、教研科研院所等单位合作，通过招标采购、共同开发、成果引进等方式优化培训课程。可以面向中小学广泛征集优秀课程及其配套资源，尤其是教案学案、教学视频、教学实录、</w:t>
      </w:r>
      <w:r>
        <w:rPr>
          <w:rFonts w:hAnsi="宋体" w:cs="宋体" w:hint="eastAsia"/>
          <w:kern w:val="0"/>
          <w:sz w:val="24"/>
        </w:rPr>
        <w:t>PPT</w:t>
      </w:r>
      <w:r>
        <w:rPr>
          <w:rFonts w:hAnsi="宋体" w:cs="宋体" w:hint="eastAsia"/>
          <w:kern w:val="0"/>
          <w:sz w:val="24"/>
        </w:rPr>
        <w:t>课件和拓展性阅读资料等。同时，要完善培训课程评审和淘汰机制，加强优质培训资源建设，重点建设典型案例资源库和网络课程资源。</w:t>
      </w:r>
    </w:p>
    <w:p w:rsidR="00033115" w:rsidRDefault="00800CFE">
      <w:pPr>
        <w:spacing w:line="360" w:lineRule="auto"/>
        <w:ind w:firstLineChars="200" w:firstLine="480"/>
        <w:rPr>
          <w:rFonts w:hAnsi="宋体" w:cs="宋体"/>
          <w:kern w:val="0"/>
          <w:sz w:val="24"/>
        </w:rPr>
      </w:pPr>
      <w:r>
        <w:rPr>
          <w:rFonts w:hAnsi="宋体" w:cs="宋体" w:hint="eastAsia"/>
          <w:kern w:val="0"/>
          <w:sz w:val="24"/>
        </w:rPr>
        <w:t>义务教育体育与健康教师分层分类培训课程的开发需要注重如下几个要点：</w:t>
      </w:r>
    </w:p>
    <w:p w:rsidR="00033115" w:rsidRDefault="00800CFE">
      <w:pPr>
        <w:spacing w:line="360" w:lineRule="auto"/>
        <w:rPr>
          <w:b/>
          <w:bCs/>
          <w:sz w:val="24"/>
        </w:rPr>
      </w:pPr>
      <w:r>
        <w:rPr>
          <w:rFonts w:hint="eastAsia"/>
          <w:b/>
          <w:bCs/>
          <w:sz w:val="24"/>
        </w:rPr>
        <w:t xml:space="preserve">　　（一）精准理解我国学校体育改革与发展的前沿动态</w:t>
      </w:r>
    </w:p>
    <w:p w:rsidR="00033115" w:rsidRDefault="00800CFE">
      <w:pPr>
        <w:spacing w:line="360" w:lineRule="auto"/>
        <w:ind w:firstLine="480"/>
        <w:rPr>
          <w:sz w:val="24"/>
        </w:rPr>
      </w:pPr>
      <w:r>
        <w:rPr>
          <w:rFonts w:hint="eastAsia"/>
          <w:sz w:val="24"/>
        </w:rPr>
        <w:t>体育与健康教师分层分类培训的根本目的，是通过设置针对性强、实效性高的培训课程，促进教师的高效发展，以便更好地贯彻落实我国学校体育改革与发展的精神。因此，精准理解我国学校体育改革与发展的新精神和前沿动态，是教师培训课程二次开发的前提条件。</w:t>
      </w:r>
    </w:p>
    <w:p w:rsidR="00033115" w:rsidRDefault="00800CFE">
      <w:pPr>
        <w:spacing w:line="360" w:lineRule="auto"/>
        <w:rPr>
          <w:b/>
          <w:bCs/>
          <w:sz w:val="24"/>
        </w:rPr>
      </w:pPr>
      <w:r>
        <w:rPr>
          <w:rFonts w:hint="eastAsia"/>
          <w:b/>
          <w:bCs/>
          <w:sz w:val="24"/>
        </w:rPr>
        <w:t xml:space="preserve">　　（二）注重从学科知识与技能本位转向专业素质本位</w:t>
      </w:r>
    </w:p>
    <w:p w:rsidR="00033115" w:rsidRDefault="00800CFE">
      <w:pPr>
        <w:spacing w:line="360" w:lineRule="auto"/>
        <w:ind w:firstLine="480"/>
        <w:rPr>
          <w:sz w:val="24"/>
        </w:rPr>
      </w:pPr>
      <w:r>
        <w:rPr>
          <w:rFonts w:hint="eastAsia"/>
          <w:sz w:val="24"/>
        </w:rPr>
        <w:t>在课程开发中，要注重从体育与健康理论知识与专项技能传授转向教师专业素质的目标定位。在高等学校体育教育专业培养阶段，学生较为系统地学习和掌握了体育与健康教师应具备的师德修养知识、专业理论知识和运动技能；在职教师的培训，应在深化理论认识的基础上，侧重于实践能力的提升。</w:t>
      </w:r>
    </w:p>
    <w:p w:rsidR="00033115" w:rsidRDefault="00800CFE">
      <w:pPr>
        <w:spacing w:line="360" w:lineRule="auto"/>
        <w:rPr>
          <w:b/>
          <w:bCs/>
          <w:sz w:val="24"/>
        </w:rPr>
      </w:pPr>
      <w:r>
        <w:rPr>
          <w:rFonts w:hint="eastAsia"/>
          <w:b/>
          <w:bCs/>
          <w:sz w:val="24"/>
        </w:rPr>
        <w:t xml:space="preserve">　　（三）准确分析参训学员真实的体育教育情境</w:t>
      </w:r>
    </w:p>
    <w:p w:rsidR="00033115" w:rsidRDefault="00800CFE">
      <w:pPr>
        <w:spacing w:line="360" w:lineRule="auto"/>
        <w:ind w:firstLine="480"/>
        <w:rPr>
          <w:sz w:val="24"/>
        </w:rPr>
      </w:pPr>
      <w:r>
        <w:rPr>
          <w:rFonts w:hint="eastAsia"/>
          <w:sz w:val="24"/>
        </w:rPr>
        <w:t>参训学员所在县（区）域和学校构成他们真实的体育教育情境，培训课程如果能更加贴近参训学员的真实场景，更能引发他们的共鸣，进而提升培训效果。体育教育情境主要包括县（区）域和学校领导对体育工作的重视程度、学校体育资源、县（区）域和学校体育特色等。</w:t>
      </w:r>
    </w:p>
    <w:p w:rsidR="00033115" w:rsidRDefault="00800CFE">
      <w:pPr>
        <w:spacing w:line="360" w:lineRule="auto"/>
        <w:rPr>
          <w:b/>
          <w:bCs/>
          <w:sz w:val="24"/>
        </w:rPr>
      </w:pPr>
      <w:r>
        <w:rPr>
          <w:rFonts w:hint="eastAsia"/>
          <w:b/>
          <w:bCs/>
          <w:sz w:val="24"/>
        </w:rPr>
        <w:t xml:space="preserve">　　（四）准确定位并清晰表述培训课程目标</w:t>
      </w:r>
    </w:p>
    <w:p w:rsidR="00033115" w:rsidRDefault="00800CFE">
      <w:pPr>
        <w:spacing w:line="360" w:lineRule="auto"/>
        <w:ind w:firstLine="480"/>
        <w:rPr>
          <w:sz w:val="24"/>
        </w:rPr>
      </w:pPr>
      <w:r>
        <w:rPr>
          <w:rFonts w:hint="eastAsia"/>
          <w:sz w:val="24"/>
        </w:rPr>
        <w:t>当代体育与健康课程改革的一个重要特征是“以目标的达成引领内容和方法的选择”，这是一种基于目标模式的课程开发方式。在分层分类的培训课程指南中，既有纵向维度的分层目标，又有横向维度的各大分类及其二级分类的目标，因此，其课程开发要找准培训课程目标定位。</w:t>
      </w:r>
    </w:p>
    <w:p w:rsidR="00033115" w:rsidRDefault="00800CFE">
      <w:pPr>
        <w:spacing w:line="360" w:lineRule="auto"/>
        <w:rPr>
          <w:b/>
          <w:bCs/>
          <w:sz w:val="24"/>
        </w:rPr>
      </w:pPr>
      <w:r>
        <w:rPr>
          <w:rFonts w:hint="eastAsia"/>
          <w:b/>
          <w:bCs/>
          <w:sz w:val="24"/>
        </w:rPr>
        <w:t xml:space="preserve">　　（五）整体规划和合理选配培训课程内容</w:t>
      </w:r>
    </w:p>
    <w:p w:rsidR="00033115" w:rsidRDefault="00800CFE">
      <w:pPr>
        <w:spacing w:line="360" w:lineRule="auto"/>
        <w:ind w:firstLineChars="200" w:firstLine="480"/>
        <w:rPr>
          <w:rFonts w:ascii="宋体" w:hAnsi="宋体" w:cs="宋体"/>
          <w:bCs/>
          <w:sz w:val="24"/>
        </w:rPr>
      </w:pPr>
      <w:r>
        <w:rPr>
          <w:rFonts w:ascii="Calibri" w:eastAsia="宋体" w:hAnsi="Calibri" w:cs="Times New Roman" w:hint="eastAsia"/>
          <w:sz w:val="24"/>
        </w:rPr>
        <w:t>义务教育体育与健康课程标准并没有规定具体的课程内容，这既给一线教师创造性地开展学校体育工作提供了广阔的空间，也给县（区）域和学校层面培训课程开发提出了要求。从纵向看，要对各层次的课程内容做好衔接的整体规划；从横向上看，要做好各类课程内容的合理选配。</w:t>
      </w:r>
    </w:p>
    <w:p w:rsidR="00033115" w:rsidRDefault="00800CFE">
      <w:pPr>
        <w:pStyle w:val="2"/>
        <w:spacing w:before="0" w:after="0" w:line="360" w:lineRule="auto"/>
        <w:ind w:firstLineChars="200" w:firstLine="562"/>
        <w:rPr>
          <w:sz w:val="28"/>
          <w:szCs w:val="28"/>
        </w:rPr>
      </w:pPr>
      <w:bookmarkStart w:id="107" w:name="_Toc17974_WPSOffice_Level2"/>
      <w:bookmarkStart w:id="108" w:name="_Toc32020_WPSOffice_Level2"/>
      <w:r>
        <w:rPr>
          <w:rFonts w:hint="eastAsia"/>
          <w:sz w:val="28"/>
          <w:szCs w:val="28"/>
        </w:rPr>
        <w:t>四、建设培训师资团队</w:t>
      </w:r>
      <w:bookmarkEnd w:id="107"/>
      <w:bookmarkEnd w:id="108"/>
    </w:p>
    <w:p w:rsidR="00033115" w:rsidRDefault="00800CFE">
      <w:pPr>
        <w:spacing w:line="360" w:lineRule="auto"/>
        <w:jc w:val="left"/>
        <w:rPr>
          <w:sz w:val="24"/>
        </w:rPr>
      </w:pPr>
      <w:r>
        <w:rPr>
          <w:rFonts w:hAnsi="宋体" w:cs="宋体" w:hint="eastAsia"/>
          <w:bCs/>
          <w:sz w:val="24"/>
        </w:rPr>
        <w:t xml:space="preserve">　　各级教师培训部门要建立培训专家资源库。再好的培训课程，都是需要培训的组织管理者和授课专家来实现，因此，组建一支结构合理、素质优良的培训团队就显得非常重要。</w:t>
      </w:r>
      <w:r>
        <w:rPr>
          <w:rFonts w:hint="eastAsia"/>
          <w:sz w:val="24"/>
        </w:rPr>
        <w:t>义务教育体育与健康教师的培训专家，通常包括高校教师、各级教研机构的体育教研员、中小学名师、体育学术期刊的专家等。不同专家往往具有不同的专业背景，从事不同的专业工作，擅长不同的研究领域和水平，具备不同的培训特长。因此，在实施分层分类培训的实际工作中，要根据培训目标的需要，组建与培训对象学习需要相匹配的专家团队。</w:t>
      </w:r>
    </w:p>
    <w:p w:rsidR="00033115" w:rsidRDefault="00800CFE">
      <w:pPr>
        <w:pStyle w:val="1"/>
        <w:widowControl/>
        <w:shd w:val="clear" w:color="auto" w:fill="FFFFFF"/>
        <w:spacing w:beforeAutospacing="0" w:afterAutospacing="0" w:line="360" w:lineRule="auto"/>
        <w:ind w:firstLine="481"/>
        <w:rPr>
          <w:rFonts w:ascii="Calibri" w:hAnsi="Calibri" w:hint="default"/>
          <w:b w:val="0"/>
          <w:kern w:val="2"/>
          <w:sz w:val="24"/>
          <w:szCs w:val="24"/>
        </w:rPr>
      </w:pPr>
      <w:r>
        <w:rPr>
          <w:rFonts w:ascii="Calibri" w:hAnsi="Calibri"/>
          <w:b w:val="0"/>
          <w:kern w:val="2"/>
          <w:sz w:val="24"/>
          <w:szCs w:val="24"/>
        </w:rPr>
        <w:t>不同类别的专家具有不同的特长，高校教师往往比较了解学科的前沿动态，研究能力较强；中小学名师更能直面现实需要，能发挥榜样和示范作用；体育教研员则居于高校教师和一线名师之间，他们既有较好的理论功底，又熟悉基层学校的情况；体育期刊专家则对体育科学研究特别是论文撰写的技巧较好的理解。因此，不同层次不同类型的培训，需要根据培训对象学习需要和扬长避短的思路，选配相应比例和专业特长的高校教师、体育教研员、中小学名师和其他专家，组成不同属性的专家团队。</w:t>
      </w:r>
    </w:p>
    <w:p w:rsidR="00033115" w:rsidRDefault="00800CFE">
      <w:pPr>
        <w:pStyle w:val="2"/>
        <w:spacing w:before="0" w:after="0" w:line="360" w:lineRule="auto"/>
        <w:ind w:firstLineChars="200" w:firstLine="562"/>
        <w:rPr>
          <w:sz w:val="28"/>
          <w:szCs w:val="28"/>
        </w:rPr>
      </w:pPr>
      <w:bookmarkStart w:id="109" w:name="_Toc8584_WPSOffice_Level2"/>
      <w:bookmarkStart w:id="110" w:name="_Toc209_WPSOffice_Level2"/>
      <w:r>
        <w:rPr>
          <w:rFonts w:hint="eastAsia"/>
          <w:sz w:val="28"/>
          <w:szCs w:val="28"/>
        </w:rPr>
        <w:t>五、改进培训实施方式</w:t>
      </w:r>
      <w:bookmarkEnd w:id="109"/>
      <w:bookmarkEnd w:id="110"/>
    </w:p>
    <w:p w:rsidR="00033115" w:rsidRDefault="00800CFE">
      <w:pPr>
        <w:pStyle w:val="1"/>
        <w:widowControl/>
        <w:shd w:val="clear" w:color="auto" w:fill="FFFFFF"/>
        <w:spacing w:beforeAutospacing="0" w:afterAutospacing="0" w:line="360" w:lineRule="auto"/>
        <w:ind w:firstLine="481"/>
        <w:rPr>
          <w:rFonts w:hint="default"/>
          <w:sz w:val="24"/>
          <w:szCs w:val="24"/>
        </w:rPr>
      </w:pPr>
      <w:r>
        <w:rPr>
          <w:rFonts w:ascii="Calibri" w:hAnsi="Calibri"/>
          <w:b w:val="0"/>
          <w:kern w:val="2"/>
          <w:sz w:val="24"/>
          <w:szCs w:val="24"/>
        </w:rPr>
        <w:t>义务教育体育与健康教师分层分类培训的教学对象具有在职性、反思性、分层化等特点，不同层次和不同类型体育教师的培训需要选用不同的培训形式。在精准培训理念下，义务教育体育与健康教师的培训要注重从以体育与健康学科理论知识为中心向以分层分类的培训对象为中心转移，从以运动技能传授为中心向教师专业素质提升为中心转移，从单一化的培训手段、培训形式和培训方法向多元化的培训方式转变，从不关注培训对象的工作场景向密切联系培训对象的工作现实和发展需要的方向转变。培训方式的选用，要立足于避免重形式而轻实效、重过程而轻结果、重知识传授而轻能力培养的现象，促进体育与健</w:t>
      </w:r>
      <w:r w:rsidR="003A0DC4">
        <w:rPr>
          <w:rFonts w:ascii="Calibri" w:hAnsi="Calibri"/>
          <w:b w:val="0"/>
          <w:kern w:val="2"/>
          <w:sz w:val="24"/>
          <w:szCs w:val="24"/>
        </w:rPr>
        <w:t>康</w:t>
      </w:r>
      <w:r>
        <w:rPr>
          <w:rFonts w:ascii="Calibri" w:hAnsi="Calibri"/>
          <w:b w:val="0"/>
          <w:kern w:val="2"/>
          <w:sz w:val="24"/>
          <w:szCs w:val="24"/>
        </w:rPr>
        <w:t>教师专业发展的效果最佳化、效益最优化、效率最高化。</w:t>
      </w:r>
    </w:p>
    <w:p w:rsidR="00033115" w:rsidRDefault="00800CFE">
      <w:pPr>
        <w:spacing w:line="360" w:lineRule="auto"/>
        <w:ind w:firstLine="480"/>
        <w:rPr>
          <w:rFonts w:ascii="宋体" w:hAnsi="宋体"/>
          <w:sz w:val="24"/>
        </w:rPr>
      </w:pPr>
      <w:r>
        <w:rPr>
          <w:rFonts w:hint="eastAsia"/>
          <w:sz w:val="24"/>
        </w:rPr>
        <w:t>在体育与健康教师培训的实际工作中，培训方式主要包括专题讲座、考察观摩、案例分析、实操演练、研讨交流、远程学习、置换培训等。其中，专题讲座主要由较高水平的专家主讲，比较适用于学校体育改革与发展的理论知识及前沿动态；案例分析是在专家的引导下，结合学校体育工作的具体实例展开分析，比较适用于学校体育的实践问题的分析；实践演练是指学员的体验式学习，辅以专家指导及同行交流；研讨交流是指就某一或若干主题展开学员之间展开讨论，寻找解决问题的途径；在线培训与远程学习是指利用网络开展的培训方式，具有方便、受众大等优点；置换培训是指一线教师与体育教育专业在读本科生互换位置的培训方式，适用农村地区。总而言之，各种培训方式都有其优势和适用对象，在精准培训理念下，要加强对培训方式的研究和选用。</w:t>
      </w:r>
    </w:p>
    <w:p w:rsidR="00033115" w:rsidRDefault="00800CFE">
      <w:pPr>
        <w:pStyle w:val="2"/>
        <w:spacing w:before="0" w:after="0" w:line="360" w:lineRule="auto"/>
        <w:ind w:firstLineChars="200" w:firstLine="562"/>
        <w:rPr>
          <w:sz w:val="28"/>
          <w:szCs w:val="28"/>
        </w:rPr>
      </w:pPr>
      <w:bookmarkStart w:id="111" w:name="_Toc7300_WPSOffice_Level2"/>
      <w:bookmarkStart w:id="112" w:name="_Toc29131_WPSOffice_Level2"/>
      <w:r>
        <w:rPr>
          <w:rFonts w:hint="eastAsia"/>
          <w:sz w:val="28"/>
          <w:szCs w:val="28"/>
        </w:rPr>
        <w:t>六、实化培训绩效考核</w:t>
      </w:r>
      <w:bookmarkEnd w:id="111"/>
      <w:bookmarkEnd w:id="112"/>
    </w:p>
    <w:p w:rsidR="00033115" w:rsidRDefault="00800CFE">
      <w:pPr>
        <w:spacing w:line="360" w:lineRule="auto"/>
        <w:rPr>
          <w:b/>
          <w:bCs/>
          <w:sz w:val="24"/>
        </w:rPr>
      </w:pPr>
      <w:r>
        <w:rPr>
          <w:rFonts w:hint="eastAsia"/>
          <w:b/>
          <w:bCs/>
          <w:sz w:val="24"/>
        </w:rPr>
        <w:t xml:space="preserve">　　（一）培训教师的评价建议</w:t>
      </w:r>
    </w:p>
    <w:p w:rsidR="00033115" w:rsidRDefault="00800CFE">
      <w:pPr>
        <w:spacing w:line="360" w:lineRule="auto"/>
        <w:rPr>
          <w:sz w:val="24"/>
        </w:rPr>
      </w:pPr>
      <w:r>
        <w:rPr>
          <w:rFonts w:hint="eastAsia"/>
          <w:sz w:val="24"/>
        </w:rPr>
        <w:t xml:space="preserve">　　对培训教师的评价可由培训承办单位、参训学员、培训教师自我评价三者相结合。其中，参训学员具备一定的评价能力，其往往评价相对客观，能较为准确地反映培训教师的教学态度、学识水平、专业能力、培训过程、培训效果等。在培训后可通过请参训学员填写问卷的方式，着重对培训教师设定的培训目标、选用的培训内容及采用的培训方式是否与相应的分层分类培训对象相适应。</w:t>
      </w:r>
    </w:p>
    <w:p w:rsidR="00033115" w:rsidRDefault="00800CFE">
      <w:pPr>
        <w:spacing w:line="360" w:lineRule="auto"/>
        <w:rPr>
          <w:b/>
          <w:bCs/>
          <w:sz w:val="24"/>
        </w:rPr>
      </w:pPr>
      <w:r>
        <w:rPr>
          <w:rFonts w:hint="eastAsia"/>
          <w:b/>
          <w:bCs/>
          <w:sz w:val="24"/>
        </w:rPr>
        <w:t xml:space="preserve">　　（二）参训学员的评价建议</w:t>
      </w:r>
    </w:p>
    <w:p w:rsidR="00033115" w:rsidRDefault="00800CFE">
      <w:pPr>
        <w:spacing w:line="360" w:lineRule="auto"/>
        <w:ind w:firstLine="480"/>
        <w:rPr>
          <w:sz w:val="24"/>
        </w:rPr>
      </w:pPr>
      <w:r>
        <w:rPr>
          <w:rFonts w:hint="eastAsia"/>
          <w:sz w:val="24"/>
        </w:rPr>
        <w:t>强化分层分类培训的评价环节，重视发挥评价检查与监控、激励与导向、反馈与调节等功能。注重诊断评价、过程评价与结果评价相结合，重视发挥过程评价的作用。诊断评价是对不同层次教师培训起始状态专业素质的测评，是开展分层分类培训的重要依据；过程评价是在培训过程中对学员状态的评估和反馈；结果评价则是一个培训周期结束时，对学员培训成效的判定。</w:t>
      </w:r>
    </w:p>
    <w:p w:rsidR="00033115" w:rsidRDefault="00800CFE">
      <w:pPr>
        <w:spacing w:line="360" w:lineRule="auto"/>
        <w:ind w:firstLine="480"/>
        <w:rPr>
          <w:sz w:val="24"/>
        </w:rPr>
      </w:pPr>
      <w:r>
        <w:rPr>
          <w:rFonts w:hint="eastAsia"/>
          <w:sz w:val="24"/>
        </w:rPr>
        <w:t>诊断评价在《课程指南》中已有四个层次若干类别的明确表述，它是开展义务教育体育与健康教师分层分类培训的前置工作。过程评价要重视学员学习信息的有效反馈，反馈要与分层分类的培训目标相关、在信任与合作的氛围中及时分享和交流学习信息、表述要清晰具体。结果评价可以反映学员培训学习的效果，可以采用成果（如课例、案例、课题方案、论文、视频等作品）展示、交流汇报等方式进行。过程评价和结果评价均可采用自我评价、同行评价及专家评价相结合的方式进行，要重视发挥相对评价的作用，帮助培训学员看到自己通过努力所取得的进步，激发培训学习的自信心和自尊心，强化学习动机，促进自身专业素质的持续进步和发展。</w:t>
      </w:r>
    </w:p>
    <w:p w:rsidR="00033115" w:rsidRDefault="00033115">
      <w:pPr>
        <w:spacing w:line="360" w:lineRule="auto"/>
        <w:rPr>
          <w:sz w:val="24"/>
        </w:rPr>
      </w:pPr>
    </w:p>
    <w:p w:rsidR="00033115" w:rsidRDefault="00033115">
      <w:pPr>
        <w:spacing w:line="360" w:lineRule="auto"/>
        <w:rPr>
          <w:rFonts w:hAnsi="宋体"/>
          <w:bCs/>
          <w:color w:val="000000"/>
          <w:kern w:val="0"/>
          <w:sz w:val="24"/>
        </w:rPr>
      </w:pPr>
    </w:p>
    <w:sectPr w:rsidR="00033115">
      <w:footerReference w:type="default" r:id="rId15"/>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C83" w:rsidRDefault="00E46C83">
      <w:r>
        <w:separator/>
      </w:r>
    </w:p>
  </w:endnote>
  <w:endnote w:type="continuationSeparator" w:id="0">
    <w:p w:rsidR="00E46C83" w:rsidRDefault="00E4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94B" w:rsidRDefault="00BF69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94B" w:rsidRDefault="00BF69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94B" w:rsidRDefault="00BF694B">
    <w:pPr>
      <w:pStyle w:val="a6"/>
    </w:pPr>
    <w:r>
      <w:rPr>
        <w:noProof/>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694B" w:rsidRDefault="00BF694B">
                          <w:pPr>
                            <w:pStyle w:val="a6"/>
                          </w:pPr>
                          <w:r>
                            <w:rPr>
                              <w:rFonts w:hint="eastAsia"/>
                            </w:rPr>
                            <w:fldChar w:fldCharType="begin"/>
                          </w:r>
                          <w:r>
                            <w:rPr>
                              <w:rFonts w:hint="eastAsia"/>
                            </w:rPr>
                            <w:instrText xml:space="preserve"> PAGE  \* MERGEFORMAT </w:instrText>
                          </w:r>
                          <w:r>
                            <w:rPr>
                              <w:rFonts w:hint="eastAsia"/>
                            </w:rPr>
                            <w:fldChar w:fldCharType="separate"/>
                          </w:r>
                          <w:r w:rsidR="005233E5">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0;margin-top:0;width:2in;height:2in;z-index:2516736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Ajacx1kAgAAGAUAAA4AAAAAAAAAAAAAAAAALgIAAGRycy9lMm9Eb2Mu&#10;eG1sUEsBAi0AFAAGAAgAAAAhAHGq0bnXAAAABQEAAA8AAAAAAAAAAAAAAAAAvgQAAGRycy9kb3du&#10;cmV2LnhtbFBLBQYAAAAABAAEAPMAAADCBQAAAAA=&#10;" filled="f" stroked="f" strokeweight=".5pt">
              <v:textbox style="mso-fit-shape-to-text:t" inset="0,0,0,0">
                <w:txbxContent>
                  <w:p w:rsidR="00BF694B" w:rsidRDefault="00BF694B">
                    <w:pPr>
                      <w:pStyle w:val="a6"/>
                    </w:pPr>
                    <w:r>
                      <w:rPr>
                        <w:rFonts w:hint="eastAsia"/>
                      </w:rPr>
                      <w:fldChar w:fldCharType="begin"/>
                    </w:r>
                    <w:r>
                      <w:rPr>
                        <w:rFonts w:hint="eastAsia"/>
                      </w:rPr>
                      <w:instrText xml:space="preserve"> PAGE  \* MERGEFORMAT </w:instrText>
                    </w:r>
                    <w:r>
                      <w:rPr>
                        <w:rFonts w:hint="eastAsia"/>
                      </w:rPr>
                      <w:fldChar w:fldCharType="separate"/>
                    </w:r>
                    <w:r w:rsidR="005233E5">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C83" w:rsidRDefault="00E46C83">
      <w:r>
        <w:separator/>
      </w:r>
    </w:p>
  </w:footnote>
  <w:footnote w:type="continuationSeparator" w:id="0">
    <w:p w:rsidR="00E46C83" w:rsidRDefault="00E46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1B263B"/>
    <w:multiLevelType w:val="singleLevel"/>
    <w:tmpl w:val="991B263B"/>
    <w:lvl w:ilvl="0">
      <w:start w:val="3"/>
      <w:numFmt w:val="decimal"/>
      <w:suff w:val="nothing"/>
      <w:lvlText w:val="%1-"/>
      <w:lvlJc w:val="left"/>
    </w:lvl>
  </w:abstractNum>
  <w:abstractNum w:abstractNumId="1">
    <w:nsid w:val="9A05EEBA"/>
    <w:multiLevelType w:val="singleLevel"/>
    <w:tmpl w:val="9A05EEBA"/>
    <w:lvl w:ilvl="0">
      <w:start w:val="1"/>
      <w:numFmt w:val="decimal"/>
      <w:suff w:val="nothing"/>
      <w:lvlText w:val="%1．"/>
      <w:lvlJc w:val="left"/>
    </w:lvl>
  </w:abstractNum>
  <w:abstractNum w:abstractNumId="2">
    <w:nsid w:val="FD627A7B"/>
    <w:multiLevelType w:val="singleLevel"/>
    <w:tmpl w:val="FD627A7B"/>
    <w:lvl w:ilvl="0">
      <w:start w:val="1"/>
      <w:numFmt w:val="chineseCounting"/>
      <w:suff w:val="nothing"/>
      <w:lvlText w:val="（%1）"/>
      <w:lvlJc w:val="left"/>
      <w:pPr>
        <w:ind w:left="210" w:firstLine="0"/>
      </w:pPr>
      <w:rPr>
        <w:rFonts w:hint="eastAsia"/>
      </w:rPr>
    </w:lvl>
  </w:abstractNum>
  <w:abstractNum w:abstractNumId="3">
    <w:nsid w:val="6BFD4F5E"/>
    <w:multiLevelType w:val="singleLevel"/>
    <w:tmpl w:val="6BFD4F5E"/>
    <w:lvl w:ilvl="0">
      <w:start w:val="3"/>
      <w:numFmt w:val="chineseCounting"/>
      <w:suff w:val="nothing"/>
      <w:lvlText w:val="%1、"/>
      <w:lvlJc w:val="left"/>
      <w:pPr>
        <w:ind w:left="560" w:firstLine="0"/>
      </w:pPr>
      <w:rPr>
        <w:rFonts w:hint="eastAsia"/>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115"/>
    <w:rsid w:val="00035A77"/>
    <w:rsid w:val="00051246"/>
    <w:rsid w:val="00072FC0"/>
    <w:rsid w:val="000B5E15"/>
    <w:rsid w:val="000D3EDB"/>
    <w:rsid w:val="000E5C4A"/>
    <w:rsid w:val="001110CE"/>
    <w:rsid w:val="00117473"/>
    <w:rsid w:val="001220D2"/>
    <w:rsid w:val="0013086C"/>
    <w:rsid w:val="00134CC9"/>
    <w:rsid w:val="00141BAD"/>
    <w:rsid w:val="00141F8A"/>
    <w:rsid w:val="0014396A"/>
    <w:rsid w:val="00156637"/>
    <w:rsid w:val="00172A27"/>
    <w:rsid w:val="00180AD4"/>
    <w:rsid w:val="0018580C"/>
    <w:rsid w:val="00187166"/>
    <w:rsid w:val="00191126"/>
    <w:rsid w:val="001B6174"/>
    <w:rsid w:val="001C6FBD"/>
    <w:rsid w:val="001F4DFB"/>
    <w:rsid w:val="00225624"/>
    <w:rsid w:val="00242BD9"/>
    <w:rsid w:val="002463FB"/>
    <w:rsid w:val="0024643B"/>
    <w:rsid w:val="0025149E"/>
    <w:rsid w:val="00251BBC"/>
    <w:rsid w:val="002605C5"/>
    <w:rsid w:val="00262349"/>
    <w:rsid w:val="00263CC1"/>
    <w:rsid w:val="00267581"/>
    <w:rsid w:val="002707EE"/>
    <w:rsid w:val="0027747A"/>
    <w:rsid w:val="002843B5"/>
    <w:rsid w:val="002A14A7"/>
    <w:rsid w:val="002B348D"/>
    <w:rsid w:val="002B7C1F"/>
    <w:rsid w:val="002C7FA8"/>
    <w:rsid w:val="002D070F"/>
    <w:rsid w:val="002D4B36"/>
    <w:rsid w:val="003016E8"/>
    <w:rsid w:val="00322FD7"/>
    <w:rsid w:val="00333B38"/>
    <w:rsid w:val="00367193"/>
    <w:rsid w:val="00384826"/>
    <w:rsid w:val="003A0DC4"/>
    <w:rsid w:val="003A10CA"/>
    <w:rsid w:val="003C4676"/>
    <w:rsid w:val="003E1DA6"/>
    <w:rsid w:val="003E4265"/>
    <w:rsid w:val="0042245B"/>
    <w:rsid w:val="0045345B"/>
    <w:rsid w:val="00463B88"/>
    <w:rsid w:val="00465C71"/>
    <w:rsid w:val="004748A2"/>
    <w:rsid w:val="00475BEF"/>
    <w:rsid w:val="004F3BAA"/>
    <w:rsid w:val="00504D6F"/>
    <w:rsid w:val="005233E5"/>
    <w:rsid w:val="005354D4"/>
    <w:rsid w:val="00542FFE"/>
    <w:rsid w:val="005712B6"/>
    <w:rsid w:val="00571472"/>
    <w:rsid w:val="00597667"/>
    <w:rsid w:val="005A1CCA"/>
    <w:rsid w:val="005A79AF"/>
    <w:rsid w:val="005B2421"/>
    <w:rsid w:val="005C16BA"/>
    <w:rsid w:val="005D3F1A"/>
    <w:rsid w:val="005E3BE9"/>
    <w:rsid w:val="005F5C81"/>
    <w:rsid w:val="005F723E"/>
    <w:rsid w:val="006407A0"/>
    <w:rsid w:val="006420C1"/>
    <w:rsid w:val="00662CCA"/>
    <w:rsid w:val="00682513"/>
    <w:rsid w:val="00691B41"/>
    <w:rsid w:val="0069476C"/>
    <w:rsid w:val="006A51AA"/>
    <w:rsid w:val="006E2AA4"/>
    <w:rsid w:val="00720585"/>
    <w:rsid w:val="0074044B"/>
    <w:rsid w:val="0077396D"/>
    <w:rsid w:val="00786460"/>
    <w:rsid w:val="00786E27"/>
    <w:rsid w:val="00793F8A"/>
    <w:rsid w:val="007A0EB3"/>
    <w:rsid w:val="007B3637"/>
    <w:rsid w:val="007B4746"/>
    <w:rsid w:val="007C23C8"/>
    <w:rsid w:val="007E590A"/>
    <w:rsid w:val="007F32D3"/>
    <w:rsid w:val="00800CFE"/>
    <w:rsid w:val="00803821"/>
    <w:rsid w:val="00811867"/>
    <w:rsid w:val="00812860"/>
    <w:rsid w:val="008141F9"/>
    <w:rsid w:val="008215D2"/>
    <w:rsid w:val="00831442"/>
    <w:rsid w:val="00847E48"/>
    <w:rsid w:val="008530CD"/>
    <w:rsid w:val="008635A0"/>
    <w:rsid w:val="00865D3F"/>
    <w:rsid w:val="00875955"/>
    <w:rsid w:val="008A5108"/>
    <w:rsid w:val="008B3065"/>
    <w:rsid w:val="008C3A6F"/>
    <w:rsid w:val="008E2565"/>
    <w:rsid w:val="008E32E9"/>
    <w:rsid w:val="008E35A6"/>
    <w:rsid w:val="008F28C0"/>
    <w:rsid w:val="008F306B"/>
    <w:rsid w:val="008F5236"/>
    <w:rsid w:val="008F5998"/>
    <w:rsid w:val="0093300B"/>
    <w:rsid w:val="009372E7"/>
    <w:rsid w:val="00980A44"/>
    <w:rsid w:val="00980F0E"/>
    <w:rsid w:val="009856D0"/>
    <w:rsid w:val="00990177"/>
    <w:rsid w:val="00993203"/>
    <w:rsid w:val="00995688"/>
    <w:rsid w:val="00995AF5"/>
    <w:rsid w:val="009B6089"/>
    <w:rsid w:val="009C0892"/>
    <w:rsid w:val="009C40B7"/>
    <w:rsid w:val="009E6C07"/>
    <w:rsid w:val="00A34C0B"/>
    <w:rsid w:val="00A3560F"/>
    <w:rsid w:val="00A40A47"/>
    <w:rsid w:val="00A4336C"/>
    <w:rsid w:val="00A567D7"/>
    <w:rsid w:val="00A86D51"/>
    <w:rsid w:val="00A90521"/>
    <w:rsid w:val="00A95589"/>
    <w:rsid w:val="00AA437E"/>
    <w:rsid w:val="00AF38FE"/>
    <w:rsid w:val="00AF48F8"/>
    <w:rsid w:val="00AF5123"/>
    <w:rsid w:val="00B026EB"/>
    <w:rsid w:val="00B078D9"/>
    <w:rsid w:val="00B256E2"/>
    <w:rsid w:val="00B444E2"/>
    <w:rsid w:val="00B50E25"/>
    <w:rsid w:val="00B627CC"/>
    <w:rsid w:val="00B91E04"/>
    <w:rsid w:val="00BB0980"/>
    <w:rsid w:val="00BC5856"/>
    <w:rsid w:val="00BE7ECD"/>
    <w:rsid w:val="00BF3E2E"/>
    <w:rsid w:val="00BF5AAF"/>
    <w:rsid w:val="00BF694B"/>
    <w:rsid w:val="00C14DFE"/>
    <w:rsid w:val="00C2649F"/>
    <w:rsid w:val="00C47795"/>
    <w:rsid w:val="00C7585D"/>
    <w:rsid w:val="00C96666"/>
    <w:rsid w:val="00CA02C1"/>
    <w:rsid w:val="00CC2092"/>
    <w:rsid w:val="00CC2928"/>
    <w:rsid w:val="00D07155"/>
    <w:rsid w:val="00D1654D"/>
    <w:rsid w:val="00D20606"/>
    <w:rsid w:val="00D2106C"/>
    <w:rsid w:val="00D64254"/>
    <w:rsid w:val="00D66B65"/>
    <w:rsid w:val="00D72EB4"/>
    <w:rsid w:val="00D75F27"/>
    <w:rsid w:val="00D778E6"/>
    <w:rsid w:val="00D840DC"/>
    <w:rsid w:val="00DB1142"/>
    <w:rsid w:val="00DB359F"/>
    <w:rsid w:val="00DB4BCB"/>
    <w:rsid w:val="00DB6DC6"/>
    <w:rsid w:val="00DD23D0"/>
    <w:rsid w:val="00DD48C8"/>
    <w:rsid w:val="00DE74B5"/>
    <w:rsid w:val="00DF3879"/>
    <w:rsid w:val="00E018EA"/>
    <w:rsid w:val="00E32F3B"/>
    <w:rsid w:val="00E37FDC"/>
    <w:rsid w:val="00E46C83"/>
    <w:rsid w:val="00E83011"/>
    <w:rsid w:val="00E97C98"/>
    <w:rsid w:val="00EA10E5"/>
    <w:rsid w:val="00EA3608"/>
    <w:rsid w:val="00EC2455"/>
    <w:rsid w:val="00ED6140"/>
    <w:rsid w:val="00EE0530"/>
    <w:rsid w:val="00EE2A71"/>
    <w:rsid w:val="00EE63B2"/>
    <w:rsid w:val="00EF3647"/>
    <w:rsid w:val="00EF7F51"/>
    <w:rsid w:val="00F00CC6"/>
    <w:rsid w:val="00F0606F"/>
    <w:rsid w:val="00F24062"/>
    <w:rsid w:val="00F2724B"/>
    <w:rsid w:val="00F62E3F"/>
    <w:rsid w:val="00F67F35"/>
    <w:rsid w:val="00F806A2"/>
    <w:rsid w:val="00F95F6D"/>
    <w:rsid w:val="00FA07A8"/>
    <w:rsid w:val="00FA3BFB"/>
    <w:rsid w:val="00FD0A8D"/>
    <w:rsid w:val="00FD24B3"/>
    <w:rsid w:val="010B1A45"/>
    <w:rsid w:val="01270A9D"/>
    <w:rsid w:val="01332D25"/>
    <w:rsid w:val="013429BA"/>
    <w:rsid w:val="014B687C"/>
    <w:rsid w:val="016A3B80"/>
    <w:rsid w:val="016D46FF"/>
    <w:rsid w:val="01A61397"/>
    <w:rsid w:val="01DD2E20"/>
    <w:rsid w:val="022F0812"/>
    <w:rsid w:val="02376835"/>
    <w:rsid w:val="02417690"/>
    <w:rsid w:val="028C1441"/>
    <w:rsid w:val="03330280"/>
    <w:rsid w:val="03440253"/>
    <w:rsid w:val="035C4F5D"/>
    <w:rsid w:val="038B2EF6"/>
    <w:rsid w:val="03E609A0"/>
    <w:rsid w:val="045B67AB"/>
    <w:rsid w:val="046566DD"/>
    <w:rsid w:val="048A15A0"/>
    <w:rsid w:val="04A42681"/>
    <w:rsid w:val="05793669"/>
    <w:rsid w:val="06044420"/>
    <w:rsid w:val="062B2E57"/>
    <w:rsid w:val="067B35D9"/>
    <w:rsid w:val="06F97661"/>
    <w:rsid w:val="07CA5320"/>
    <w:rsid w:val="08014E62"/>
    <w:rsid w:val="081B0EC4"/>
    <w:rsid w:val="0866100E"/>
    <w:rsid w:val="086F6ABC"/>
    <w:rsid w:val="08A6111D"/>
    <w:rsid w:val="08A87A0E"/>
    <w:rsid w:val="08AB09A3"/>
    <w:rsid w:val="08D61700"/>
    <w:rsid w:val="090E0079"/>
    <w:rsid w:val="09153483"/>
    <w:rsid w:val="092652EC"/>
    <w:rsid w:val="093D5E57"/>
    <w:rsid w:val="09595AE4"/>
    <w:rsid w:val="097A5F22"/>
    <w:rsid w:val="09B55F71"/>
    <w:rsid w:val="09C84957"/>
    <w:rsid w:val="09F53A2D"/>
    <w:rsid w:val="09FE3A73"/>
    <w:rsid w:val="0A1F120E"/>
    <w:rsid w:val="0A6A28EA"/>
    <w:rsid w:val="0A6A477C"/>
    <w:rsid w:val="0A7F31A9"/>
    <w:rsid w:val="0AA64A81"/>
    <w:rsid w:val="0AAF7456"/>
    <w:rsid w:val="0B124651"/>
    <w:rsid w:val="0B8400EC"/>
    <w:rsid w:val="0B877BD7"/>
    <w:rsid w:val="0BCF24BE"/>
    <w:rsid w:val="0BE84050"/>
    <w:rsid w:val="0BFD061C"/>
    <w:rsid w:val="0CC8584D"/>
    <w:rsid w:val="0CF22E2A"/>
    <w:rsid w:val="0D1B6045"/>
    <w:rsid w:val="0D702D5B"/>
    <w:rsid w:val="0D740A0A"/>
    <w:rsid w:val="0D80612C"/>
    <w:rsid w:val="0DB0492D"/>
    <w:rsid w:val="0DF3716E"/>
    <w:rsid w:val="0E023AD1"/>
    <w:rsid w:val="0E1145B0"/>
    <w:rsid w:val="0EA76001"/>
    <w:rsid w:val="0EBE578F"/>
    <w:rsid w:val="0F2E292F"/>
    <w:rsid w:val="0F8A7216"/>
    <w:rsid w:val="0FF6363F"/>
    <w:rsid w:val="102A40B0"/>
    <w:rsid w:val="103505F8"/>
    <w:rsid w:val="10C13E86"/>
    <w:rsid w:val="10E9567B"/>
    <w:rsid w:val="11282A37"/>
    <w:rsid w:val="11595B19"/>
    <w:rsid w:val="11651BA4"/>
    <w:rsid w:val="118A4A70"/>
    <w:rsid w:val="11A07DA4"/>
    <w:rsid w:val="11BF4154"/>
    <w:rsid w:val="11C42FE3"/>
    <w:rsid w:val="124918C9"/>
    <w:rsid w:val="128B0FBD"/>
    <w:rsid w:val="12C359B8"/>
    <w:rsid w:val="130E544B"/>
    <w:rsid w:val="132373BC"/>
    <w:rsid w:val="132831B3"/>
    <w:rsid w:val="132B333B"/>
    <w:rsid w:val="13314BCE"/>
    <w:rsid w:val="13614C51"/>
    <w:rsid w:val="138D10F7"/>
    <w:rsid w:val="13EC1FA3"/>
    <w:rsid w:val="14261180"/>
    <w:rsid w:val="14B13927"/>
    <w:rsid w:val="14C01EAC"/>
    <w:rsid w:val="1584725B"/>
    <w:rsid w:val="15DF1B3F"/>
    <w:rsid w:val="16081201"/>
    <w:rsid w:val="16102810"/>
    <w:rsid w:val="162C78EF"/>
    <w:rsid w:val="16312E7B"/>
    <w:rsid w:val="16561359"/>
    <w:rsid w:val="16577EF6"/>
    <w:rsid w:val="166933E3"/>
    <w:rsid w:val="169B008A"/>
    <w:rsid w:val="169C1E87"/>
    <w:rsid w:val="16B44ECA"/>
    <w:rsid w:val="16E9049A"/>
    <w:rsid w:val="16F626E8"/>
    <w:rsid w:val="16F80344"/>
    <w:rsid w:val="170F2C08"/>
    <w:rsid w:val="17152123"/>
    <w:rsid w:val="172C4260"/>
    <w:rsid w:val="17447FA7"/>
    <w:rsid w:val="174B2AA6"/>
    <w:rsid w:val="17873529"/>
    <w:rsid w:val="178F62FC"/>
    <w:rsid w:val="17946B24"/>
    <w:rsid w:val="17B70AF9"/>
    <w:rsid w:val="17CB61EF"/>
    <w:rsid w:val="17DC4255"/>
    <w:rsid w:val="18821DE1"/>
    <w:rsid w:val="188707A7"/>
    <w:rsid w:val="18990782"/>
    <w:rsid w:val="1913328D"/>
    <w:rsid w:val="19160F70"/>
    <w:rsid w:val="197C2377"/>
    <w:rsid w:val="19DD6EB7"/>
    <w:rsid w:val="1A3427E0"/>
    <w:rsid w:val="1ABC331A"/>
    <w:rsid w:val="1AF43556"/>
    <w:rsid w:val="1AFC0549"/>
    <w:rsid w:val="1B2B59D9"/>
    <w:rsid w:val="1B6A2F09"/>
    <w:rsid w:val="1B87371A"/>
    <w:rsid w:val="1B901E73"/>
    <w:rsid w:val="1B9F747D"/>
    <w:rsid w:val="1C06431B"/>
    <w:rsid w:val="1C3162AA"/>
    <w:rsid w:val="1C955C77"/>
    <w:rsid w:val="1CBE0101"/>
    <w:rsid w:val="1D22296F"/>
    <w:rsid w:val="1D663E63"/>
    <w:rsid w:val="1D827F79"/>
    <w:rsid w:val="1E127350"/>
    <w:rsid w:val="1E167343"/>
    <w:rsid w:val="1E225F2F"/>
    <w:rsid w:val="1E5B069E"/>
    <w:rsid w:val="1E5D7867"/>
    <w:rsid w:val="1EDA2057"/>
    <w:rsid w:val="1EF9370B"/>
    <w:rsid w:val="1F594494"/>
    <w:rsid w:val="1F594770"/>
    <w:rsid w:val="1F816B91"/>
    <w:rsid w:val="1F8B5515"/>
    <w:rsid w:val="1F9B7A99"/>
    <w:rsid w:val="1FF13C17"/>
    <w:rsid w:val="20741B6A"/>
    <w:rsid w:val="208428F3"/>
    <w:rsid w:val="20B669FD"/>
    <w:rsid w:val="20C04BCD"/>
    <w:rsid w:val="20D03258"/>
    <w:rsid w:val="20FB3659"/>
    <w:rsid w:val="21587E40"/>
    <w:rsid w:val="21673F6A"/>
    <w:rsid w:val="21711870"/>
    <w:rsid w:val="21870821"/>
    <w:rsid w:val="21A3717B"/>
    <w:rsid w:val="21B54A80"/>
    <w:rsid w:val="21D758BA"/>
    <w:rsid w:val="21F13AAA"/>
    <w:rsid w:val="22492EC5"/>
    <w:rsid w:val="226F33E2"/>
    <w:rsid w:val="230F1348"/>
    <w:rsid w:val="231D71ED"/>
    <w:rsid w:val="237E7802"/>
    <w:rsid w:val="2395665B"/>
    <w:rsid w:val="239D7405"/>
    <w:rsid w:val="23B34CFE"/>
    <w:rsid w:val="23E71AA2"/>
    <w:rsid w:val="23FB3B63"/>
    <w:rsid w:val="243C21C1"/>
    <w:rsid w:val="244A0BAA"/>
    <w:rsid w:val="244F3FE7"/>
    <w:rsid w:val="24773A17"/>
    <w:rsid w:val="24D30A97"/>
    <w:rsid w:val="25090AA1"/>
    <w:rsid w:val="250C361C"/>
    <w:rsid w:val="251A1BA9"/>
    <w:rsid w:val="25762A35"/>
    <w:rsid w:val="25CC353F"/>
    <w:rsid w:val="25DA4B52"/>
    <w:rsid w:val="261A576E"/>
    <w:rsid w:val="263837F3"/>
    <w:rsid w:val="26770F20"/>
    <w:rsid w:val="26870585"/>
    <w:rsid w:val="2689711E"/>
    <w:rsid w:val="26A7499E"/>
    <w:rsid w:val="26C60947"/>
    <w:rsid w:val="27106E9C"/>
    <w:rsid w:val="276A6967"/>
    <w:rsid w:val="27CE6503"/>
    <w:rsid w:val="27DA25B6"/>
    <w:rsid w:val="27E0446B"/>
    <w:rsid w:val="27E544AE"/>
    <w:rsid w:val="28354E69"/>
    <w:rsid w:val="28AD1415"/>
    <w:rsid w:val="28F4205D"/>
    <w:rsid w:val="292237E5"/>
    <w:rsid w:val="29255C78"/>
    <w:rsid w:val="29657AD2"/>
    <w:rsid w:val="29666576"/>
    <w:rsid w:val="29726B12"/>
    <w:rsid w:val="298D64E8"/>
    <w:rsid w:val="2A49087B"/>
    <w:rsid w:val="2A6D7E44"/>
    <w:rsid w:val="2A750C45"/>
    <w:rsid w:val="2A9C026C"/>
    <w:rsid w:val="2AAD67B4"/>
    <w:rsid w:val="2ABB4EFB"/>
    <w:rsid w:val="2AD5502D"/>
    <w:rsid w:val="2AF05E2B"/>
    <w:rsid w:val="2B004CC6"/>
    <w:rsid w:val="2B215841"/>
    <w:rsid w:val="2B2C6296"/>
    <w:rsid w:val="2B396994"/>
    <w:rsid w:val="2B487540"/>
    <w:rsid w:val="2B64688E"/>
    <w:rsid w:val="2B813EF9"/>
    <w:rsid w:val="2BB03021"/>
    <w:rsid w:val="2BCA02BF"/>
    <w:rsid w:val="2BE66DC6"/>
    <w:rsid w:val="2C397F57"/>
    <w:rsid w:val="2C3B45F7"/>
    <w:rsid w:val="2C5C3E15"/>
    <w:rsid w:val="2CA11682"/>
    <w:rsid w:val="2CB64E49"/>
    <w:rsid w:val="2CE9458B"/>
    <w:rsid w:val="2CF718C6"/>
    <w:rsid w:val="2D00771A"/>
    <w:rsid w:val="2D2C4DC0"/>
    <w:rsid w:val="2D492453"/>
    <w:rsid w:val="2D5B4B1B"/>
    <w:rsid w:val="2DC237A8"/>
    <w:rsid w:val="2DD0490C"/>
    <w:rsid w:val="2E324FA2"/>
    <w:rsid w:val="2E3B4654"/>
    <w:rsid w:val="2E7C66C2"/>
    <w:rsid w:val="2E9B6134"/>
    <w:rsid w:val="2ECA2781"/>
    <w:rsid w:val="2F591C21"/>
    <w:rsid w:val="2FA30BD6"/>
    <w:rsid w:val="304019E7"/>
    <w:rsid w:val="30501B31"/>
    <w:rsid w:val="30817BA6"/>
    <w:rsid w:val="30941AF0"/>
    <w:rsid w:val="30B500E2"/>
    <w:rsid w:val="30C24EBA"/>
    <w:rsid w:val="30F14AE2"/>
    <w:rsid w:val="30F57D35"/>
    <w:rsid w:val="312F23B1"/>
    <w:rsid w:val="313A4DD1"/>
    <w:rsid w:val="31412BCC"/>
    <w:rsid w:val="318738BB"/>
    <w:rsid w:val="321F2A9F"/>
    <w:rsid w:val="323D3463"/>
    <w:rsid w:val="32607F55"/>
    <w:rsid w:val="32640B50"/>
    <w:rsid w:val="3275121C"/>
    <w:rsid w:val="32B72453"/>
    <w:rsid w:val="32C213C8"/>
    <w:rsid w:val="32F91002"/>
    <w:rsid w:val="330A374F"/>
    <w:rsid w:val="33110EE0"/>
    <w:rsid w:val="33592914"/>
    <w:rsid w:val="33802839"/>
    <w:rsid w:val="339349A5"/>
    <w:rsid w:val="33A73C16"/>
    <w:rsid w:val="33E41523"/>
    <w:rsid w:val="34490E75"/>
    <w:rsid w:val="349C3954"/>
    <w:rsid w:val="34A72726"/>
    <w:rsid w:val="34CD4BAF"/>
    <w:rsid w:val="35480E41"/>
    <w:rsid w:val="3585005B"/>
    <w:rsid w:val="35CB7257"/>
    <w:rsid w:val="35D44414"/>
    <w:rsid w:val="35E15CE6"/>
    <w:rsid w:val="35EC717C"/>
    <w:rsid w:val="35FA578C"/>
    <w:rsid w:val="362169FA"/>
    <w:rsid w:val="366304D3"/>
    <w:rsid w:val="368C2D83"/>
    <w:rsid w:val="36931F1D"/>
    <w:rsid w:val="36A10D8A"/>
    <w:rsid w:val="36A45DD5"/>
    <w:rsid w:val="36E814A6"/>
    <w:rsid w:val="36EA4827"/>
    <w:rsid w:val="36F269CD"/>
    <w:rsid w:val="37261171"/>
    <w:rsid w:val="376A6FB3"/>
    <w:rsid w:val="37BB29FE"/>
    <w:rsid w:val="37C83C8B"/>
    <w:rsid w:val="37CB1F72"/>
    <w:rsid w:val="37DE764B"/>
    <w:rsid w:val="37EE5A81"/>
    <w:rsid w:val="37F26A66"/>
    <w:rsid w:val="38072491"/>
    <w:rsid w:val="381E2898"/>
    <w:rsid w:val="385625E4"/>
    <w:rsid w:val="389E4C5E"/>
    <w:rsid w:val="38F612AA"/>
    <w:rsid w:val="38FE6812"/>
    <w:rsid w:val="391C3F2D"/>
    <w:rsid w:val="394F3134"/>
    <w:rsid w:val="396865BF"/>
    <w:rsid w:val="39935B2F"/>
    <w:rsid w:val="39C85D03"/>
    <w:rsid w:val="39D51149"/>
    <w:rsid w:val="39EB68C2"/>
    <w:rsid w:val="3A0151B2"/>
    <w:rsid w:val="3B09564E"/>
    <w:rsid w:val="3B1207FA"/>
    <w:rsid w:val="3B177812"/>
    <w:rsid w:val="3B312F33"/>
    <w:rsid w:val="3B44382E"/>
    <w:rsid w:val="3B8C1F4E"/>
    <w:rsid w:val="3C0767D8"/>
    <w:rsid w:val="3CCD049D"/>
    <w:rsid w:val="3CFF2EB8"/>
    <w:rsid w:val="3D0455E3"/>
    <w:rsid w:val="3D3D1768"/>
    <w:rsid w:val="3D5F682D"/>
    <w:rsid w:val="3D9271C2"/>
    <w:rsid w:val="3D9838B2"/>
    <w:rsid w:val="3DA02D36"/>
    <w:rsid w:val="3DA13F31"/>
    <w:rsid w:val="3DCF4702"/>
    <w:rsid w:val="3DD001BF"/>
    <w:rsid w:val="3DE66136"/>
    <w:rsid w:val="3DFE2C7F"/>
    <w:rsid w:val="3E862A29"/>
    <w:rsid w:val="3EBE0D43"/>
    <w:rsid w:val="3F4A236E"/>
    <w:rsid w:val="3F7D5A5A"/>
    <w:rsid w:val="3F8666A0"/>
    <w:rsid w:val="3F973D3E"/>
    <w:rsid w:val="3FA1436B"/>
    <w:rsid w:val="3FB253B7"/>
    <w:rsid w:val="402376A9"/>
    <w:rsid w:val="403F335D"/>
    <w:rsid w:val="404A0CAA"/>
    <w:rsid w:val="40514764"/>
    <w:rsid w:val="405A38DC"/>
    <w:rsid w:val="405C27BE"/>
    <w:rsid w:val="40A12DDA"/>
    <w:rsid w:val="40B27E7D"/>
    <w:rsid w:val="40B95431"/>
    <w:rsid w:val="40C84E95"/>
    <w:rsid w:val="41297EF2"/>
    <w:rsid w:val="41862D03"/>
    <w:rsid w:val="418E476C"/>
    <w:rsid w:val="419A7D28"/>
    <w:rsid w:val="41DC7F4E"/>
    <w:rsid w:val="42150F48"/>
    <w:rsid w:val="42382C2D"/>
    <w:rsid w:val="42A458BB"/>
    <w:rsid w:val="42A6253A"/>
    <w:rsid w:val="42A86EF0"/>
    <w:rsid w:val="42AB192A"/>
    <w:rsid w:val="43137E43"/>
    <w:rsid w:val="43934BD7"/>
    <w:rsid w:val="43A47B7E"/>
    <w:rsid w:val="43CB3490"/>
    <w:rsid w:val="43CE2742"/>
    <w:rsid w:val="44ED5C2A"/>
    <w:rsid w:val="45050735"/>
    <w:rsid w:val="45271BD3"/>
    <w:rsid w:val="452F172F"/>
    <w:rsid w:val="452F6FCD"/>
    <w:rsid w:val="45400894"/>
    <w:rsid w:val="45476309"/>
    <w:rsid w:val="455205E8"/>
    <w:rsid w:val="455339DF"/>
    <w:rsid w:val="456949A1"/>
    <w:rsid w:val="456D65EB"/>
    <w:rsid w:val="457863CF"/>
    <w:rsid w:val="45826564"/>
    <w:rsid w:val="45F26818"/>
    <w:rsid w:val="46046192"/>
    <w:rsid w:val="46054F88"/>
    <w:rsid w:val="460C3C2F"/>
    <w:rsid w:val="46241E79"/>
    <w:rsid w:val="466B287D"/>
    <w:rsid w:val="46756984"/>
    <w:rsid w:val="46917A7D"/>
    <w:rsid w:val="46CD1F48"/>
    <w:rsid w:val="46F862D4"/>
    <w:rsid w:val="47097D37"/>
    <w:rsid w:val="471346E9"/>
    <w:rsid w:val="472B495B"/>
    <w:rsid w:val="476B7A19"/>
    <w:rsid w:val="482860E2"/>
    <w:rsid w:val="485810BD"/>
    <w:rsid w:val="485D394D"/>
    <w:rsid w:val="489D132E"/>
    <w:rsid w:val="48D56D6D"/>
    <w:rsid w:val="48DD7C88"/>
    <w:rsid w:val="4927211C"/>
    <w:rsid w:val="492A5697"/>
    <w:rsid w:val="49635BEF"/>
    <w:rsid w:val="498D2197"/>
    <w:rsid w:val="4999633C"/>
    <w:rsid w:val="49D519B5"/>
    <w:rsid w:val="49EC351B"/>
    <w:rsid w:val="4A15010B"/>
    <w:rsid w:val="4A5666BD"/>
    <w:rsid w:val="4A8D188B"/>
    <w:rsid w:val="4ACB7E3A"/>
    <w:rsid w:val="4B221E1F"/>
    <w:rsid w:val="4B464DB8"/>
    <w:rsid w:val="4B765EBF"/>
    <w:rsid w:val="4C0A6F9F"/>
    <w:rsid w:val="4C193CA1"/>
    <w:rsid w:val="4C2A48B2"/>
    <w:rsid w:val="4C400E5E"/>
    <w:rsid w:val="4C77114B"/>
    <w:rsid w:val="4CAD2CBD"/>
    <w:rsid w:val="4CB54CC3"/>
    <w:rsid w:val="4CBB5E42"/>
    <w:rsid w:val="4CC11CEF"/>
    <w:rsid w:val="4CC51F0F"/>
    <w:rsid w:val="4CD44684"/>
    <w:rsid w:val="4D2109B6"/>
    <w:rsid w:val="4E0947D2"/>
    <w:rsid w:val="4E3D14BF"/>
    <w:rsid w:val="4E6B7705"/>
    <w:rsid w:val="4EB101AF"/>
    <w:rsid w:val="4EB343AD"/>
    <w:rsid w:val="4EE90408"/>
    <w:rsid w:val="4F462A17"/>
    <w:rsid w:val="4F9D5C28"/>
    <w:rsid w:val="4FA42C81"/>
    <w:rsid w:val="4FB10691"/>
    <w:rsid w:val="4FEE1DDA"/>
    <w:rsid w:val="50422406"/>
    <w:rsid w:val="505549EE"/>
    <w:rsid w:val="506B3385"/>
    <w:rsid w:val="508B1623"/>
    <w:rsid w:val="508C6E10"/>
    <w:rsid w:val="50D05415"/>
    <w:rsid w:val="50F37E97"/>
    <w:rsid w:val="5102327A"/>
    <w:rsid w:val="51123171"/>
    <w:rsid w:val="51213D84"/>
    <w:rsid w:val="51481AA4"/>
    <w:rsid w:val="517C3093"/>
    <w:rsid w:val="5181043A"/>
    <w:rsid w:val="51D2303A"/>
    <w:rsid w:val="51EF577D"/>
    <w:rsid w:val="521B42EA"/>
    <w:rsid w:val="52266A63"/>
    <w:rsid w:val="52285D74"/>
    <w:rsid w:val="525070C3"/>
    <w:rsid w:val="52866204"/>
    <w:rsid w:val="52FC2A6F"/>
    <w:rsid w:val="5324714C"/>
    <w:rsid w:val="53E66B59"/>
    <w:rsid w:val="53F33778"/>
    <w:rsid w:val="54053170"/>
    <w:rsid w:val="542155E8"/>
    <w:rsid w:val="54341884"/>
    <w:rsid w:val="545551F4"/>
    <w:rsid w:val="54A743F7"/>
    <w:rsid w:val="54DD07D4"/>
    <w:rsid w:val="55214F54"/>
    <w:rsid w:val="55274A48"/>
    <w:rsid w:val="55480D6B"/>
    <w:rsid w:val="555A6DF6"/>
    <w:rsid w:val="55737A5D"/>
    <w:rsid w:val="55865DAC"/>
    <w:rsid w:val="55A5450D"/>
    <w:rsid w:val="55B34EA1"/>
    <w:rsid w:val="55CC1950"/>
    <w:rsid w:val="560952C9"/>
    <w:rsid w:val="56371BD8"/>
    <w:rsid w:val="564D0A25"/>
    <w:rsid w:val="565E419D"/>
    <w:rsid w:val="566E0127"/>
    <w:rsid w:val="56812847"/>
    <w:rsid w:val="56905E86"/>
    <w:rsid w:val="56DE7EB3"/>
    <w:rsid w:val="56FC538E"/>
    <w:rsid w:val="570D676D"/>
    <w:rsid w:val="57744645"/>
    <w:rsid w:val="579E0C2B"/>
    <w:rsid w:val="57BF1025"/>
    <w:rsid w:val="57DD24BD"/>
    <w:rsid w:val="57F02DC3"/>
    <w:rsid w:val="584B0A01"/>
    <w:rsid w:val="585E3B78"/>
    <w:rsid w:val="58C61D44"/>
    <w:rsid w:val="58CE4DF3"/>
    <w:rsid w:val="58D75CE2"/>
    <w:rsid w:val="58F81E80"/>
    <w:rsid w:val="590C49AD"/>
    <w:rsid w:val="593D05B0"/>
    <w:rsid w:val="5952688D"/>
    <w:rsid w:val="59C95E60"/>
    <w:rsid w:val="5A0C0CE7"/>
    <w:rsid w:val="5ABD5C2E"/>
    <w:rsid w:val="5AC16969"/>
    <w:rsid w:val="5AC5045A"/>
    <w:rsid w:val="5ADB0C6F"/>
    <w:rsid w:val="5B094CCF"/>
    <w:rsid w:val="5B223768"/>
    <w:rsid w:val="5B5B2CA7"/>
    <w:rsid w:val="5B79201B"/>
    <w:rsid w:val="5B80105B"/>
    <w:rsid w:val="5B9E2385"/>
    <w:rsid w:val="5BA00C61"/>
    <w:rsid w:val="5BEB5C43"/>
    <w:rsid w:val="5C335EE4"/>
    <w:rsid w:val="5C9D33CE"/>
    <w:rsid w:val="5C9F6337"/>
    <w:rsid w:val="5CDA4B2C"/>
    <w:rsid w:val="5D0364B3"/>
    <w:rsid w:val="5D2C0B34"/>
    <w:rsid w:val="5D674D52"/>
    <w:rsid w:val="5D9C77E8"/>
    <w:rsid w:val="5DEE3FB0"/>
    <w:rsid w:val="5DF613EA"/>
    <w:rsid w:val="5DFF16FC"/>
    <w:rsid w:val="5EC44264"/>
    <w:rsid w:val="5EC461BF"/>
    <w:rsid w:val="5ED52904"/>
    <w:rsid w:val="5F55175F"/>
    <w:rsid w:val="5F591122"/>
    <w:rsid w:val="5F733E78"/>
    <w:rsid w:val="5FB76F7C"/>
    <w:rsid w:val="5FCE19B3"/>
    <w:rsid w:val="5FD022B2"/>
    <w:rsid w:val="60035A02"/>
    <w:rsid w:val="60057566"/>
    <w:rsid w:val="602E6B43"/>
    <w:rsid w:val="60811579"/>
    <w:rsid w:val="60882584"/>
    <w:rsid w:val="608C231C"/>
    <w:rsid w:val="608F454D"/>
    <w:rsid w:val="60D60E82"/>
    <w:rsid w:val="60DB2892"/>
    <w:rsid w:val="60E75BC7"/>
    <w:rsid w:val="616D0BAC"/>
    <w:rsid w:val="61A8686B"/>
    <w:rsid w:val="61E565C4"/>
    <w:rsid w:val="61E80016"/>
    <w:rsid w:val="61F27E5B"/>
    <w:rsid w:val="61F80FD1"/>
    <w:rsid w:val="62717DFD"/>
    <w:rsid w:val="62EA75AD"/>
    <w:rsid w:val="631D5576"/>
    <w:rsid w:val="631F19C9"/>
    <w:rsid w:val="632E0479"/>
    <w:rsid w:val="63C20E83"/>
    <w:rsid w:val="63F84A60"/>
    <w:rsid w:val="640D7B26"/>
    <w:rsid w:val="64657ACD"/>
    <w:rsid w:val="647743FB"/>
    <w:rsid w:val="64905932"/>
    <w:rsid w:val="64B45FA8"/>
    <w:rsid w:val="64C86400"/>
    <w:rsid w:val="65500BCB"/>
    <w:rsid w:val="655A613D"/>
    <w:rsid w:val="65702DBF"/>
    <w:rsid w:val="65943BC6"/>
    <w:rsid w:val="659B4223"/>
    <w:rsid w:val="65C13E5B"/>
    <w:rsid w:val="662341FD"/>
    <w:rsid w:val="664C1DA9"/>
    <w:rsid w:val="664D4524"/>
    <w:rsid w:val="666826AC"/>
    <w:rsid w:val="66B02651"/>
    <w:rsid w:val="66F23B3F"/>
    <w:rsid w:val="678A3855"/>
    <w:rsid w:val="67CE59B8"/>
    <w:rsid w:val="67E55ED0"/>
    <w:rsid w:val="67EC3BAB"/>
    <w:rsid w:val="682E3283"/>
    <w:rsid w:val="684A6CB1"/>
    <w:rsid w:val="686F4901"/>
    <w:rsid w:val="688B39A4"/>
    <w:rsid w:val="68BC688B"/>
    <w:rsid w:val="68F55DB3"/>
    <w:rsid w:val="695F4503"/>
    <w:rsid w:val="69620A77"/>
    <w:rsid w:val="69B72269"/>
    <w:rsid w:val="69E41B49"/>
    <w:rsid w:val="6A1144B2"/>
    <w:rsid w:val="6A4F4F77"/>
    <w:rsid w:val="6A71139B"/>
    <w:rsid w:val="6AA27E5C"/>
    <w:rsid w:val="6AC82278"/>
    <w:rsid w:val="6AEA6D9C"/>
    <w:rsid w:val="6AF157E4"/>
    <w:rsid w:val="6AFA7748"/>
    <w:rsid w:val="6B100EA3"/>
    <w:rsid w:val="6B233AD8"/>
    <w:rsid w:val="6B29786A"/>
    <w:rsid w:val="6B3024E8"/>
    <w:rsid w:val="6B943AEC"/>
    <w:rsid w:val="6BCC3DC5"/>
    <w:rsid w:val="6BD71FE7"/>
    <w:rsid w:val="6BF21D2B"/>
    <w:rsid w:val="6C2B38E9"/>
    <w:rsid w:val="6C4F75DC"/>
    <w:rsid w:val="6C982C41"/>
    <w:rsid w:val="6CA20FDD"/>
    <w:rsid w:val="6CC959DF"/>
    <w:rsid w:val="6CE57AC3"/>
    <w:rsid w:val="6CF233B3"/>
    <w:rsid w:val="6CF431D4"/>
    <w:rsid w:val="6D524229"/>
    <w:rsid w:val="6D9B3F5F"/>
    <w:rsid w:val="6DA35456"/>
    <w:rsid w:val="6DAD5409"/>
    <w:rsid w:val="6DC606F8"/>
    <w:rsid w:val="6DDF372D"/>
    <w:rsid w:val="6DEC2392"/>
    <w:rsid w:val="6DFF2BE3"/>
    <w:rsid w:val="6E1D2872"/>
    <w:rsid w:val="6E38202F"/>
    <w:rsid w:val="6E550C66"/>
    <w:rsid w:val="6EBD5615"/>
    <w:rsid w:val="6F103B36"/>
    <w:rsid w:val="6F144DB9"/>
    <w:rsid w:val="6F2B199E"/>
    <w:rsid w:val="6F2E260E"/>
    <w:rsid w:val="6F6334FB"/>
    <w:rsid w:val="6F9F6038"/>
    <w:rsid w:val="6FA41865"/>
    <w:rsid w:val="6FC7510C"/>
    <w:rsid w:val="70114F0D"/>
    <w:rsid w:val="701C07B6"/>
    <w:rsid w:val="705E67B7"/>
    <w:rsid w:val="70A6208E"/>
    <w:rsid w:val="70AC0082"/>
    <w:rsid w:val="70C6284E"/>
    <w:rsid w:val="70F72E69"/>
    <w:rsid w:val="712115D2"/>
    <w:rsid w:val="712D2284"/>
    <w:rsid w:val="712E5853"/>
    <w:rsid w:val="719F491C"/>
    <w:rsid w:val="71BA0200"/>
    <w:rsid w:val="722B12A5"/>
    <w:rsid w:val="72317C16"/>
    <w:rsid w:val="725E56D8"/>
    <w:rsid w:val="72737DCE"/>
    <w:rsid w:val="727971E8"/>
    <w:rsid w:val="73243876"/>
    <w:rsid w:val="733871DD"/>
    <w:rsid w:val="733E2004"/>
    <w:rsid w:val="73616D87"/>
    <w:rsid w:val="7368508F"/>
    <w:rsid w:val="738B1B3B"/>
    <w:rsid w:val="73AD6A61"/>
    <w:rsid w:val="73AE75A9"/>
    <w:rsid w:val="73B9069A"/>
    <w:rsid w:val="73E70263"/>
    <w:rsid w:val="73F36B32"/>
    <w:rsid w:val="73F826F3"/>
    <w:rsid w:val="740558C5"/>
    <w:rsid w:val="741B1361"/>
    <w:rsid w:val="742269B3"/>
    <w:rsid w:val="7427756E"/>
    <w:rsid w:val="743132C8"/>
    <w:rsid w:val="743C21BA"/>
    <w:rsid w:val="74544FDB"/>
    <w:rsid w:val="74635C4F"/>
    <w:rsid w:val="752F75A6"/>
    <w:rsid w:val="756B7C1A"/>
    <w:rsid w:val="75C92CA7"/>
    <w:rsid w:val="763D514E"/>
    <w:rsid w:val="7648158B"/>
    <w:rsid w:val="767F56A7"/>
    <w:rsid w:val="76F377B3"/>
    <w:rsid w:val="76F56790"/>
    <w:rsid w:val="7700320B"/>
    <w:rsid w:val="774A1857"/>
    <w:rsid w:val="77BC5C07"/>
    <w:rsid w:val="77C754CA"/>
    <w:rsid w:val="77FF5C5D"/>
    <w:rsid w:val="78042109"/>
    <w:rsid w:val="782D58FA"/>
    <w:rsid w:val="78573761"/>
    <w:rsid w:val="788D4CFF"/>
    <w:rsid w:val="78B35196"/>
    <w:rsid w:val="791B1247"/>
    <w:rsid w:val="791B2C31"/>
    <w:rsid w:val="79200CB5"/>
    <w:rsid w:val="792429F2"/>
    <w:rsid w:val="795B71EE"/>
    <w:rsid w:val="79625219"/>
    <w:rsid w:val="79840B46"/>
    <w:rsid w:val="79B6349E"/>
    <w:rsid w:val="79D96EFF"/>
    <w:rsid w:val="79E33657"/>
    <w:rsid w:val="7A083875"/>
    <w:rsid w:val="7A305787"/>
    <w:rsid w:val="7A576ABE"/>
    <w:rsid w:val="7A636ACC"/>
    <w:rsid w:val="7A8824DA"/>
    <w:rsid w:val="7B2F55D9"/>
    <w:rsid w:val="7BAE1A06"/>
    <w:rsid w:val="7C104230"/>
    <w:rsid w:val="7C8328B0"/>
    <w:rsid w:val="7CB7593D"/>
    <w:rsid w:val="7CB94F20"/>
    <w:rsid w:val="7CBF47E2"/>
    <w:rsid w:val="7CD777E6"/>
    <w:rsid w:val="7D0F0C41"/>
    <w:rsid w:val="7D1F7E56"/>
    <w:rsid w:val="7D393B35"/>
    <w:rsid w:val="7D7A1649"/>
    <w:rsid w:val="7DC85E4E"/>
    <w:rsid w:val="7DCA1D1A"/>
    <w:rsid w:val="7DE82AF0"/>
    <w:rsid w:val="7E050964"/>
    <w:rsid w:val="7E1F07B9"/>
    <w:rsid w:val="7E603640"/>
    <w:rsid w:val="7E8D27AD"/>
    <w:rsid w:val="7EA12CE5"/>
    <w:rsid w:val="7EB54607"/>
    <w:rsid w:val="7EC94BE0"/>
    <w:rsid w:val="7EEA4A76"/>
    <w:rsid w:val="7F4841A0"/>
    <w:rsid w:val="7F5425A5"/>
    <w:rsid w:val="7F807E2B"/>
    <w:rsid w:val="7FBF39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semiHidden="1" w:uiPriority="99" w:qFormat="1"/>
    <w:lsdException w:name="header" w:qFormat="1"/>
    <w:lsdException w:name="footer" w:qFormat="1"/>
    <w:lsdException w:name="caption" w:semiHidden="1" w:unhideWhenUsed="1"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qFormat/>
    <w:pPr>
      <w:jc w:val="left"/>
    </w:pPr>
  </w:style>
  <w:style w:type="paragraph" w:styleId="3">
    <w:name w:val="toc 3"/>
    <w:basedOn w:val="a"/>
    <w:next w:val="a"/>
    <w:uiPriority w:val="39"/>
    <w:qFormat/>
    <w:pPr>
      <w:ind w:leftChars="400" w:left="840"/>
    </w:pPr>
  </w:style>
  <w:style w:type="paragraph" w:styleId="a4">
    <w:name w:val="endnote text"/>
    <w:basedOn w:val="a"/>
    <w:semiHidden/>
    <w:qFormat/>
    <w:pPr>
      <w:snapToGrid w:val="0"/>
      <w:jc w:val="left"/>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8">
    <w:name w:val="endnote reference"/>
    <w:basedOn w:val="a0"/>
    <w:semiHidden/>
    <w:qFormat/>
    <w:rPr>
      <w:vertAlign w:val="superscript"/>
    </w:rPr>
  </w:style>
  <w:style w:type="character" w:styleId="a9">
    <w:name w:val="FollowedHyperlink"/>
    <w:basedOn w:val="a0"/>
    <w:qFormat/>
    <w:rPr>
      <w:color w:val="954F72" w:themeColor="followedHyperlink"/>
      <w:u w:val="single"/>
    </w:rPr>
  </w:style>
  <w:style w:type="character" w:styleId="aa">
    <w:name w:val="Emphasis"/>
    <w:basedOn w:val="a0"/>
    <w:qFormat/>
    <w:rPr>
      <w:i/>
    </w:rPr>
  </w:style>
  <w:style w:type="character" w:styleId="ab">
    <w:name w:val="Hyperlink"/>
    <w:basedOn w:val="a0"/>
    <w:uiPriority w:val="99"/>
    <w:qFormat/>
    <w:rPr>
      <w:color w:val="0563C1" w:themeColor="hyperlink"/>
      <w:u w:val="single"/>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pPr>
      <w:widowControl w:val="0"/>
      <w:jc w:val="both"/>
    </w:pPr>
    <w:rPr>
      <w:kern w:val="2"/>
      <w:sz w:val="21"/>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har">
    <w:name w:val="批注框文本 Char"/>
    <w:basedOn w:val="a0"/>
    <w:link w:val="a5"/>
    <w:qFormat/>
    <w:rPr>
      <w:kern w:val="2"/>
      <w:sz w:val="18"/>
      <w:szCs w:val="18"/>
    </w:rPr>
  </w:style>
  <w:style w:type="paragraph" w:customStyle="1" w:styleId="TOC1">
    <w:name w:val="TOC 标题1"/>
    <w:basedOn w:val="1"/>
    <w:next w:val="a"/>
    <w:uiPriority w:val="39"/>
    <w:semiHidden/>
    <w:unhideWhenUsed/>
    <w:qFormat/>
    <w:pPr>
      <w:keepNext/>
      <w:keepLines/>
      <w:widowControl/>
      <w:spacing w:before="480" w:beforeAutospacing="0" w:afterAutospacing="0" w:line="276" w:lineRule="auto"/>
      <w:outlineLvl w:val="9"/>
    </w:pPr>
    <w:rPr>
      <w:rFonts w:asciiTheme="majorHAnsi" w:eastAsiaTheme="majorEastAsia" w:hAnsiTheme="majorHAnsi" w:cstheme="majorBidi" w:hint="default"/>
      <w:bCs/>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semiHidden="1" w:uiPriority="99" w:qFormat="1"/>
    <w:lsdException w:name="header" w:qFormat="1"/>
    <w:lsdException w:name="footer" w:qFormat="1"/>
    <w:lsdException w:name="caption" w:semiHidden="1" w:unhideWhenUsed="1"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qFormat/>
    <w:pPr>
      <w:jc w:val="left"/>
    </w:pPr>
  </w:style>
  <w:style w:type="paragraph" w:styleId="3">
    <w:name w:val="toc 3"/>
    <w:basedOn w:val="a"/>
    <w:next w:val="a"/>
    <w:uiPriority w:val="39"/>
    <w:qFormat/>
    <w:pPr>
      <w:ind w:leftChars="400" w:left="840"/>
    </w:pPr>
  </w:style>
  <w:style w:type="paragraph" w:styleId="a4">
    <w:name w:val="endnote text"/>
    <w:basedOn w:val="a"/>
    <w:semiHidden/>
    <w:qFormat/>
    <w:pPr>
      <w:snapToGrid w:val="0"/>
      <w:jc w:val="left"/>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8">
    <w:name w:val="endnote reference"/>
    <w:basedOn w:val="a0"/>
    <w:semiHidden/>
    <w:qFormat/>
    <w:rPr>
      <w:vertAlign w:val="superscript"/>
    </w:rPr>
  </w:style>
  <w:style w:type="character" w:styleId="a9">
    <w:name w:val="FollowedHyperlink"/>
    <w:basedOn w:val="a0"/>
    <w:qFormat/>
    <w:rPr>
      <w:color w:val="954F72" w:themeColor="followedHyperlink"/>
      <w:u w:val="single"/>
    </w:rPr>
  </w:style>
  <w:style w:type="character" w:styleId="aa">
    <w:name w:val="Emphasis"/>
    <w:basedOn w:val="a0"/>
    <w:qFormat/>
    <w:rPr>
      <w:i/>
    </w:rPr>
  </w:style>
  <w:style w:type="character" w:styleId="ab">
    <w:name w:val="Hyperlink"/>
    <w:basedOn w:val="a0"/>
    <w:uiPriority w:val="99"/>
    <w:qFormat/>
    <w:rPr>
      <w:color w:val="0563C1" w:themeColor="hyperlink"/>
      <w:u w:val="single"/>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pPr>
      <w:widowControl w:val="0"/>
      <w:jc w:val="both"/>
    </w:pPr>
    <w:rPr>
      <w:kern w:val="2"/>
      <w:sz w:val="21"/>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har">
    <w:name w:val="批注框文本 Char"/>
    <w:basedOn w:val="a0"/>
    <w:link w:val="a5"/>
    <w:qFormat/>
    <w:rPr>
      <w:kern w:val="2"/>
      <w:sz w:val="18"/>
      <w:szCs w:val="18"/>
    </w:rPr>
  </w:style>
  <w:style w:type="paragraph" w:customStyle="1" w:styleId="TOC1">
    <w:name w:val="TOC 标题1"/>
    <w:basedOn w:val="1"/>
    <w:next w:val="a"/>
    <w:uiPriority w:val="39"/>
    <w:semiHidden/>
    <w:unhideWhenUsed/>
    <w:qFormat/>
    <w:pPr>
      <w:keepNext/>
      <w:keepLines/>
      <w:widowControl/>
      <w:spacing w:before="480" w:beforeAutospacing="0" w:afterAutospacing="0" w:line="276" w:lineRule="auto"/>
      <w:outlineLvl w:val="9"/>
    </w:pPr>
    <w:rPr>
      <w:rFonts w:asciiTheme="majorHAnsi" w:eastAsiaTheme="majorEastAsia" w:hAnsiTheme="majorHAnsi" w:cstheme="majorBidi" w:hint="default"/>
      <w:bCs/>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baidu.com/link?url=kf8ckZyVGQTKSB5H3TY5yUdOVtW5nWPPcWJEnwxTWAKbi6IbPuZY1IqMuKPoQn-ttAydB7F4JatzUeMJpUyLsjjdzUcq3ull7I1XOevJING&amp;wd=&amp;eqid=d689303800001e5c000000065ba4ac9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8464168-3a2a-4e0f-b373-77eb2e589a03}"/>
        <w:category>
          <w:name w:val="常规"/>
          <w:gallery w:val="placeholder"/>
        </w:category>
        <w:types>
          <w:type w:val="bbPlcHdr"/>
        </w:types>
        <w:behaviors>
          <w:behavior w:val="content"/>
        </w:behaviors>
        <w:guid w:val="{98464168-3A2A-4E0F-B373-77EB2E589A03}"/>
      </w:docPartPr>
      <w:docPartBody>
        <w:p w:rsidR="00D94F83" w:rsidRDefault="00D94F83">
          <w:r>
            <w:rPr>
              <w:color w:val="808080"/>
            </w:rPr>
            <w:t>单击此处输入文字。</w:t>
          </w:r>
        </w:p>
      </w:docPartBody>
    </w:docPart>
    <w:docPart>
      <w:docPartPr>
        <w:name w:val="{a980a33b-ae6d-443a-a680-8673b4762d20}"/>
        <w:category>
          <w:name w:val="常规"/>
          <w:gallery w:val="placeholder"/>
        </w:category>
        <w:types>
          <w:type w:val="bbPlcHdr"/>
        </w:types>
        <w:behaviors>
          <w:behavior w:val="content"/>
        </w:behaviors>
        <w:guid w:val="{A980A33B-AE6D-443A-A680-8673B4762D20}"/>
      </w:docPartPr>
      <w:docPartBody>
        <w:p w:rsidR="00D94F83" w:rsidRDefault="00D94F83">
          <w:r>
            <w:rPr>
              <w:color w:val="808080"/>
            </w:rPr>
            <w:t>单击此处输入文字。</w:t>
          </w:r>
        </w:p>
      </w:docPartBody>
    </w:docPart>
    <w:docPart>
      <w:docPartPr>
        <w:name w:val="{2672933d-db5c-4741-a87b-d3deac6f94ca}"/>
        <w:category>
          <w:name w:val="常规"/>
          <w:gallery w:val="placeholder"/>
        </w:category>
        <w:types>
          <w:type w:val="bbPlcHdr"/>
        </w:types>
        <w:behaviors>
          <w:behavior w:val="content"/>
        </w:behaviors>
        <w:guid w:val="{2672933D-DB5C-4741-A87B-D3DEAC6F94CA}"/>
      </w:docPartPr>
      <w:docPartBody>
        <w:p w:rsidR="00D94F83" w:rsidRDefault="00D94F83">
          <w:r>
            <w:rPr>
              <w:color w:val="808080"/>
            </w:rPr>
            <w:t>单击此处输入文字。</w:t>
          </w:r>
        </w:p>
      </w:docPartBody>
    </w:docPart>
    <w:docPart>
      <w:docPartPr>
        <w:name w:val="{ea2788f1-36ba-41bb-b526-bec0a278a9d1}"/>
        <w:category>
          <w:name w:val="常规"/>
          <w:gallery w:val="placeholder"/>
        </w:category>
        <w:types>
          <w:type w:val="bbPlcHdr"/>
        </w:types>
        <w:behaviors>
          <w:behavior w:val="content"/>
        </w:behaviors>
        <w:guid w:val="{EA2788F1-36BA-41BB-B526-BEC0A278A9D1}"/>
      </w:docPartPr>
      <w:docPartBody>
        <w:p w:rsidR="00D94F83" w:rsidRDefault="00D94F83">
          <w:r>
            <w:rPr>
              <w:color w:val="808080"/>
            </w:rPr>
            <w:t>单击此处输入文字。</w:t>
          </w:r>
        </w:p>
      </w:docPartBody>
    </w:docPart>
    <w:docPart>
      <w:docPartPr>
        <w:name w:val="{827c1551-b6f0-4ccd-8890-3abfd1ec0f07}"/>
        <w:category>
          <w:name w:val="常规"/>
          <w:gallery w:val="placeholder"/>
        </w:category>
        <w:types>
          <w:type w:val="bbPlcHdr"/>
        </w:types>
        <w:behaviors>
          <w:behavior w:val="content"/>
        </w:behaviors>
        <w:guid w:val="{827C1551-B6F0-4CCD-8890-3ABFD1EC0F07}"/>
      </w:docPartPr>
      <w:docPartBody>
        <w:p w:rsidR="00D94F83" w:rsidRDefault="00D94F83">
          <w:r>
            <w:rPr>
              <w:color w:val="808080"/>
            </w:rPr>
            <w:t>单击此处输入文字。</w:t>
          </w:r>
        </w:p>
      </w:docPartBody>
    </w:docPart>
    <w:docPart>
      <w:docPartPr>
        <w:name w:val="{5f0de919-620d-459a-a4b1-4887439efb80}"/>
        <w:category>
          <w:name w:val="常规"/>
          <w:gallery w:val="placeholder"/>
        </w:category>
        <w:types>
          <w:type w:val="bbPlcHdr"/>
        </w:types>
        <w:behaviors>
          <w:behavior w:val="content"/>
        </w:behaviors>
        <w:guid w:val="{5F0DE919-620D-459A-A4B1-4887439EFB80}"/>
      </w:docPartPr>
      <w:docPartBody>
        <w:p w:rsidR="00D94F83" w:rsidRDefault="00D94F83">
          <w:r>
            <w:rPr>
              <w:color w:val="808080"/>
            </w:rPr>
            <w:t>单击此处输入文字。</w:t>
          </w:r>
        </w:p>
      </w:docPartBody>
    </w:docPart>
    <w:docPart>
      <w:docPartPr>
        <w:name w:val="{6ed86d55-4497-4121-b72e-3972143a6003}"/>
        <w:category>
          <w:name w:val="常规"/>
          <w:gallery w:val="placeholder"/>
        </w:category>
        <w:types>
          <w:type w:val="bbPlcHdr"/>
        </w:types>
        <w:behaviors>
          <w:behavior w:val="content"/>
        </w:behaviors>
        <w:guid w:val="{6ED86D55-4497-4121-B72E-3972143A6003}"/>
      </w:docPartPr>
      <w:docPartBody>
        <w:p w:rsidR="00D94F83" w:rsidRDefault="00D94F83">
          <w:r>
            <w:rPr>
              <w:color w:val="808080"/>
            </w:rPr>
            <w:t>单击此处输入文字。</w:t>
          </w:r>
        </w:p>
      </w:docPartBody>
    </w:docPart>
    <w:docPart>
      <w:docPartPr>
        <w:name w:val="{20a80003-8b39-4441-86bc-bf1f25f20e03}"/>
        <w:category>
          <w:name w:val="常规"/>
          <w:gallery w:val="placeholder"/>
        </w:category>
        <w:types>
          <w:type w:val="bbPlcHdr"/>
        </w:types>
        <w:behaviors>
          <w:behavior w:val="content"/>
        </w:behaviors>
        <w:guid w:val="{20A80003-8B39-4441-86BC-BF1F25F20E03}"/>
      </w:docPartPr>
      <w:docPartBody>
        <w:p w:rsidR="00D94F83" w:rsidRDefault="00D94F83">
          <w:r>
            <w:rPr>
              <w:color w:val="808080"/>
            </w:rPr>
            <w:t>单击此处输入文字。</w:t>
          </w:r>
        </w:p>
      </w:docPartBody>
    </w:docPart>
    <w:docPart>
      <w:docPartPr>
        <w:name w:val="{d9bc9cfc-9d1b-4233-a0d9-4da1d4c5696a}"/>
        <w:category>
          <w:name w:val="常规"/>
          <w:gallery w:val="placeholder"/>
        </w:category>
        <w:types>
          <w:type w:val="bbPlcHdr"/>
        </w:types>
        <w:behaviors>
          <w:behavior w:val="content"/>
        </w:behaviors>
        <w:guid w:val="{D9BC9CFC-9D1B-4233-A0D9-4DA1D4C5696A}"/>
      </w:docPartPr>
      <w:docPartBody>
        <w:p w:rsidR="00D94F83" w:rsidRDefault="00D94F83">
          <w:r>
            <w:rPr>
              <w:color w:val="808080"/>
            </w:rPr>
            <w:t>单击此处输入文字。</w:t>
          </w:r>
        </w:p>
      </w:docPartBody>
    </w:docPart>
    <w:docPart>
      <w:docPartPr>
        <w:name w:val="{1cd86d0b-67d1-48d7-9cbf-0b9459cbcf55}"/>
        <w:category>
          <w:name w:val="常规"/>
          <w:gallery w:val="placeholder"/>
        </w:category>
        <w:types>
          <w:type w:val="bbPlcHdr"/>
        </w:types>
        <w:behaviors>
          <w:behavior w:val="content"/>
        </w:behaviors>
        <w:guid w:val="{1CD86D0B-67D1-48D7-9CBF-0B9459CBCF55}"/>
      </w:docPartPr>
      <w:docPartBody>
        <w:p w:rsidR="00D94F83" w:rsidRDefault="00D94F83">
          <w:r>
            <w:rPr>
              <w:color w:val="808080"/>
            </w:rPr>
            <w:t>单击此处输入文字。</w:t>
          </w:r>
        </w:p>
      </w:docPartBody>
    </w:docPart>
    <w:docPart>
      <w:docPartPr>
        <w:name w:val="{99e898ea-f28a-4450-906b-334b1638b1fc}"/>
        <w:category>
          <w:name w:val="常规"/>
          <w:gallery w:val="placeholder"/>
        </w:category>
        <w:types>
          <w:type w:val="bbPlcHdr"/>
        </w:types>
        <w:behaviors>
          <w:behavior w:val="content"/>
        </w:behaviors>
        <w:guid w:val="{99E898EA-F28A-4450-906B-334B1638B1FC}"/>
      </w:docPartPr>
      <w:docPartBody>
        <w:p w:rsidR="00D94F83" w:rsidRDefault="00D94F83">
          <w:r>
            <w:rPr>
              <w:color w:val="808080"/>
            </w:rPr>
            <w:t>单击此处输入文字。</w:t>
          </w:r>
        </w:p>
      </w:docPartBody>
    </w:docPart>
    <w:docPart>
      <w:docPartPr>
        <w:name w:val="{75c99647-3d26-4aa6-9f80-2adb7035b75f}"/>
        <w:category>
          <w:name w:val="常规"/>
          <w:gallery w:val="placeholder"/>
        </w:category>
        <w:types>
          <w:type w:val="bbPlcHdr"/>
        </w:types>
        <w:behaviors>
          <w:behavior w:val="content"/>
        </w:behaviors>
        <w:guid w:val="{75C99647-3D26-4AA6-9F80-2ADB7035B75F}"/>
      </w:docPartPr>
      <w:docPartBody>
        <w:p w:rsidR="00D94F83" w:rsidRDefault="00D94F83">
          <w:r>
            <w:rPr>
              <w:color w:val="808080"/>
            </w:rPr>
            <w:t>单击此处输入文字。</w:t>
          </w:r>
        </w:p>
      </w:docPartBody>
    </w:docPart>
    <w:docPart>
      <w:docPartPr>
        <w:name w:val="{3498e085-d4dd-46ef-8add-bd35be5b1447}"/>
        <w:category>
          <w:name w:val="常规"/>
          <w:gallery w:val="placeholder"/>
        </w:category>
        <w:types>
          <w:type w:val="bbPlcHdr"/>
        </w:types>
        <w:behaviors>
          <w:behavior w:val="content"/>
        </w:behaviors>
        <w:guid w:val="{3498E085-D4DD-46EF-8ADD-BD35BE5B1447}"/>
      </w:docPartPr>
      <w:docPartBody>
        <w:p w:rsidR="00D94F83" w:rsidRDefault="00D94F83">
          <w:r>
            <w:rPr>
              <w:color w:val="808080"/>
            </w:rPr>
            <w:t>单击此处输入文字。</w:t>
          </w:r>
        </w:p>
      </w:docPartBody>
    </w:docPart>
    <w:docPart>
      <w:docPartPr>
        <w:name w:val="{4806d590-679d-41b3-af20-ffe888f50f66}"/>
        <w:category>
          <w:name w:val="常规"/>
          <w:gallery w:val="placeholder"/>
        </w:category>
        <w:types>
          <w:type w:val="bbPlcHdr"/>
        </w:types>
        <w:behaviors>
          <w:behavior w:val="content"/>
        </w:behaviors>
        <w:guid w:val="{4806D590-679D-41B3-AF20-FFE888F50F66}"/>
      </w:docPartPr>
      <w:docPartBody>
        <w:p w:rsidR="00D94F83" w:rsidRDefault="00D94F83">
          <w:r>
            <w:rPr>
              <w:color w:val="808080"/>
            </w:rPr>
            <w:t>单击此处输入文字。</w:t>
          </w:r>
        </w:p>
      </w:docPartBody>
    </w:docPart>
    <w:docPart>
      <w:docPartPr>
        <w:name w:val="{8af094f5-f2cc-40e1-82d9-a55ac9e4e7c2}"/>
        <w:category>
          <w:name w:val="常规"/>
          <w:gallery w:val="placeholder"/>
        </w:category>
        <w:types>
          <w:type w:val="bbPlcHdr"/>
        </w:types>
        <w:behaviors>
          <w:behavior w:val="content"/>
        </w:behaviors>
        <w:guid w:val="{8AF094F5-F2CC-40E1-82D9-A55AC9E4E7C2}"/>
      </w:docPartPr>
      <w:docPartBody>
        <w:p w:rsidR="00D94F83" w:rsidRDefault="00D94F83">
          <w:r>
            <w:rPr>
              <w:color w:val="808080"/>
            </w:rPr>
            <w:t>单击此处输入文字。</w:t>
          </w:r>
        </w:p>
      </w:docPartBody>
    </w:docPart>
    <w:docPart>
      <w:docPartPr>
        <w:name w:val="{9ca27215-2fab-484b-8052-351be81e76a0}"/>
        <w:category>
          <w:name w:val="常规"/>
          <w:gallery w:val="placeholder"/>
        </w:category>
        <w:types>
          <w:type w:val="bbPlcHdr"/>
        </w:types>
        <w:behaviors>
          <w:behavior w:val="content"/>
        </w:behaviors>
        <w:guid w:val="{9CA27215-2FAB-484B-8052-351BE81E76A0}"/>
      </w:docPartPr>
      <w:docPartBody>
        <w:p w:rsidR="00D94F83" w:rsidRDefault="00D94F83">
          <w:r>
            <w:rPr>
              <w:color w:val="808080"/>
            </w:rPr>
            <w:t>单击此处输入文字。</w:t>
          </w:r>
        </w:p>
      </w:docPartBody>
    </w:docPart>
    <w:docPart>
      <w:docPartPr>
        <w:name w:val="{14ae58cd-71d3-4358-ab40-59d761925bd3}"/>
        <w:category>
          <w:name w:val="常规"/>
          <w:gallery w:val="placeholder"/>
        </w:category>
        <w:types>
          <w:type w:val="bbPlcHdr"/>
        </w:types>
        <w:behaviors>
          <w:behavior w:val="content"/>
        </w:behaviors>
        <w:guid w:val="{14AE58CD-71D3-4358-AB40-59D761925BD3}"/>
      </w:docPartPr>
      <w:docPartBody>
        <w:p w:rsidR="00D94F83" w:rsidRDefault="00D94F83">
          <w:r>
            <w:rPr>
              <w:color w:val="808080"/>
            </w:rPr>
            <w:t>单击此处输入文字。</w:t>
          </w:r>
        </w:p>
      </w:docPartBody>
    </w:docPart>
    <w:docPart>
      <w:docPartPr>
        <w:name w:val="{e3ae3e96-164e-448b-9253-9a32a1ad0c5d}"/>
        <w:category>
          <w:name w:val="常规"/>
          <w:gallery w:val="placeholder"/>
        </w:category>
        <w:types>
          <w:type w:val="bbPlcHdr"/>
        </w:types>
        <w:behaviors>
          <w:behavior w:val="content"/>
        </w:behaviors>
        <w:guid w:val="{E3AE3E96-164E-448B-9253-9A32A1AD0C5D}"/>
      </w:docPartPr>
      <w:docPartBody>
        <w:p w:rsidR="00D94F83" w:rsidRDefault="00D94F83">
          <w:r>
            <w:rPr>
              <w:color w:val="808080"/>
            </w:rPr>
            <w:t>单击此处输入文字。</w:t>
          </w:r>
        </w:p>
      </w:docPartBody>
    </w:docPart>
    <w:docPart>
      <w:docPartPr>
        <w:name w:val="{ad9302b6-520e-4555-9845-eb5cecf49c19}"/>
        <w:category>
          <w:name w:val="常规"/>
          <w:gallery w:val="placeholder"/>
        </w:category>
        <w:types>
          <w:type w:val="bbPlcHdr"/>
        </w:types>
        <w:behaviors>
          <w:behavior w:val="content"/>
        </w:behaviors>
        <w:guid w:val="{AD9302B6-520E-4555-9845-EB5CECF49C19}"/>
      </w:docPartPr>
      <w:docPartBody>
        <w:p w:rsidR="00D94F83" w:rsidRDefault="00D94F83">
          <w:r>
            <w:rPr>
              <w:color w:val="808080"/>
            </w:rPr>
            <w:t>单击此处输入文字。</w:t>
          </w:r>
        </w:p>
      </w:docPartBody>
    </w:docPart>
    <w:docPart>
      <w:docPartPr>
        <w:name w:val="{bd106ff3-d84b-44cf-807a-7cfbdc11eafb}"/>
        <w:category>
          <w:name w:val="常规"/>
          <w:gallery w:val="placeholder"/>
        </w:category>
        <w:types>
          <w:type w:val="bbPlcHdr"/>
        </w:types>
        <w:behaviors>
          <w:behavior w:val="content"/>
        </w:behaviors>
        <w:guid w:val="{BD106FF3-D84B-44CF-807A-7CFBDC11EAFB}"/>
      </w:docPartPr>
      <w:docPartBody>
        <w:p w:rsidR="00D94F83" w:rsidRDefault="00D94F83">
          <w:r>
            <w:rPr>
              <w:color w:val="808080"/>
            </w:rPr>
            <w:t>单击此处输入文字。</w:t>
          </w:r>
        </w:p>
      </w:docPartBody>
    </w:docPart>
    <w:docPart>
      <w:docPartPr>
        <w:name w:val="{eca1631f-b2db-45a5-8283-6c9da79b1b9e}"/>
        <w:category>
          <w:name w:val="常规"/>
          <w:gallery w:val="placeholder"/>
        </w:category>
        <w:types>
          <w:type w:val="bbPlcHdr"/>
        </w:types>
        <w:behaviors>
          <w:behavior w:val="content"/>
        </w:behaviors>
        <w:guid w:val="{ECA1631F-B2DB-45A5-8283-6C9DA79B1B9E}"/>
      </w:docPartPr>
      <w:docPartBody>
        <w:p w:rsidR="00D94F83" w:rsidRDefault="00D94F83">
          <w:r>
            <w:rPr>
              <w:color w:val="808080"/>
            </w:rPr>
            <w:t>单击此处输入文字。</w:t>
          </w:r>
        </w:p>
      </w:docPartBody>
    </w:docPart>
    <w:docPart>
      <w:docPartPr>
        <w:name w:val="{1fbba419-b9aa-437c-a8a6-396419234033}"/>
        <w:category>
          <w:name w:val="常规"/>
          <w:gallery w:val="placeholder"/>
        </w:category>
        <w:types>
          <w:type w:val="bbPlcHdr"/>
        </w:types>
        <w:behaviors>
          <w:behavior w:val="content"/>
        </w:behaviors>
        <w:guid w:val="{1FBBA419-B9AA-437C-A8A6-396419234033}"/>
      </w:docPartPr>
      <w:docPartBody>
        <w:p w:rsidR="00D94F83" w:rsidRDefault="00D94F83">
          <w:r>
            <w:rPr>
              <w:color w:val="808080"/>
            </w:rPr>
            <w:t>单击此处输入文字。</w:t>
          </w:r>
        </w:p>
      </w:docPartBody>
    </w:docPart>
    <w:docPart>
      <w:docPartPr>
        <w:name w:val="{39ddd913-d0ad-46f8-9b2b-97f6dc9bfe34}"/>
        <w:category>
          <w:name w:val="常规"/>
          <w:gallery w:val="placeholder"/>
        </w:category>
        <w:types>
          <w:type w:val="bbPlcHdr"/>
        </w:types>
        <w:behaviors>
          <w:behavior w:val="content"/>
        </w:behaviors>
        <w:guid w:val="{39DDD913-D0AD-46F8-9B2B-97F6DC9BFE34}"/>
      </w:docPartPr>
      <w:docPartBody>
        <w:p w:rsidR="00D94F83" w:rsidRDefault="00D94F83">
          <w:r>
            <w:rPr>
              <w:color w:val="808080"/>
            </w:rPr>
            <w:t>单击此处输入文字。</w:t>
          </w:r>
        </w:p>
      </w:docPartBody>
    </w:docPart>
    <w:docPart>
      <w:docPartPr>
        <w:name w:val="{43ea399d-cec7-4713-8f7d-f2471ce8d85f}"/>
        <w:category>
          <w:name w:val="常规"/>
          <w:gallery w:val="placeholder"/>
        </w:category>
        <w:types>
          <w:type w:val="bbPlcHdr"/>
        </w:types>
        <w:behaviors>
          <w:behavior w:val="content"/>
        </w:behaviors>
        <w:guid w:val="{43EA399D-CEC7-4713-8F7D-F2471CE8D85F}"/>
      </w:docPartPr>
      <w:docPartBody>
        <w:p w:rsidR="00D94F83" w:rsidRDefault="00D94F83">
          <w:r>
            <w:rPr>
              <w:color w:val="808080"/>
            </w:rPr>
            <w:t>单击此处输入文字。</w:t>
          </w:r>
        </w:p>
      </w:docPartBody>
    </w:docPart>
    <w:docPart>
      <w:docPartPr>
        <w:name w:val="{fcca8ae7-4e9e-405a-a822-fe56dfa002f2}"/>
        <w:category>
          <w:name w:val="常规"/>
          <w:gallery w:val="placeholder"/>
        </w:category>
        <w:types>
          <w:type w:val="bbPlcHdr"/>
        </w:types>
        <w:behaviors>
          <w:behavior w:val="content"/>
        </w:behaviors>
        <w:guid w:val="{FCCA8AE7-4E9E-405A-A822-FE56DFA002F2}"/>
      </w:docPartPr>
      <w:docPartBody>
        <w:p w:rsidR="00D94F83" w:rsidRDefault="00D94F83">
          <w:r>
            <w:rPr>
              <w:color w:val="808080"/>
            </w:rPr>
            <w:t>单击此处输入文字。</w:t>
          </w:r>
        </w:p>
      </w:docPartBody>
    </w:docPart>
    <w:docPart>
      <w:docPartPr>
        <w:name w:val="{9212ec85-86fb-4353-baef-b1bb14754b33}"/>
        <w:category>
          <w:name w:val="常规"/>
          <w:gallery w:val="placeholder"/>
        </w:category>
        <w:types>
          <w:type w:val="bbPlcHdr"/>
        </w:types>
        <w:behaviors>
          <w:behavior w:val="content"/>
        </w:behaviors>
        <w:guid w:val="{9212EC85-86FB-4353-BAEF-B1BB14754B33}"/>
      </w:docPartPr>
      <w:docPartBody>
        <w:p w:rsidR="00D94F83" w:rsidRDefault="00D94F83">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D94F83"/>
    <w:rsid w:val="00111917"/>
    <w:rsid w:val="00D9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7F22C-5464-47F0-9560-08E3010F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11777</Words>
  <Characters>67132</Characters>
  <Application>Microsoft Office Word</Application>
  <DocSecurity>0</DocSecurity>
  <Lines>559</Lines>
  <Paragraphs>157</Paragraphs>
  <ScaleCrop>false</ScaleCrop>
  <Company>Microsoft</Company>
  <LinksUpToDate>false</LinksUpToDate>
  <CharactersWithSpaces>78752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张细谦</dc:creator>
  <cp:lastModifiedBy>zuolan</cp:lastModifiedBy>
  <cp:revision>4</cp:revision>
  <cp:lastPrinted>2019-11-17T11:05:00Z</cp:lastPrinted>
  <dcterms:created xsi:type="dcterms:W3CDTF">2020-03-18T09:07:00Z</dcterms:created>
  <dcterms:modified xsi:type="dcterms:W3CDTF">2020-04-01T08:43:00Z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